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C7" w:rsidRDefault="00F67DB4" w:rsidP="00F67DB4">
      <w:pPr>
        <w:spacing w:line="360" w:lineRule="auto"/>
        <w:jc w:val="center"/>
      </w:pPr>
      <w:bookmarkStart w:id="0" w:name="_GoBack"/>
      <w:bookmarkEnd w:id="0"/>
      <w:r>
        <w:rPr>
          <w:noProof/>
        </w:rPr>
        <w:drawing>
          <wp:inline distT="0" distB="0" distL="0" distR="0" wp14:anchorId="2F77D253" wp14:editId="22CC82AF">
            <wp:extent cx="971550" cy="752475"/>
            <wp:effectExtent l="0" t="0" r="0" b="9525"/>
            <wp:docPr id="1" name="Рисунок 1" descr="ГЕРБ одноцветный  -пол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дноцветный  -пол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a:ln>
                      <a:noFill/>
                    </a:ln>
                  </pic:spPr>
                </pic:pic>
              </a:graphicData>
            </a:graphic>
          </wp:inline>
        </w:drawing>
      </w:r>
      <w:r>
        <w:t xml:space="preserve"> </w:t>
      </w:r>
    </w:p>
    <w:p w:rsidR="00D478C7" w:rsidRPr="00D478C7" w:rsidRDefault="00D478C7">
      <w:pPr>
        <w:jc w:val="right"/>
        <w:rPr>
          <w:sz w:val="26"/>
          <w:szCs w:val="26"/>
        </w:rPr>
      </w:pPr>
    </w:p>
    <w:tbl>
      <w:tblPr>
        <w:tblW w:w="0" w:type="auto"/>
        <w:tblBorders>
          <w:bottom w:val="single" w:sz="6"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426"/>
      </w:tblGrid>
      <w:tr w:rsidR="00D478C7">
        <w:tc>
          <w:tcPr>
            <w:tcW w:w="9426" w:type="dxa"/>
            <w:tcBorders>
              <w:top w:val="nil"/>
              <w:bottom w:val="single" w:sz="18" w:space="0" w:color="auto"/>
            </w:tcBorders>
          </w:tcPr>
          <w:p w:rsidR="00D478C7" w:rsidRDefault="00D478C7">
            <w:pPr>
              <w:pStyle w:val="1"/>
              <w:rPr>
                <w:sz w:val="28"/>
              </w:rPr>
            </w:pPr>
            <w:r>
              <w:t>ПРАВИТЕЛЬСТВО</w:t>
            </w:r>
            <w:r>
              <w:rPr>
                <w:spacing w:val="-2"/>
              </w:rPr>
              <w:t xml:space="preserve">  </w:t>
            </w:r>
            <w:r>
              <w:t>ТЮМЕНСКОЙ</w:t>
            </w:r>
            <w:r>
              <w:rPr>
                <w:spacing w:val="-2"/>
              </w:rPr>
              <w:t xml:space="preserve">  </w:t>
            </w:r>
            <w:r>
              <w:t>ОБЛАСТИ</w:t>
            </w:r>
          </w:p>
        </w:tc>
      </w:tr>
      <w:tr w:rsidR="00D478C7">
        <w:tc>
          <w:tcPr>
            <w:tcW w:w="9426" w:type="dxa"/>
            <w:tcBorders>
              <w:top w:val="single" w:sz="18" w:space="0" w:color="auto"/>
            </w:tcBorders>
          </w:tcPr>
          <w:p w:rsidR="00D478C7" w:rsidRPr="002E10E6" w:rsidRDefault="00D478C7">
            <w:pPr>
              <w:pStyle w:val="1"/>
              <w:spacing w:line="120" w:lineRule="auto"/>
              <w:rPr>
                <w:b w:val="0"/>
                <w:sz w:val="4"/>
              </w:rPr>
            </w:pPr>
          </w:p>
        </w:tc>
      </w:tr>
    </w:tbl>
    <w:p w:rsidR="00D478C7" w:rsidRDefault="00D478C7">
      <w:pPr>
        <w:rPr>
          <w:b/>
        </w:rPr>
      </w:pPr>
    </w:p>
    <w:p w:rsidR="00D478C7" w:rsidRDefault="00D478C7">
      <w:pPr>
        <w:pStyle w:val="2"/>
        <w:rPr>
          <w:sz w:val="32"/>
        </w:rPr>
      </w:pPr>
      <w:r>
        <w:rPr>
          <w:sz w:val="38"/>
        </w:rPr>
        <w:t>ПОСТАНОВЛЕНИЕ</w:t>
      </w:r>
    </w:p>
    <w:p w:rsidR="00D478C7" w:rsidRDefault="00D478C7">
      <w:pPr>
        <w:spacing w:line="360" w:lineRule="auto"/>
        <w:rPr>
          <w:b/>
        </w:rPr>
      </w:pPr>
      <w:r>
        <w:rPr>
          <w:b/>
        </w:rPr>
        <w:tab/>
      </w:r>
      <w:r>
        <w:rPr>
          <w:b/>
        </w:rPr>
        <w:tab/>
      </w:r>
      <w:r>
        <w:rPr>
          <w:b/>
        </w:rPr>
        <w:tab/>
      </w:r>
      <w:r>
        <w:rPr>
          <w:b/>
        </w:rPr>
        <w:tab/>
      </w:r>
      <w:r>
        <w:rPr>
          <w:b/>
        </w:rPr>
        <w:tab/>
      </w:r>
      <w:r>
        <w:rPr>
          <w:b/>
        </w:rPr>
        <w:tab/>
        <w:t xml:space="preserve">    </w:t>
      </w:r>
    </w:p>
    <w:tbl>
      <w:tblPr>
        <w:tblW w:w="0" w:type="auto"/>
        <w:tblLayout w:type="fixed"/>
        <w:tblCellMar>
          <w:left w:w="70" w:type="dxa"/>
          <w:right w:w="70" w:type="dxa"/>
        </w:tblCellMar>
        <w:tblLook w:val="0000" w:firstRow="0" w:lastRow="0" w:firstColumn="0" w:lastColumn="0" w:noHBand="0" w:noVBand="0"/>
      </w:tblPr>
      <w:tblGrid>
        <w:gridCol w:w="2622"/>
        <w:gridCol w:w="5528"/>
        <w:gridCol w:w="1276"/>
      </w:tblGrid>
      <w:tr w:rsidR="00D478C7">
        <w:tc>
          <w:tcPr>
            <w:tcW w:w="2622" w:type="dxa"/>
            <w:tcBorders>
              <w:bottom w:val="single" w:sz="4" w:space="0" w:color="auto"/>
            </w:tcBorders>
          </w:tcPr>
          <w:p w:rsidR="00D478C7" w:rsidRPr="00484439" w:rsidRDefault="00F67DB4">
            <w:pPr>
              <w:rPr>
                <w:b/>
                <w:sz w:val="26"/>
              </w:rPr>
            </w:pPr>
            <w:r>
              <w:rPr>
                <w:b/>
                <w:sz w:val="26"/>
              </w:rPr>
              <w:t xml:space="preserve">28 декабря 2016 г. </w:t>
            </w:r>
          </w:p>
        </w:tc>
        <w:tc>
          <w:tcPr>
            <w:tcW w:w="5528" w:type="dxa"/>
          </w:tcPr>
          <w:p w:rsidR="00D478C7" w:rsidRPr="00D478C7" w:rsidRDefault="00D478C7">
            <w:pPr>
              <w:jc w:val="right"/>
              <w:rPr>
                <w:rFonts w:ascii="Times New Roman" w:hAnsi="Times New Roman"/>
                <w:b/>
                <w:sz w:val="26"/>
              </w:rPr>
            </w:pPr>
            <w:r w:rsidRPr="00D478C7">
              <w:rPr>
                <w:rFonts w:ascii="Times New Roman" w:hAnsi="Times New Roman"/>
                <w:b/>
                <w:sz w:val="26"/>
              </w:rPr>
              <w:t>№</w:t>
            </w:r>
          </w:p>
        </w:tc>
        <w:tc>
          <w:tcPr>
            <w:tcW w:w="1276" w:type="dxa"/>
            <w:tcBorders>
              <w:bottom w:val="single" w:sz="4" w:space="0" w:color="auto"/>
            </w:tcBorders>
          </w:tcPr>
          <w:p w:rsidR="00D478C7" w:rsidRPr="00484439" w:rsidRDefault="00F67DB4">
            <w:pPr>
              <w:rPr>
                <w:b/>
                <w:sz w:val="26"/>
              </w:rPr>
            </w:pPr>
            <w:r>
              <w:rPr>
                <w:b/>
                <w:sz w:val="26"/>
              </w:rPr>
              <w:t>595-п</w:t>
            </w:r>
          </w:p>
        </w:tc>
      </w:tr>
    </w:tbl>
    <w:p w:rsidR="00D478C7" w:rsidRPr="00D478C7" w:rsidRDefault="00D478C7">
      <w:pPr>
        <w:spacing w:line="480" w:lineRule="auto"/>
        <w:jc w:val="center"/>
        <w:rPr>
          <w:rFonts w:ascii="Times New Roman" w:hAnsi="Times New Roman"/>
          <w:sz w:val="26"/>
        </w:rPr>
      </w:pPr>
      <w:r w:rsidRPr="00D478C7">
        <w:rPr>
          <w:rFonts w:ascii="Times New Roman" w:hAnsi="Times New Roman"/>
          <w:sz w:val="20"/>
        </w:rPr>
        <w:t>г. Тюмень</w:t>
      </w:r>
    </w:p>
    <w:tbl>
      <w:tblPr>
        <w:tblW w:w="9851" w:type="dxa"/>
        <w:tblLayout w:type="fixed"/>
        <w:tblCellMar>
          <w:left w:w="70" w:type="dxa"/>
          <w:right w:w="70" w:type="dxa"/>
        </w:tblCellMar>
        <w:tblLook w:val="0000" w:firstRow="0" w:lastRow="0" w:firstColumn="0" w:lastColumn="0" w:noHBand="0" w:noVBand="0"/>
      </w:tblPr>
      <w:tblGrid>
        <w:gridCol w:w="4606"/>
        <w:gridCol w:w="5245"/>
      </w:tblGrid>
      <w:tr w:rsidR="00334D02" w:rsidTr="0067617E">
        <w:tc>
          <w:tcPr>
            <w:tcW w:w="4606" w:type="dxa"/>
          </w:tcPr>
          <w:p w:rsidR="00334D02" w:rsidRDefault="00334D02" w:rsidP="0067617E">
            <w:pPr>
              <w:ind w:left="-6"/>
              <w:rPr>
                <w:i/>
              </w:rPr>
            </w:pPr>
            <w:r w:rsidRPr="00D478C7">
              <w:rPr>
                <w:rStyle w:val="a6"/>
                <w:i/>
                <w:iCs/>
                <w:color w:val="00000A"/>
                <w:sz w:val="26"/>
                <w:szCs w:val="26"/>
              </w:rPr>
              <w:t xml:space="preserve">О Территориальной программе государственных гарантий бесплатного оказания гражданам медицинской помощи в Тюменской  области на 2017 год и на плановый период 2018 и 2019 </w:t>
            </w:r>
            <w:r>
              <w:rPr>
                <w:rStyle w:val="a6"/>
                <w:i/>
                <w:iCs/>
                <w:color w:val="00000A"/>
                <w:sz w:val="26"/>
                <w:szCs w:val="26"/>
              </w:rPr>
              <w:t>годов</w:t>
            </w:r>
          </w:p>
        </w:tc>
        <w:tc>
          <w:tcPr>
            <w:tcW w:w="5245" w:type="dxa"/>
          </w:tcPr>
          <w:p w:rsidR="00334D02" w:rsidRDefault="00334D02" w:rsidP="0067617E">
            <w:pPr>
              <w:rPr>
                <w:i/>
              </w:rPr>
            </w:pPr>
          </w:p>
        </w:tc>
      </w:tr>
    </w:tbl>
    <w:p w:rsidR="00334D02" w:rsidRDefault="00334D02" w:rsidP="00334D02">
      <w:pPr>
        <w:jc w:val="both"/>
        <w:rPr>
          <w:sz w:val="26"/>
        </w:rPr>
      </w:pPr>
    </w:p>
    <w:p w:rsidR="00334D02" w:rsidRPr="007F1864" w:rsidRDefault="00334D02" w:rsidP="00334D02">
      <w:pPr>
        <w:jc w:val="both"/>
        <w:rPr>
          <w:sz w:val="26"/>
        </w:rPr>
      </w:pPr>
    </w:p>
    <w:p w:rsidR="00334D02" w:rsidRPr="007F1864" w:rsidRDefault="00334D02" w:rsidP="00334D02">
      <w:pPr>
        <w:jc w:val="both"/>
        <w:rPr>
          <w:sz w:val="26"/>
        </w:rPr>
      </w:pPr>
    </w:p>
    <w:p w:rsidR="00334D02" w:rsidRPr="00D478C7" w:rsidRDefault="00334D02" w:rsidP="00334D02">
      <w:pPr>
        <w:spacing w:after="120"/>
        <w:ind w:firstLine="567"/>
        <w:jc w:val="both"/>
        <w:rPr>
          <w:sz w:val="26"/>
          <w:szCs w:val="26"/>
        </w:rPr>
      </w:pPr>
      <w:r w:rsidRPr="00D478C7">
        <w:rPr>
          <w:sz w:val="26"/>
          <w:szCs w:val="26"/>
        </w:rPr>
        <w:t>В целях обеспечения конституционных прав граждан Российской Федерации на бесплатное оказание медиц</w:t>
      </w:r>
      <w:r>
        <w:rPr>
          <w:sz w:val="26"/>
          <w:szCs w:val="26"/>
        </w:rPr>
        <w:t>инской помощи, в соответствии с </w:t>
      </w:r>
      <w:r w:rsidRPr="00D478C7">
        <w:rPr>
          <w:sz w:val="26"/>
          <w:szCs w:val="26"/>
        </w:rPr>
        <w:t>Федеральным законом от 21.11.2011 № 323-ФЗ «Об основах охраны здоровья граждан в Российской Федерации», Федеральным законом от 29.11.2010 № 326-ФЗ «Об обязате</w:t>
      </w:r>
      <w:r>
        <w:rPr>
          <w:sz w:val="26"/>
          <w:szCs w:val="26"/>
        </w:rPr>
        <w:t>льном медицинском страховании в </w:t>
      </w:r>
      <w:r w:rsidRPr="00D478C7">
        <w:rPr>
          <w:sz w:val="26"/>
          <w:szCs w:val="26"/>
        </w:rPr>
        <w:t>Российской Федерации», постановлением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p>
    <w:p w:rsidR="00334D02" w:rsidRPr="00D478C7" w:rsidRDefault="00334D02" w:rsidP="00334D02">
      <w:pPr>
        <w:spacing w:after="120"/>
        <w:ind w:firstLine="567"/>
        <w:jc w:val="both"/>
        <w:rPr>
          <w:sz w:val="26"/>
          <w:szCs w:val="26"/>
        </w:rPr>
      </w:pPr>
      <w:bookmarkStart w:id="1" w:name="sub_1"/>
      <w:bookmarkEnd w:id="1"/>
      <w:r w:rsidRPr="00D478C7">
        <w:rPr>
          <w:sz w:val="26"/>
          <w:szCs w:val="26"/>
        </w:rPr>
        <w:t>1. Утвердить Территориальную программу государственных гарантий бесплатного оказания гражданам медицинской помощи в Тюменской области на 2017 год и на плановый период 2018 и 2</w:t>
      </w:r>
      <w:r>
        <w:rPr>
          <w:sz w:val="26"/>
          <w:szCs w:val="26"/>
        </w:rPr>
        <w:t>019 годов согласно приложению к </w:t>
      </w:r>
      <w:r w:rsidRPr="00D478C7">
        <w:rPr>
          <w:sz w:val="26"/>
          <w:szCs w:val="26"/>
        </w:rPr>
        <w:t>настоящему постановлению.</w:t>
      </w:r>
    </w:p>
    <w:p w:rsidR="00334D02" w:rsidRPr="00D478C7" w:rsidRDefault="00334D02" w:rsidP="00334D02">
      <w:pPr>
        <w:spacing w:after="120"/>
        <w:ind w:firstLine="567"/>
        <w:jc w:val="both"/>
        <w:rPr>
          <w:sz w:val="26"/>
          <w:szCs w:val="26"/>
        </w:rPr>
      </w:pPr>
      <w:bookmarkStart w:id="2" w:name="sub_2"/>
      <w:bookmarkStart w:id="3" w:name="sub_11"/>
      <w:bookmarkEnd w:id="2"/>
      <w:bookmarkEnd w:id="3"/>
      <w:r w:rsidRPr="00D478C7">
        <w:rPr>
          <w:sz w:val="26"/>
          <w:szCs w:val="26"/>
        </w:rPr>
        <w:t>2. Установить:</w:t>
      </w:r>
    </w:p>
    <w:p w:rsidR="00334D02" w:rsidRPr="00D478C7" w:rsidRDefault="00334D02" w:rsidP="00334D02">
      <w:pPr>
        <w:spacing w:after="120"/>
        <w:ind w:firstLine="567"/>
        <w:jc w:val="both"/>
        <w:rPr>
          <w:sz w:val="26"/>
          <w:szCs w:val="26"/>
        </w:rPr>
      </w:pPr>
      <w:bookmarkStart w:id="4" w:name="sub_211"/>
      <w:bookmarkStart w:id="5" w:name="sub_21"/>
      <w:bookmarkEnd w:id="4"/>
      <w:bookmarkEnd w:id="5"/>
      <w:r w:rsidRPr="00D478C7">
        <w:rPr>
          <w:sz w:val="26"/>
          <w:szCs w:val="26"/>
        </w:rPr>
        <w:t>2.1. Плательщиком взносов на обязательное медицинское страхование неработающего населения Тюменской области Правительство Тюменской области в лице Департамента здравоохранения Тюменской области. Перечисление взносов на обязательное медицинское страхование неработающего населения Тюм</w:t>
      </w:r>
      <w:r>
        <w:rPr>
          <w:sz w:val="26"/>
          <w:szCs w:val="26"/>
        </w:rPr>
        <w:t>енской области осуществляется в </w:t>
      </w:r>
      <w:r w:rsidRPr="00D478C7">
        <w:rPr>
          <w:sz w:val="26"/>
          <w:szCs w:val="26"/>
        </w:rPr>
        <w:t>Федеральный фонд обязатель</w:t>
      </w:r>
      <w:r>
        <w:rPr>
          <w:sz w:val="26"/>
          <w:szCs w:val="26"/>
        </w:rPr>
        <w:t>ного медицинского страхования в </w:t>
      </w:r>
      <w:r w:rsidRPr="00D478C7">
        <w:rPr>
          <w:sz w:val="26"/>
          <w:szCs w:val="26"/>
        </w:rPr>
        <w:t>соответствии с действующим законодательством Российской Федерации.</w:t>
      </w:r>
    </w:p>
    <w:p w:rsidR="00334D02" w:rsidRPr="00D478C7" w:rsidRDefault="00334D02" w:rsidP="00334D02">
      <w:pPr>
        <w:spacing w:after="120"/>
        <w:ind w:firstLine="567"/>
        <w:jc w:val="both"/>
        <w:rPr>
          <w:sz w:val="26"/>
          <w:szCs w:val="26"/>
        </w:rPr>
      </w:pPr>
      <w:bookmarkStart w:id="6" w:name="sub_22"/>
      <w:bookmarkEnd w:id="6"/>
      <w:r w:rsidRPr="00D478C7">
        <w:rPr>
          <w:sz w:val="26"/>
          <w:szCs w:val="26"/>
        </w:rPr>
        <w:t xml:space="preserve">2.2. Перечисление межбюджетных трансфертов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и финансовое обеспечение дополнительных страховых случаев, видов, условий и объемов оказания </w:t>
      </w:r>
      <w:r w:rsidRPr="00D478C7">
        <w:rPr>
          <w:sz w:val="26"/>
          <w:szCs w:val="26"/>
        </w:rPr>
        <w:lastRenderedPageBreak/>
        <w:t>медицинской помощи, не установленных базовой программой обязательного медицинского страхования, осуществляется за счет бюджета Тюменской области в территориальный фонд обязательного медицинского страхования Тюменской области в соответствии с действующим законодательством Российской Федерации.</w:t>
      </w:r>
    </w:p>
    <w:p w:rsidR="00334D02" w:rsidRPr="00D478C7" w:rsidRDefault="00334D02" w:rsidP="00334D02">
      <w:pPr>
        <w:ind w:firstLine="567"/>
        <w:jc w:val="both"/>
        <w:rPr>
          <w:sz w:val="26"/>
          <w:szCs w:val="26"/>
        </w:rPr>
      </w:pPr>
      <w:bookmarkStart w:id="7" w:name="sub_3"/>
      <w:bookmarkStart w:id="8" w:name="sub_221"/>
      <w:bookmarkEnd w:id="7"/>
      <w:bookmarkEnd w:id="8"/>
      <w:r w:rsidRPr="00D478C7">
        <w:rPr>
          <w:sz w:val="26"/>
          <w:szCs w:val="26"/>
        </w:rPr>
        <w:t xml:space="preserve">3. Контроль за исполнением </w:t>
      </w:r>
      <w:r>
        <w:rPr>
          <w:sz w:val="26"/>
          <w:szCs w:val="26"/>
        </w:rPr>
        <w:t xml:space="preserve">настоящего </w:t>
      </w:r>
      <w:r w:rsidRPr="00D478C7">
        <w:rPr>
          <w:sz w:val="26"/>
          <w:szCs w:val="26"/>
        </w:rPr>
        <w:t>постановления возложить на заместителя Губернатора Тюменской области, координирующего и контролирующего деятельность Департамента здравоохранения Тюменской области.</w:t>
      </w:r>
    </w:p>
    <w:p w:rsidR="00334D02" w:rsidRPr="00D478C7" w:rsidRDefault="00334D02" w:rsidP="00334D02">
      <w:pPr>
        <w:suppressAutoHyphens/>
        <w:rPr>
          <w:sz w:val="26"/>
          <w:szCs w:val="26"/>
        </w:rPr>
      </w:pPr>
    </w:p>
    <w:p w:rsidR="00334D02" w:rsidRDefault="00334D02" w:rsidP="00334D02">
      <w:pPr>
        <w:ind w:firstLine="567"/>
        <w:jc w:val="both"/>
        <w:rPr>
          <w:sz w:val="26"/>
        </w:rPr>
      </w:pPr>
    </w:p>
    <w:p w:rsidR="00334D02" w:rsidRPr="007F1864" w:rsidRDefault="00334D02" w:rsidP="00334D02">
      <w:pPr>
        <w:ind w:firstLine="567"/>
        <w:jc w:val="both"/>
        <w:rPr>
          <w:sz w:val="26"/>
        </w:rPr>
      </w:pPr>
    </w:p>
    <w:p w:rsidR="00334D02" w:rsidRDefault="00334D02" w:rsidP="00334D02">
      <w:pPr>
        <w:rPr>
          <w:b/>
          <w:sz w:val="28"/>
        </w:rPr>
      </w:pPr>
      <w:r w:rsidRPr="00813415">
        <w:rPr>
          <w:sz w:val="28"/>
        </w:rPr>
        <w:t>Губернатор области</w:t>
      </w:r>
      <w:r w:rsidRPr="00813415">
        <w:rPr>
          <w:sz w:val="28"/>
        </w:rPr>
        <w:tab/>
      </w:r>
      <w:r w:rsidRPr="00813415">
        <w:rPr>
          <w:sz w:val="28"/>
        </w:rPr>
        <w:tab/>
      </w:r>
      <w:r w:rsidRPr="00813415">
        <w:rPr>
          <w:sz w:val="28"/>
        </w:rPr>
        <w:tab/>
      </w:r>
      <w:r w:rsidRPr="00813415">
        <w:rPr>
          <w:b/>
          <w:sz w:val="28"/>
        </w:rPr>
        <w:tab/>
      </w:r>
      <w:r w:rsidRPr="00813415">
        <w:rPr>
          <w:b/>
          <w:sz w:val="28"/>
        </w:rPr>
        <w:tab/>
      </w:r>
      <w:r w:rsidRPr="00813415">
        <w:rPr>
          <w:b/>
          <w:sz w:val="28"/>
        </w:rPr>
        <w:tab/>
      </w:r>
      <w:r>
        <w:rPr>
          <w:b/>
          <w:sz w:val="28"/>
        </w:rPr>
        <w:tab/>
      </w:r>
      <w:r w:rsidRPr="00813415">
        <w:rPr>
          <w:b/>
          <w:sz w:val="28"/>
        </w:rPr>
        <w:tab/>
        <w:t>В.В.</w:t>
      </w:r>
      <w:r>
        <w:rPr>
          <w:b/>
          <w:sz w:val="28"/>
        </w:rPr>
        <w:t xml:space="preserve"> </w:t>
      </w:r>
      <w:r w:rsidRPr="00813415">
        <w:rPr>
          <w:b/>
          <w:sz w:val="28"/>
        </w:rPr>
        <w:t>Якушев</w:t>
      </w:r>
    </w:p>
    <w:p w:rsidR="00D478C7" w:rsidRDefault="00D478C7" w:rsidP="00D478C7">
      <w:pPr>
        <w:rPr>
          <w:b/>
          <w:sz w:val="28"/>
        </w:rPr>
      </w:pPr>
    </w:p>
    <w:p w:rsidR="00D478C7" w:rsidRDefault="00D478C7" w:rsidP="00D478C7">
      <w:pPr>
        <w:rPr>
          <w:b/>
          <w:sz w:val="28"/>
        </w:rPr>
      </w:pPr>
    </w:p>
    <w:p w:rsidR="00D478C7" w:rsidRDefault="00D478C7" w:rsidP="00D478C7">
      <w:pPr>
        <w:sectPr w:rsidR="00D478C7" w:rsidSect="00D478C7">
          <w:headerReference w:type="default" r:id="rId9"/>
          <w:footerReference w:type="default" r:id="rId10"/>
          <w:footerReference w:type="first" r:id="rId11"/>
          <w:pgSz w:w="11907" w:h="16840"/>
          <w:pgMar w:top="567" w:right="567" w:bottom="1134" w:left="1701" w:header="397" w:footer="397" w:gutter="0"/>
          <w:cols w:space="720"/>
          <w:titlePg/>
          <w:docGrid w:linePitch="326"/>
        </w:sectPr>
      </w:pPr>
    </w:p>
    <w:tbl>
      <w:tblPr>
        <w:tblW w:w="9606" w:type="dxa"/>
        <w:tblLayout w:type="fixed"/>
        <w:tblLook w:val="0000" w:firstRow="0" w:lastRow="0" w:firstColumn="0" w:lastColumn="0" w:noHBand="0" w:noVBand="0"/>
      </w:tblPr>
      <w:tblGrid>
        <w:gridCol w:w="5070"/>
        <w:gridCol w:w="4536"/>
      </w:tblGrid>
      <w:tr w:rsidR="00D478C7">
        <w:tc>
          <w:tcPr>
            <w:tcW w:w="5070" w:type="dxa"/>
          </w:tcPr>
          <w:p w:rsidR="00D478C7" w:rsidRDefault="00D478C7">
            <w:pPr>
              <w:spacing w:line="360" w:lineRule="auto"/>
              <w:rPr>
                <w:sz w:val="26"/>
              </w:rPr>
            </w:pPr>
          </w:p>
        </w:tc>
        <w:tc>
          <w:tcPr>
            <w:tcW w:w="4536" w:type="dxa"/>
          </w:tcPr>
          <w:p w:rsidR="00D478C7" w:rsidRDefault="00D478C7">
            <w:pPr>
              <w:spacing w:line="288" w:lineRule="auto"/>
              <w:jc w:val="center"/>
              <w:rPr>
                <w:sz w:val="26"/>
              </w:rPr>
            </w:pPr>
            <w:r>
              <w:rPr>
                <w:sz w:val="26"/>
              </w:rPr>
              <w:t xml:space="preserve">Приложение </w:t>
            </w:r>
          </w:p>
          <w:p w:rsidR="00D478C7" w:rsidRDefault="00D478C7">
            <w:pPr>
              <w:jc w:val="center"/>
              <w:rPr>
                <w:sz w:val="26"/>
              </w:rPr>
            </w:pPr>
            <w:r>
              <w:rPr>
                <w:sz w:val="26"/>
              </w:rPr>
              <w:t xml:space="preserve">к постановлению Правительства </w:t>
            </w:r>
          </w:p>
          <w:p w:rsidR="00D478C7" w:rsidRDefault="00D478C7">
            <w:pPr>
              <w:spacing w:line="288" w:lineRule="auto"/>
              <w:jc w:val="center"/>
              <w:rPr>
                <w:sz w:val="26"/>
              </w:rPr>
            </w:pPr>
            <w:r>
              <w:rPr>
                <w:sz w:val="26"/>
              </w:rPr>
              <w:t xml:space="preserve">Тюменской области </w:t>
            </w:r>
          </w:p>
          <w:p w:rsidR="00D478C7" w:rsidRDefault="00D478C7" w:rsidP="00F67DB4">
            <w:pPr>
              <w:spacing w:line="360" w:lineRule="auto"/>
              <w:jc w:val="center"/>
              <w:rPr>
                <w:sz w:val="26"/>
              </w:rPr>
            </w:pPr>
            <w:r>
              <w:rPr>
                <w:b/>
                <w:sz w:val="26"/>
              </w:rPr>
              <w:t xml:space="preserve">от </w:t>
            </w:r>
            <w:r w:rsidR="00F67DB4">
              <w:rPr>
                <w:b/>
                <w:sz w:val="26"/>
              </w:rPr>
              <w:t xml:space="preserve">28 декабря 2016 г. </w:t>
            </w:r>
            <w:r>
              <w:rPr>
                <w:b/>
                <w:sz w:val="26"/>
              </w:rPr>
              <w:t>№</w:t>
            </w:r>
            <w:r w:rsidR="00F67DB4">
              <w:rPr>
                <w:b/>
                <w:sz w:val="26"/>
              </w:rPr>
              <w:t xml:space="preserve"> 595-п</w:t>
            </w:r>
          </w:p>
        </w:tc>
      </w:tr>
    </w:tbl>
    <w:p w:rsidR="00D478C7" w:rsidRDefault="00D478C7"/>
    <w:p w:rsidR="0067617E" w:rsidRDefault="00D24423" w:rsidP="0067617E">
      <w:pPr>
        <w:pStyle w:val="1"/>
        <w:keepNext w:val="0"/>
        <w:numPr>
          <w:ilvl w:val="0"/>
          <w:numId w:val="1"/>
        </w:numPr>
        <w:suppressAutoHyphens/>
        <w:spacing w:line="240" w:lineRule="auto"/>
        <w:ind w:left="0" w:firstLine="0"/>
        <w:rPr>
          <w:rFonts w:ascii="Arial" w:hAnsi="Arial"/>
          <w:sz w:val="26"/>
          <w:szCs w:val="26"/>
        </w:rPr>
      </w:pPr>
      <w:r w:rsidRPr="00725A7F">
        <w:rPr>
          <w:rFonts w:ascii="Arial" w:hAnsi="Arial"/>
          <w:sz w:val="26"/>
          <w:szCs w:val="26"/>
        </w:rPr>
        <w:t xml:space="preserve">О Территориальной программе государственных гарантий </w:t>
      </w:r>
    </w:p>
    <w:p w:rsidR="0067617E" w:rsidRDefault="00D24423" w:rsidP="0067617E">
      <w:pPr>
        <w:pStyle w:val="1"/>
        <w:keepNext w:val="0"/>
        <w:numPr>
          <w:ilvl w:val="0"/>
          <w:numId w:val="1"/>
        </w:numPr>
        <w:suppressAutoHyphens/>
        <w:spacing w:line="240" w:lineRule="auto"/>
        <w:ind w:left="0" w:firstLine="0"/>
        <w:rPr>
          <w:rFonts w:ascii="Arial" w:hAnsi="Arial"/>
          <w:sz w:val="26"/>
          <w:szCs w:val="26"/>
        </w:rPr>
      </w:pPr>
      <w:r w:rsidRPr="00725A7F">
        <w:rPr>
          <w:rFonts w:ascii="Arial" w:hAnsi="Arial"/>
          <w:sz w:val="26"/>
          <w:szCs w:val="26"/>
        </w:rPr>
        <w:t xml:space="preserve">бесплатного оказания гражданам медицинской помощи </w:t>
      </w:r>
    </w:p>
    <w:p w:rsidR="0067617E" w:rsidRDefault="00D24423" w:rsidP="0067617E">
      <w:pPr>
        <w:pStyle w:val="1"/>
        <w:keepNext w:val="0"/>
        <w:numPr>
          <w:ilvl w:val="0"/>
          <w:numId w:val="1"/>
        </w:numPr>
        <w:suppressAutoHyphens/>
        <w:spacing w:line="240" w:lineRule="auto"/>
        <w:ind w:left="0" w:firstLine="0"/>
        <w:rPr>
          <w:rFonts w:ascii="Arial" w:hAnsi="Arial"/>
          <w:sz w:val="26"/>
          <w:szCs w:val="26"/>
        </w:rPr>
      </w:pPr>
      <w:r w:rsidRPr="00725A7F">
        <w:rPr>
          <w:rFonts w:ascii="Arial" w:hAnsi="Arial"/>
          <w:sz w:val="26"/>
          <w:szCs w:val="26"/>
        </w:rPr>
        <w:t xml:space="preserve">в Тюменской области </w:t>
      </w:r>
    </w:p>
    <w:p w:rsidR="00D24423" w:rsidRPr="00725A7F" w:rsidRDefault="00D24423" w:rsidP="0067617E">
      <w:pPr>
        <w:pStyle w:val="1"/>
        <w:keepNext w:val="0"/>
        <w:numPr>
          <w:ilvl w:val="0"/>
          <w:numId w:val="1"/>
        </w:numPr>
        <w:suppressAutoHyphens/>
        <w:spacing w:after="120" w:line="240" w:lineRule="auto"/>
        <w:ind w:left="0" w:firstLine="0"/>
        <w:rPr>
          <w:rFonts w:ascii="Arial" w:hAnsi="Arial"/>
          <w:sz w:val="26"/>
          <w:szCs w:val="26"/>
        </w:rPr>
      </w:pPr>
      <w:r w:rsidRPr="00725A7F">
        <w:rPr>
          <w:rFonts w:ascii="Arial" w:hAnsi="Arial"/>
          <w:sz w:val="26"/>
          <w:szCs w:val="26"/>
        </w:rPr>
        <w:t>на 2017 год и на плановый период 2018 и 2019 годов</w:t>
      </w:r>
    </w:p>
    <w:p w:rsidR="00D24423" w:rsidRPr="00725A7F" w:rsidRDefault="00D24423" w:rsidP="008C499C">
      <w:pPr>
        <w:pStyle w:val="1"/>
        <w:keepNext w:val="0"/>
        <w:numPr>
          <w:ilvl w:val="0"/>
          <w:numId w:val="1"/>
        </w:numPr>
        <w:suppressAutoHyphens/>
        <w:spacing w:after="120" w:line="240" w:lineRule="auto"/>
        <w:ind w:left="0" w:firstLine="0"/>
        <w:rPr>
          <w:rFonts w:ascii="Arial" w:hAnsi="Arial"/>
          <w:sz w:val="26"/>
          <w:szCs w:val="26"/>
        </w:rPr>
      </w:pPr>
      <w:bookmarkStart w:id="9" w:name="sub_100"/>
      <w:bookmarkEnd w:id="9"/>
      <w:r w:rsidRPr="00725A7F">
        <w:rPr>
          <w:rFonts w:ascii="Arial" w:hAnsi="Arial"/>
          <w:sz w:val="26"/>
          <w:szCs w:val="26"/>
        </w:rPr>
        <w:t>I. Общие положения</w:t>
      </w:r>
    </w:p>
    <w:p w:rsidR="00D24423" w:rsidRPr="00725A7F" w:rsidRDefault="00D24423" w:rsidP="008C499C">
      <w:pPr>
        <w:suppressAutoHyphens/>
        <w:spacing w:after="120"/>
        <w:ind w:firstLine="567"/>
        <w:jc w:val="both"/>
      </w:pPr>
      <w:r w:rsidRPr="00725A7F">
        <w:rPr>
          <w:rStyle w:val="a7"/>
          <w:sz w:val="26"/>
          <w:szCs w:val="26"/>
        </w:rPr>
        <w:t>Территориальная программа государственных гарантий бесплатного оказания гражданам медицинской помощи в Тюменской области 2017 год и на плановый п</w:t>
      </w:r>
      <w:r w:rsidR="0067617E">
        <w:rPr>
          <w:rStyle w:val="a7"/>
          <w:sz w:val="26"/>
          <w:szCs w:val="26"/>
        </w:rPr>
        <w:t xml:space="preserve">ериод 2018 и 2019 годов (далее – </w:t>
      </w:r>
      <w:r w:rsidRPr="00725A7F">
        <w:rPr>
          <w:rStyle w:val="a7"/>
          <w:sz w:val="26"/>
          <w:szCs w:val="26"/>
        </w:rPr>
        <w:t>Территориальная программа) устанавливает:</w:t>
      </w:r>
    </w:p>
    <w:p w:rsidR="00D24423" w:rsidRPr="00725A7F" w:rsidRDefault="00D24423" w:rsidP="008C499C">
      <w:pPr>
        <w:suppressAutoHyphens/>
        <w:spacing w:after="120"/>
        <w:ind w:firstLine="567"/>
        <w:jc w:val="both"/>
      </w:pPr>
      <w:bookmarkStart w:id="10" w:name="sub_101"/>
      <w:bookmarkEnd w:id="10"/>
      <w:r w:rsidRPr="00725A7F">
        <w:rPr>
          <w:rStyle w:val="a7"/>
          <w:sz w:val="26"/>
          <w:szCs w:val="26"/>
        </w:rPr>
        <w:t>1) перечень видов, форм и условий оказываемой бесплатно медицинской помощи;</w:t>
      </w:r>
    </w:p>
    <w:p w:rsidR="00D24423" w:rsidRPr="00725A7F" w:rsidRDefault="00D24423" w:rsidP="008C499C">
      <w:pPr>
        <w:suppressAutoHyphens/>
        <w:spacing w:after="120"/>
        <w:ind w:firstLine="567"/>
        <w:jc w:val="both"/>
      </w:pPr>
      <w:bookmarkStart w:id="11" w:name="sub_102"/>
      <w:bookmarkStart w:id="12" w:name="sub_1011"/>
      <w:bookmarkEnd w:id="11"/>
      <w:bookmarkEnd w:id="12"/>
      <w:r w:rsidRPr="00725A7F">
        <w:rPr>
          <w:rStyle w:val="a7"/>
          <w:sz w:val="26"/>
          <w:szCs w:val="26"/>
        </w:rPr>
        <w:t>2)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
    <w:p w:rsidR="00D24423" w:rsidRPr="00725A7F" w:rsidRDefault="00D24423" w:rsidP="008C499C">
      <w:pPr>
        <w:suppressAutoHyphens/>
        <w:spacing w:after="120"/>
        <w:ind w:firstLine="567"/>
        <w:jc w:val="both"/>
      </w:pPr>
      <w:bookmarkStart w:id="13" w:name="sub_103"/>
      <w:bookmarkStart w:id="14" w:name="sub_1021"/>
      <w:bookmarkEnd w:id="13"/>
      <w:bookmarkEnd w:id="14"/>
      <w:r w:rsidRPr="00725A7F">
        <w:rPr>
          <w:rStyle w:val="a7"/>
          <w:sz w:val="26"/>
          <w:szCs w:val="26"/>
        </w:rPr>
        <w:t>3)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D24423" w:rsidRPr="00725A7F" w:rsidRDefault="00D24423" w:rsidP="008C499C">
      <w:pPr>
        <w:suppressAutoHyphens/>
        <w:spacing w:after="120"/>
        <w:ind w:firstLine="567"/>
        <w:jc w:val="both"/>
      </w:pPr>
      <w:bookmarkStart w:id="15" w:name="sub_104"/>
      <w:bookmarkStart w:id="16" w:name="sub_1031"/>
      <w:bookmarkEnd w:id="15"/>
      <w:bookmarkEnd w:id="16"/>
      <w:r w:rsidRPr="00725A7F">
        <w:rPr>
          <w:rStyle w:val="a7"/>
          <w:sz w:val="26"/>
          <w:szCs w:val="26"/>
        </w:rPr>
        <w:t>4) порядок и условия предоставления медицинской помощи, критерии доступности и качества медицинской помощи;</w:t>
      </w:r>
    </w:p>
    <w:p w:rsidR="00D24423" w:rsidRPr="00725A7F" w:rsidRDefault="00D24423" w:rsidP="008C499C">
      <w:pPr>
        <w:suppressAutoHyphens/>
        <w:spacing w:after="120"/>
        <w:ind w:firstLine="567"/>
        <w:jc w:val="both"/>
      </w:pPr>
      <w:bookmarkStart w:id="17" w:name="sub_502622140"/>
      <w:bookmarkStart w:id="18" w:name="sub_1041"/>
      <w:bookmarkEnd w:id="17"/>
      <w:bookmarkEnd w:id="18"/>
      <w:r w:rsidRPr="00725A7F">
        <w:rPr>
          <w:rStyle w:val="a7"/>
          <w:sz w:val="26"/>
          <w:szCs w:val="26"/>
        </w:rPr>
        <w:t>5) порядок и размеры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w:t>
      </w:r>
    </w:p>
    <w:p w:rsidR="00D24423" w:rsidRPr="00725A7F" w:rsidRDefault="00D24423" w:rsidP="008C499C">
      <w:pPr>
        <w:suppressAutoHyphens/>
        <w:spacing w:after="120"/>
        <w:ind w:firstLine="567"/>
        <w:jc w:val="both"/>
      </w:pPr>
      <w:r w:rsidRPr="00725A7F">
        <w:rPr>
          <w:rStyle w:val="a7"/>
          <w:sz w:val="26"/>
          <w:szCs w:val="26"/>
        </w:rPr>
        <w:t>Территориальная 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Тюменской области, основанных на данных медицинской статистики.</w:t>
      </w:r>
    </w:p>
    <w:p w:rsidR="00D24423" w:rsidRPr="00725A7F" w:rsidRDefault="00D24423" w:rsidP="008C499C">
      <w:pPr>
        <w:suppressAutoHyphens/>
        <w:spacing w:after="120"/>
        <w:ind w:firstLine="567"/>
        <w:jc w:val="both"/>
      </w:pPr>
      <w:r w:rsidRPr="00725A7F">
        <w:rPr>
          <w:rStyle w:val="a7"/>
          <w:sz w:val="26"/>
          <w:szCs w:val="26"/>
        </w:rPr>
        <w:t>Департамент здравоохранения Тюменской области совместно с территориальным фондом обязательного медицинского страхования Тюменской области вправе давать разъяснения по реализации Территориальной программы.</w:t>
      </w:r>
    </w:p>
    <w:p w:rsidR="00D24423" w:rsidRPr="00725A7F" w:rsidRDefault="00D24423" w:rsidP="008C499C">
      <w:pPr>
        <w:suppressAutoHyphens/>
        <w:spacing w:after="120"/>
        <w:ind w:firstLine="567"/>
        <w:jc w:val="both"/>
      </w:pPr>
      <w:r w:rsidRPr="00725A7F">
        <w:rPr>
          <w:rStyle w:val="a7"/>
          <w:sz w:val="26"/>
          <w:szCs w:val="26"/>
        </w:rPr>
        <w:t>Территориальная программа содержит:</w:t>
      </w:r>
    </w:p>
    <w:p w:rsidR="00D24423" w:rsidRPr="00725A7F" w:rsidRDefault="00D24423" w:rsidP="008C499C">
      <w:pPr>
        <w:suppressAutoHyphens/>
        <w:spacing w:after="120"/>
        <w:ind w:firstLine="567"/>
        <w:jc w:val="both"/>
      </w:pPr>
      <w:bookmarkStart w:id="19" w:name="sub_1001"/>
      <w:bookmarkEnd w:id="19"/>
      <w:r w:rsidRPr="00725A7F">
        <w:rPr>
          <w:rStyle w:val="a7"/>
          <w:sz w:val="26"/>
          <w:szCs w:val="26"/>
        </w:rPr>
        <w:t>1) территориальную программу обязательного медицинского страхования (далее –</w:t>
      </w:r>
      <w:r w:rsidR="0067617E">
        <w:rPr>
          <w:rStyle w:val="a7"/>
          <w:sz w:val="26"/>
          <w:szCs w:val="26"/>
        </w:rPr>
        <w:t xml:space="preserve"> </w:t>
      </w:r>
      <w:r w:rsidRPr="00725A7F">
        <w:rPr>
          <w:rStyle w:val="a7"/>
          <w:sz w:val="26"/>
          <w:szCs w:val="26"/>
        </w:rPr>
        <w:t>ОМС);</w:t>
      </w:r>
    </w:p>
    <w:p w:rsidR="00D24423" w:rsidRPr="00725A7F" w:rsidRDefault="00D24423" w:rsidP="008C499C">
      <w:pPr>
        <w:suppressAutoHyphens/>
        <w:spacing w:after="120"/>
        <w:ind w:firstLine="567"/>
        <w:jc w:val="both"/>
      </w:pPr>
      <w:bookmarkStart w:id="20" w:name="sub_1002"/>
      <w:bookmarkStart w:id="21" w:name="sub_10011"/>
      <w:bookmarkEnd w:id="20"/>
      <w:bookmarkEnd w:id="21"/>
      <w:r w:rsidRPr="00725A7F">
        <w:rPr>
          <w:rStyle w:val="a7"/>
          <w:sz w:val="26"/>
          <w:szCs w:val="26"/>
        </w:rPr>
        <w:t>2) сводный расчет стоимости Территориальной программы, включающей территориальную программу ОМС;</w:t>
      </w:r>
    </w:p>
    <w:p w:rsidR="00D24423" w:rsidRPr="00725A7F" w:rsidRDefault="00D24423" w:rsidP="008C499C">
      <w:pPr>
        <w:suppressAutoHyphens/>
        <w:spacing w:after="120"/>
        <w:ind w:firstLine="567"/>
        <w:jc w:val="both"/>
      </w:pPr>
      <w:bookmarkStart w:id="22" w:name="sub_1003"/>
      <w:bookmarkStart w:id="23" w:name="sub_10021"/>
      <w:bookmarkEnd w:id="22"/>
      <w:bookmarkEnd w:id="23"/>
      <w:r w:rsidRPr="00725A7F">
        <w:rPr>
          <w:rStyle w:val="a7"/>
          <w:sz w:val="26"/>
          <w:szCs w:val="26"/>
        </w:rPr>
        <w:t>3) перечень (реестр) медицинских организаций, участвующих в реализации территориаль</w:t>
      </w:r>
      <w:r w:rsidR="0067617E">
        <w:rPr>
          <w:rStyle w:val="a7"/>
          <w:sz w:val="26"/>
          <w:szCs w:val="26"/>
        </w:rPr>
        <w:t>ной программы ОМС, (приложение №</w:t>
      </w:r>
      <w:r w:rsidRPr="00725A7F">
        <w:rPr>
          <w:rStyle w:val="a7"/>
          <w:sz w:val="26"/>
          <w:szCs w:val="26"/>
        </w:rPr>
        <w:t> 1 к Территориальной программе);</w:t>
      </w:r>
    </w:p>
    <w:p w:rsidR="00D24423" w:rsidRPr="00725A7F" w:rsidRDefault="00D24423" w:rsidP="008C499C">
      <w:pPr>
        <w:suppressAutoHyphens/>
        <w:spacing w:after="120"/>
        <w:ind w:firstLine="567"/>
        <w:jc w:val="both"/>
      </w:pPr>
      <w:bookmarkStart w:id="24" w:name="sub_1004"/>
      <w:bookmarkStart w:id="25" w:name="sub_10031"/>
      <w:bookmarkEnd w:id="24"/>
      <w:bookmarkEnd w:id="25"/>
      <w:r w:rsidRPr="00725A7F">
        <w:rPr>
          <w:rStyle w:val="a7"/>
          <w:sz w:val="26"/>
          <w:szCs w:val="26"/>
        </w:rPr>
        <w:lastRenderedPageBreak/>
        <w:t>4) перечень медицинских организаций, финанс</w:t>
      </w:r>
      <w:r w:rsidR="0067617E">
        <w:rPr>
          <w:rStyle w:val="a7"/>
          <w:sz w:val="26"/>
          <w:szCs w:val="26"/>
        </w:rPr>
        <w:t>ируемых из бюджета (приложение №</w:t>
      </w:r>
      <w:r w:rsidRPr="00725A7F">
        <w:rPr>
          <w:rStyle w:val="a7"/>
          <w:sz w:val="26"/>
          <w:szCs w:val="26"/>
        </w:rPr>
        <w:t> 2 к Территориальной программе);</w:t>
      </w:r>
    </w:p>
    <w:p w:rsidR="00D24423" w:rsidRPr="00725A7F" w:rsidRDefault="00D24423" w:rsidP="008C499C">
      <w:pPr>
        <w:suppressAutoHyphens/>
        <w:spacing w:after="120"/>
        <w:ind w:firstLine="567"/>
        <w:jc w:val="both"/>
      </w:pPr>
      <w:bookmarkStart w:id="26" w:name="sub_1005"/>
      <w:bookmarkStart w:id="27" w:name="sub_10041"/>
      <w:bookmarkEnd w:id="26"/>
      <w:bookmarkEnd w:id="27"/>
      <w:r w:rsidRPr="00725A7F">
        <w:rPr>
          <w:rStyle w:val="a7"/>
          <w:sz w:val="26"/>
          <w:szCs w:val="26"/>
        </w:rPr>
        <w:t xml:space="preserve">5) перечень медицинских организаций, оказывающих высокотехнологичную </w:t>
      </w:r>
      <w:r w:rsidR="0067617E">
        <w:rPr>
          <w:rStyle w:val="a7"/>
          <w:sz w:val="26"/>
          <w:szCs w:val="26"/>
        </w:rPr>
        <w:t>медицинскую помощь (приложение №</w:t>
      </w:r>
      <w:r w:rsidRPr="00725A7F">
        <w:rPr>
          <w:rStyle w:val="a7"/>
          <w:sz w:val="26"/>
          <w:szCs w:val="26"/>
        </w:rPr>
        <w:t> 3 к Территориальной программе);</w:t>
      </w:r>
    </w:p>
    <w:p w:rsidR="00D24423" w:rsidRPr="00725A7F" w:rsidRDefault="00D24423" w:rsidP="008C499C">
      <w:pPr>
        <w:suppressAutoHyphens/>
        <w:spacing w:after="120"/>
        <w:ind w:firstLine="567"/>
        <w:jc w:val="both"/>
      </w:pPr>
      <w:bookmarkStart w:id="28" w:name="sub_1006"/>
      <w:bookmarkStart w:id="29" w:name="sub_10051"/>
      <w:bookmarkEnd w:id="28"/>
      <w:bookmarkEnd w:id="29"/>
      <w:r w:rsidRPr="00725A7F">
        <w:rPr>
          <w:rStyle w:val="a7"/>
          <w:sz w:val="26"/>
          <w:szCs w:val="26"/>
        </w:rPr>
        <w:t>6) перечень медицинских организаций, оказывающих медицинскую помощь в рамках Государственной программы по реализации Договора между органами государственной власти Тюменской области, Ханты-</w:t>
      </w:r>
      <w:r w:rsidR="0067617E">
        <w:rPr>
          <w:rStyle w:val="a7"/>
          <w:sz w:val="26"/>
          <w:szCs w:val="26"/>
        </w:rPr>
        <w:t>Мансийского автономного округа –</w:t>
      </w:r>
      <w:r w:rsidRPr="00725A7F">
        <w:rPr>
          <w:rStyle w:val="a7"/>
          <w:sz w:val="26"/>
          <w:szCs w:val="26"/>
        </w:rPr>
        <w:t xml:space="preserve"> Югры и Ямало-Ненецкого автономного </w:t>
      </w:r>
      <w:r w:rsidR="0067617E">
        <w:rPr>
          <w:rStyle w:val="a7"/>
          <w:sz w:val="26"/>
          <w:szCs w:val="26"/>
        </w:rPr>
        <w:t>округа «Сотрудничество» (далее –</w:t>
      </w:r>
      <w:r w:rsidRPr="00725A7F">
        <w:rPr>
          <w:rStyle w:val="a7"/>
          <w:sz w:val="26"/>
          <w:szCs w:val="26"/>
        </w:rPr>
        <w:t xml:space="preserve"> программа</w:t>
      </w:r>
      <w:r w:rsidR="0067617E">
        <w:rPr>
          <w:rStyle w:val="a7"/>
          <w:sz w:val="26"/>
          <w:szCs w:val="26"/>
        </w:rPr>
        <w:t xml:space="preserve"> «Сотрудничество») (приложение №</w:t>
      </w:r>
      <w:r w:rsidRPr="00725A7F">
        <w:rPr>
          <w:rStyle w:val="a7"/>
          <w:sz w:val="26"/>
          <w:szCs w:val="26"/>
        </w:rPr>
        <w:t> 4 к Территориальной программе);</w:t>
      </w:r>
    </w:p>
    <w:p w:rsidR="00D24423" w:rsidRPr="00725A7F" w:rsidRDefault="00D24423" w:rsidP="008C499C">
      <w:pPr>
        <w:suppressAutoHyphens/>
        <w:spacing w:after="120"/>
        <w:ind w:firstLine="567"/>
        <w:jc w:val="both"/>
      </w:pPr>
      <w:bookmarkStart w:id="30" w:name="sub_1007"/>
      <w:bookmarkStart w:id="31" w:name="sub_10061"/>
      <w:bookmarkEnd w:id="30"/>
      <w:bookmarkEnd w:id="31"/>
      <w:r w:rsidRPr="00725A7F">
        <w:rPr>
          <w:rStyle w:val="a7"/>
          <w:sz w:val="26"/>
          <w:szCs w:val="26"/>
        </w:rPr>
        <w:t xml:space="preserve">7) перечень медицинских организаций, оказывающих меры социальной поддержки отдельным </w:t>
      </w:r>
      <w:r w:rsidR="0067617E">
        <w:rPr>
          <w:rStyle w:val="a7"/>
          <w:sz w:val="26"/>
          <w:szCs w:val="26"/>
        </w:rPr>
        <w:t>категориям граждан (приложение №</w:t>
      </w:r>
      <w:r w:rsidRPr="00725A7F">
        <w:rPr>
          <w:rStyle w:val="a7"/>
          <w:sz w:val="26"/>
          <w:szCs w:val="26"/>
        </w:rPr>
        <w:t> 5 к Территориальной программе);</w:t>
      </w:r>
    </w:p>
    <w:p w:rsidR="00D24423" w:rsidRPr="00725A7F" w:rsidRDefault="00D24423" w:rsidP="008C499C">
      <w:pPr>
        <w:suppressAutoHyphens/>
        <w:spacing w:after="120"/>
        <w:ind w:firstLine="567"/>
        <w:jc w:val="both"/>
      </w:pPr>
      <w:bookmarkStart w:id="32" w:name="sub_1008"/>
      <w:bookmarkStart w:id="33" w:name="sub_10071"/>
      <w:bookmarkEnd w:id="32"/>
      <w:bookmarkEnd w:id="33"/>
      <w:r w:rsidRPr="00725A7F">
        <w:rPr>
          <w:rStyle w:val="a7"/>
          <w:sz w:val="26"/>
          <w:szCs w:val="26"/>
        </w:rPr>
        <w:t>8) перечень медицинских организаций, участвующих в проведении диспансерного обследования государственных гражданских служащих Тюменской области и муниципальных служащих</w:t>
      </w:r>
      <w:r w:rsidR="0067617E">
        <w:rPr>
          <w:rStyle w:val="a7"/>
          <w:sz w:val="26"/>
          <w:szCs w:val="26"/>
        </w:rPr>
        <w:t xml:space="preserve"> Тюменской области (приложение №</w:t>
      </w:r>
      <w:r w:rsidRPr="00725A7F">
        <w:rPr>
          <w:rStyle w:val="a7"/>
          <w:sz w:val="26"/>
          <w:szCs w:val="26"/>
        </w:rPr>
        <w:t> 6 к Территориальной программе);</w:t>
      </w:r>
    </w:p>
    <w:p w:rsidR="00D24423" w:rsidRPr="00725A7F" w:rsidRDefault="00D24423" w:rsidP="008C499C">
      <w:pPr>
        <w:suppressAutoHyphens/>
        <w:spacing w:after="120"/>
        <w:ind w:firstLine="567"/>
        <w:jc w:val="both"/>
      </w:pPr>
      <w:bookmarkStart w:id="34" w:name="sub_1009"/>
      <w:bookmarkStart w:id="35" w:name="sub_10081"/>
      <w:bookmarkEnd w:id="34"/>
      <w:bookmarkEnd w:id="35"/>
      <w:r w:rsidRPr="00725A7F">
        <w:rPr>
          <w:rStyle w:val="a7"/>
          <w:sz w:val="26"/>
          <w:szCs w:val="26"/>
        </w:rPr>
        <w:t>9) перечень мероприятий по профилактике заболеваний и формированию здорового образа жизни, осуществляемых в рамках Террито</w:t>
      </w:r>
      <w:r w:rsidR="0067617E">
        <w:rPr>
          <w:rStyle w:val="a7"/>
          <w:sz w:val="26"/>
          <w:szCs w:val="26"/>
        </w:rPr>
        <w:t>риальной программы (приложение №</w:t>
      </w:r>
      <w:r w:rsidRPr="00725A7F">
        <w:rPr>
          <w:rStyle w:val="a7"/>
          <w:sz w:val="26"/>
          <w:szCs w:val="26"/>
        </w:rPr>
        <w:t> 7 к Территориальной программе);</w:t>
      </w:r>
    </w:p>
    <w:p w:rsidR="00D24423" w:rsidRPr="00725A7F" w:rsidRDefault="00D24423" w:rsidP="008C499C">
      <w:pPr>
        <w:suppressAutoHyphens/>
        <w:spacing w:after="120"/>
        <w:ind w:firstLine="567"/>
        <w:jc w:val="both"/>
      </w:pPr>
      <w:bookmarkStart w:id="36" w:name="sub_1010"/>
      <w:bookmarkStart w:id="37" w:name="sub_10091"/>
      <w:bookmarkEnd w:id="36"/>
      <w:bookmarkEnd w:id="37"/>
      <w:r w:rsidRPr="00725A7F">
        <w:rPr>
          <w:rStyle w:val="a7"/>
          <w:sz w:val="26"/>
          <w:szCs w:val="26"/>
        </w:rPr>
        <w:t>10) перечень медицинских организаций, оказывающих медицинскую помощь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w:t>
      </w:r>
      <w:r w:rsidR="0067617E">
        <w:rPr>
          <w:rStyle w:val="a7"/>
          <w:sz w:val="26"/>
          <w:szCs w:val="26"/>
        </w:rPr>
        <w:t>кого вмешательства (приложение №</w:t>
      </w:r>
      <w:r w:rsidRPr="00725A7F">
        <w:rPr>
          <w:rStyle w:val="a7"/>
          <w:sz w:val="26"/>
          <w:szCs w:val="26"/>
        </w:rPr>
        <w:t> 8 к Территориальной программе);</w:t>
      </w:r>
    </w:p>
    <w:p w:rsidR="00D24423" w:rsidRPr="00725A7F" w:rsidRDefault="00D24423" w:rsidP="008C499C">
      <w:pPr>
        <w:suppressAutoHyphens/>
        <w:spacing w:after="120"/>
        <w:ind w:firstLine="567"/>
        <w:jc w:val="both"/>
      </w:pPr>
      <w:bookmarkStart w:id="38" w:name="sub_10101"/>
      <w:bookmarkStart w:id="39" w:name="sub_10111"/>
      <w:bookmarkEnd w:id="38"/>
      <w:r w:rsidRPr="00725A7F">
        <w:rPr>
          <w:rStyle w:val="a7"/>
          <w:sz w:val="26"/>
          <w:szCs w:val="26"/>
        </w:rPr>
        <w:t>11)</w:t>
      </w:r>
      <w:bookmarkEnd w:id="39"/>
      <w:r w:rsidRPr="00725A7F">
        <w:rPr>
          <w:rStyle w:val="a7"/>
          <w:sz w:val="26"/>
          <w:szCs w:val="26"/>
        </w:rPr>
        <w:t> перечень медицинских организаций, осуществляющих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социальной поддержки отдельным категориям граждан, осуществляемой путем возмещения расходов на оплату лекарственных препаратов для медицинского применения и медицинских изделий,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w:t>
      </w:r>
      <w:r w:rsidR="0067617E">
        <w:rPr>
          <w:rStyle w:val="a7"/>
          <w:sz w:val="26"/>
          <w:szCs w:val="26"/>
        </w:rPr>
        <w:t xml:space="preserve"> (или) тканей (приложение №</w:t>
      </w:r>
      <w:r w:rsidRPr="00725A7F">
        <w:rPr>
          <w:rStyle w:val="a7"/>
          <w:sz w:val="26"/>
          <w:szCs w:val="26"/>
        </w:rPr>
        <w:t> 9 к Территориальной программе) (далее – Перечень медицинских организаций, осуществляющих лекарственное обеспечение).</w:t>
      </w:r>
    </w:p>
    <w:p w:rsidR="00D24423" w:rsidRPr="00725A7F" w:rsidRDefault="00D24423" w:rsidP="008C499C">
      <w:pPr>
        <w:suppressAutoHyphens/>
        <w:spacing w:after="120"/>
        <w:ind w:firstLine="567"/>
        <w:jc w:val="both"/>
      </w:pPr>
      <w:r w:rsidRPr="00725A7F">
        <w:rPr>
          <w:rStyle w:val="a7"/>
          <w:sz w:val="26"/>
          <w:szCs w:val="26"/>
        </w:rPr>
        <w:t>12) перечни лекарственных препаратов для медицинского применения, медицинских изделий, расходных материалов и медицинских изделий, имплантируемых в организм человека, применяемых при реализации Террито</w:t>
      </w:r>
      <w:r w:rsidR="0067617E">
        <w:rPr>
          <w:rStyle w:val="a7"/>
          <w:sz w:val="26"/>
          <w:szCs w:val="26"/>
        </w:rPr>
        <w:t>риальной программы (приложение №</w:t>
      </w:r>
      <w:r w:rsidRPr="00725A7F">
        <w:rPr>
          <w:rStyle w:val="a7"/>
          <w:sz w:val="26"/>
          <w:szCs w:val="26"/>
        </w:rPr>
        <w:t> 10 к Территориальной программе).</w:t>
      </w:r>
    </w:p>
    <w:p w:rsidR="00D24423" w:rsidRPr="00725A7F" w:rsidRDefault="00D24423" w:rsidP="008C499C">
      <w:pPr>
        <w:pStyle w:val="1"/>
        <w:keepNext w:val="0"/>
        <w:numPr>
          <w:ilvl w:val="0"/>
          <w:numId w:val="1"/>
        </w:numPr>
        <w:suppressAutoHyphens/>
        <w:spacing w:after="120" w:line="240" w:lineRule="auto"/>
        <w:ind w:left="0" w:firstLine="0"/>
        <w:rPr>
          <w:rFonts w:ascii="Arial" w:hAnsi="Arial"/>
          <w:sz w:val="26"/>
          <w:szCs w:val="26"/>
        </w:rPr>
      </w:pPr>
      <w:bookmarkStart w:id="40" w:name="sub_200"/>
      <w:bookmarkEnd w:id="40"/>
      <w:r w:rsidRPr="00725A7F">
        <w:rPr>
          <w:rFonts w:ascii="Arial" w:hAnsi="Arial"/>
          <w:sz w:val="26"/>
          <w:szCs w:val="26"/>
        </w:rPr>
        <w:lastRenderedPageBreak/>
        <w:t>II. Виды, условия и формы оказания медицинской помощи</w:t>
      </w:r>
    </w:p>
    <w:p w:rsidR="00D24423" w:rsidRPr="00725A7F" w:rsidRDefault="00D24423" w:rsidP="008C499C">
      <w:pPr>
        <w:suppressAutoHyphens/>
        <w:spacing w:after="120"/>
        <w:ind w:firstLine="567"/>
        <w:jc w:val="both"/>
      </w:pPr>
      <w:bookmarkStart w:id="41" w:name="sub_201"/>
      <w:bookmarkStart w:id="42" w:name="sub_2001"/>
      <w:bookmarkEnd w:id="41"/>
      <w:bookmarkEnd w:id="42"/>
      <w:r w:rsidRPr="00725A7F">
        <w:rPr>
          <w:rStyle w:val="a7"/>
          <w:sz w:val="26"/>
          <w:szCs w:val="26"/>
        </w:rPr>
        <w:t>1. В рамках Территориальной программы бесплатно предоставляются:</w:t>
      </w:r>
    </w:p>
    <w:p w:rsidR="00D24423" w:rsidRPr="00725A7F" w:rsidRDefault="00D24423" w:rsidP="008C499C">
      <w:pPr>
        <w:suppressAutoHyphens/>
        <w:spacing w:after="120"/>
        <w:ind w:firstLine="567"/>
        <w:jc w:val="both"/>
      </w:pPr>
      <w:r w:rsidRPr="00725A7F">
        <w:rPr>
          <w:rStyle w:val="a7"/>
          <w:sz w:val="26"/>
          <w:szCs w:val="26"/>
        </w:rPr>
        <w:t>первичная медико-санитарная помощь, в том числе первичная доврачебная, первичная врачебная и первичная специализированная;</w:t>
      </w:r>
    </w:p>
    <w:p w:rsidR="00D24423" w:rsidRPr="00725A7F" w:rsidRDefault="00D24423" w:rsidP="008C499C">
      <w:pPr>
        <w:suppressAutoHyphens/>
        <w:spacing w:after="120"/>
        <w:ind w:firstLine="567"/>
        <w:jc w:val="both"/>
      </w:pPr>
      <w:r w:rsidRPr="00725A7F">
        <w:rPr>
          <w:rStyle w:val="a7"/>
          <w:sz w:val="26"/>
          <w:szCs w:val="26"/>
        </w:rPr>
        <w:t>специализированная, в том числе высокотехнологичная, медицинская помощь;</w:t>
      </w:r>
    </w:p>
    <w:p w:rsidR="00D24423" w:rsidRPr="00725A7F" w:rsidRDefault="00D24423" w:rsidP="008C499C">
      <w:pPr>
        <w:suppressAutoHyphens/>
        <w:spacing w:after="120"/>
        <w:ind w:firstLine="567"/>
        <w:jc w:val="both"/>
      </w:pPr>
      <w:r w:rsidRPr="00725A7F">
        <w:rPr>
          <w:rStyle w:val="a7"/>
          <w:sz w:val="26"/>
          <w:szCs w:val="26"/>
        </w:rPr>
        <w:t>скорая, в том числе скорая специализированная, медицинская помощь;</w:t>
      </w:r>
    </w:p>
    <w:p w:rsidR="00D24423" w:rsidRPr="00725A7F" w:rsidRDefault="00D24423" w:rsidP="008C499C">
      <w:pPr>
        <w:suppressAutoHyphens/>
        <w:spacing w:after="120"/>
        <w:ind w:firstLine="567"/>
        <w:jc w:val="both"/>
      </w:pPr>
      <w:r w:rsidRPr="00725A7F">
        <w:rPr>
          <w:rStyle w:val="a7"/>
          <w:sz w:val="26"/>
          <w:szCs w:val="26"/>
        </w:rPr>
        <w:t>паллиативная медицинская помощь, оказываемая медицинскими организациями.</w:t>
      </w:r>
    </w:p>
    <w:p w:rsidR="00D24423" w:rsidRPr="00725A7F" w:rsidRDefault="00D24423" w:rsidP="008C499C">
      <w:pPr>
        <w:suppressAutoHyphens/>
        <w:spacing w:after="120"/>
        <w:ind w:firstLine="567"/>
        <w:jc w:val="both"/>
      </w:pPr>
      <w:r w:rsidRPr="00725A7F">
        <w:rPr>
          <w:rStyle w:val="a7"/>
          <w:sz w:val="26"/>
          <w:szCs w:val="26"/>
        </w:rPr>
        <w:t xml:space="preserve">Понятие «медицинская организация» используется в Территориальной программе в значении, определенном в </w:t>
      </w:r>
      <w:r w:rsidRPr="00725A7F">
        <w:rPr>
          <w:rStyle w:val="a6"/>
          <w:color w:val="00000A"/>
          <w:sz w:val="26"/>
          <w:szCs w:val="26"/>
        </w:rPr>
        <w:t>Федеральном законе</w:t>
      </w:r>
      <w:r w:rsidR="0067617E">
        <w:rPr>
          <w:rStyle w:val="a7"/>
          <w:sz w:val="26"/>
          <w:szCs w:val="26"/>
        </w:rPr>
        <w:t xml:space="preserve"> от 21.11.2011 №</w:t>
      </w:r>
      <w:r w:rsidRPr="00725A7F">
        <w:rPr>
          <w:rStyle w:val="a7"/>
          <w:sz w:val="26"/>
          <w:szCs w:val="26"/>
        </w:rPr>
        <w:t xml:space="preserve"> 323-ФЗ «Об основах охраны здоровья граждан в Российской Федерации» и </w:t>
      </w:r>
      <w:r w:rsidRPr="00725A7F">
        <w:rPr>
          <w:rStyle w:val="a6"/>
          <w:color w:val="00000A"/>
          <w:sz w:val="26"/>
          <w:szCs w:val="26"/>
        </w:rPr>
        <w:t>Федеральном законе</w:t>
      </w:r>
      <w:r w:rsidR="0067617E">
        <w:rPr>
          <w:rStyle w:val="a7"/>
          <w:sz w:val="26"/>
          <w:szCs w:val="26"/>
        </w:rPr>
        <w:t xml:space="preserve"> от 29.11.2010 №</w:t>
      </w:r>
      <w:r w:rsidRPr="00725A7F">
        <w:rPr>
          <w:rStyle w:val="a7"/>
          <w:sz w:val="26"/>
          <w:szCs w:val="26"/>
        </w:rPr>
        <w:t> 326-ФЗ «Об обязательном медицинском страховании в Российской Федерации».</w:t>
      </w:r>
    </w:p>
    <w:p w:rsidR="00D24423" w:rsidRPr="00725A7F" w:rsidRDefault="00D24423" w:rsidP="008C499C">
      <w:pPr>
        <w:suppressAutoHyphens/>
        <w:spacing w:after="120"/>
        <w:ind w:firstLine="567"/>
        <w:jc w:val="both"/>
      </w:pPr>
      <w:bookmarkStart w:id="43" w:name="sub_2111"/>
      <w:bookmarkEnd w:id="43"/>
      <w:r w:rsidRPr="00725A7F">
        <w:rPr>
          <w:rStyle w:val="a7"/>
          <w:sz w:val="26"/>
          <w:szCs w:val="26"/>
        </w:rPr>
        <w:t>1.1.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по проведению профилактических прививок, профилактических осмотров, диспансерного наблюдения здоровых детей и лиц с хроническими заболеваниями, по предупреждению абортов, формированию здорового образа жизни и санитарно-гигиеническому просвещению населения.</w:t>
      </w:r>
    </w:p>
    <w:p w:rsidR="00D24423" w:rsidRPr="00725A7F" w:rsidRDefault="00D24423" w:rsidP="008C499C">
      <w:pPr>
        <w:suppressAutoHyphens/>
        <w:spacing w:after="120"/>
        <w:ind w:firstLine="567"/>
        <w:jc w:val="both"/>
      </w:pPr>
      <w:r w:rsidRPr="00725A7F">
        <w:rPr>
          <w:rStyle w:val="a7"/>
          <w:sz w:val="26"/>
          <w:szCs w:val="26"/>
        </w:rPr>
        <w:t>Первичная медико-санитарная помощь оказывается бесплатно в амбулаторных условиях и в условиях дневного стационара в плановой и неотложной форме, а также в специально созданных подразделениях медицинских организаций, оказывающих первичную медико-санитарную помощь в неотложной форме.</w:t>
      </w:r>
    </w:p>
    <w:p w:rsidR="00D24423" w:rsidRPr="00725A7F" w:rsidRDefault="00D24423" w:rsidP="008C499C">
      <w:pPr>
        <w:suppressAutoHyphens/>
        <w:spacing w:after="120"/>
        <w:ind w:firstLine="567"/>
        <w:jc w:val="both"/>
      </w:pPr>
      <w:r w:rsidRPr="00725A7F">
        <w:rPr>
          <w:rStyle w:val="a7"/>
          <w:sz w:val="26"/>
          <w:szCs w:val="26"/>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24423" w:rsidRPr="00725A7F" w:rsidRDefault="00D24423" w:rsidP="008C499C">
      <w:pPr>
        <w:suppressAutoHyphens/>
        <w:spacing w:after="120"/>
        <w:ind w:firstLine="567"/>
        <w:jc w:val="both"/>
      </w:pPr>
      <w:r w:rsidRPr="00725A7F">
        <w:rPr>
          <w:rStyle w:val="a7"/>
          <w:sz w:val="26"/>
          <w:szCs w:val="26"/>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24423" w:rsidRPr="00725A7F" w:rsidRDefault="00D24423" w:rsidP="008C499C">
      <w:pPr>
        <w:suppressAutoHyphens/>
        <w:spacing w:after="120"/>
        <w:ind w:firstLine="567"/>
        <w:jc w:val="both"/>
      </w:pPr>
      <w:r w:rsidRPr="00725A7F">
        <w:rPr>
          <w:rStyle w:val="a7"/>
          <w:sz w:val="26"/>
          <w:szCs w:val="26"/>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24423" w:rsidRPr="00725A7F" w:rsidRDefault="00D24423" w:rsidP="008C499C">
      <w:pPr>
        <w:suppressAutoHyphens/>
        <w:spacing w:after="120"/>
        <w:ind w:firstLine="567"/>
        <w:jc w:val="both"/>
      </w:pPr>
      <w:bookmarkStart w:id="44" w:name="sub_212"/>
      <w:bookmarkEnd w:id="44"/>
      <w:r w:rsidRPr="00725A7F">
        <w:rPr>
          <w:rStyle w:val="a7"/>
          <w:sz w:val="26"/>
          <w:szCs w:val="26"/>
        </w:rPr>
        <w:t>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24423" w:rsidRPr="00725A7F" w:rsidRDefault="00D24423" w:rsidP="008C499C">
      <w:pPr>
        <w:suppressAutoHyphens/>
        <w:spacing w:after="120"/>
        <w:ind w:firstLine="567"/>
        <w:jc w:val="both"/>
      </w:pPr>
      <w:r w:rsidRPr="00725A7F">
        <w:rPr>
          <w:rStyle w:val="a7"/>
          <w:sz w:val="26"/>
          <w:szCs w:val="26"/>
        </w:rPr>
        <w:lastRenderedPageBreak/>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24423" w:rsidRPr="00725A7F" w:rsidRDefault="00D24423" w:rsidP="008C499C">
      <w:pPr>
        <w:suppressAutoHyphens/>
        <w:spacing w:after="120"/>
        <w:ind w:firstLine="567"/>
        <w:jc w:val="both"/>
      </w:pPr>
      <w:r w:rsidRPr="00725A7F">
        <w:rPr>
          <w:rStyle w:val="a7"/>
          <w:sz w:val="26"/>
          <w:szCs w:val="26"/>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w:t>
      </w:r>
      <w:r w:rsidR="0067617E">
        <w:rPr>
          <w:rStyle w:val="a7"/>
          <w:sz w:val="26"/>
          <w:szCs w:val="26"/>
        </w:rPr>
        <w:t>чной медицинской помощи (далее –</w:t>
      </w:r>
      <w:r w:rsidRPr="00725A7F">
        <w:rPr>
          <w:rStyle w:val="a7"/>
          <w:sz w:val="26"/>
          <w:szCs w:val="26"/>
        </w:rPr>
        <w:t xml:space="preserve"> перечень видов высокотехнологичной медицинской помощи). Перечень видов высокотехнологичной медицинской помощи устанавливается приложением к Постановлению Правительства Российской Федерации от 19.12.2016 № 1403 «О Программе государственных гарантий бесплатного оказан</w:t>
      </w:r>
      <w:r w:rsidR="0067617E">
        <w:rPr>
          <w:rStyle w:val="a7"/>
          <w:sz w:val="26"/>
          <w:szCs w:val="26"/>
        </w:rPr>
        <w:t>ия гражданам медицинской помощи</w:t>
      </w:r>
      <w:r w:rsidRPr="00725A7F">
        <w:rPr>
          <w:rStyle w:val="a7"/>
          <w:sz w:val="26"/>
          <w:szCs w:val="26"/>
        </w:rPr>
        <w:t xml:space="preserve"> на 2017 год и на плановый период 2018 и 2019 годов» (далее </w:t>
      </w:r>
      <w:r w:rsidR="0067617E">
        <w:rPr>
          <w:rStyle w:val="a7"/>
          <w:sz w:val="26"/>
          <w:szCs w:val="26"/>
        </w:rPr>
        <w:t>–</w:t>
      </w:r>
      <w:r w:rsidRPr="00725A7F">
        <w:rPr>
          <w:rStyle w:val="a7"/>
          <w:sz w:val="26"/>
          <w:szCs w:val="26"/>
        </w:rPr>
        <w:t xml:space="preserve"> Программа государственных гарантий).</w:t>
      </w:r>
    </w:p>
    <w:p w:rsidR="00D24423" w:rsidRPr="00725A7F" w:rsidRDefault="00D24423" w:rsidP="008C499C">
      <w:pPr>
        <w:suppressAutoHyphens/>
        <w:spacing w:after="120"/>
        <w:ind w:firstLine="567"/>
        <w:jc w:val="both"/>
      </w:pPr>
      <w:r w:rsidRPr="00725A7F">
        <w:rPr>
          <w:rStyle w:val="a7"/>
          <w:sz w:val="26"/>
          <w:szCs w:val="26"/>
        </w:rPr>
        <w:t>Порядок оказания высокотехнологичной медицинской помощи за счет субвенций бюджету Тюменской области определяется приказами Министерства здравоохранения Российской Федерации.</w:t>
      </w:r>
    </w:p>
    <w:p w:rsidR="00D24423" w:rsidRPr="00725A7F" w:rsidRDefault="00D24423" w:rsidP="008C499C">
      <w:pPr>
        <w:suppressAutoHyphens/>
        <w:spacing w:after="120"/>
        <w:ind w:firstLine="567"/>
        <w:jc w:val="both"/>
      </w:pPr>
      <w:bookmarkStart w:id="45" w:name="sub_213"/>
      <w:bookmarkEnd w:id="45"/>
      <w:r w:rsidRPr="00725A7F">
        <w:rPr>
          <w:rStyle w:val="a7"/>
          <w:sz w:val="26"/>
          <w:szCs w:val="26"/>
        </w:rPr>
        <w:t>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24423" w:rsidRPr="00725A7F" w:rsidRDefault="00D24423" w:rsidP="008C499C">
      <w:pPr>
        <w:suppressAutoHyphens/>
        <w:spacing w:after="120"/>
        <w:ind w:firstLine="567"/>
        <w:jc w:val="both"/>
      </w:pPr>
      <w:r w:rsidRPr="00725A7F">
        <w:rPr>
          <w:rStyle w:val="a7"/>
          <w:sz w:val="26"/>
          <w:szCs w:val="26"/>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D24423" w:rsidRPr="00725A7F" w:rsidRDefault="00D24423" w:rsidP="008C499C">
      <w:pPr>
        <w:suppressAutoHyphens/>
        <w:spacing w:after="120"/>
        <w:ind w:firstLine="567"/>
        <w:jc w:val="both"/>
      </w:pPr>
      <w:r w:rsidRPr="00725A7F">
        <w:rPr>
          <w:rStyle w:val="a7"/>
          <w:sz w:val="26"/>
          <w:szCs w:val="26"/>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24423" w:rsidRPr="00725A7F" w:rsidRDefault="00D24423" w:rsidP="008C499C">
      <w:pPr>
        <w:suppressAutoHyphens/>
        <w:spacing w:after="120"/>
        <w:ind w:firstLine="567"/>
        <w:jc w:val="both"/>
      </w:pPr>
      <w:r w:rsidRPr="00725A7F">
        <w:rPr>
          <w:rStyle w:val="a7"/>
          <w:sz w:val="26"/>
          <w:szCs w:val="26"/>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24423" w:rsidRPr="00725A7F" w:rsidRDefault="00D24423" w:rsidP="008C499C">
      <w:pPr>
        <w:suppressAutoHyphens/>
        <w:spacing w:after="120"/>
        <w:ind w:firstLine="567"/>
        <w:jc w:val="both"/>
      </w:pPr>
      <w:bookmarkStart w:id="46" w:name="sub_214"/>
      <w:bookmarkEnd w:id="46"/>
      <w:r w:rsidRPr="00725A7F">
        <w:rPr>
          <w:rStyle w:val="a7"/>
          <w:sz w:val="26"/>
          <w:szCs w:val="26"/>
        </w:rPr>
        <w:t xml:space="preserve">1.4.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w:t>
      </w:r>
      <w:r w:rsidRPr="00725A7F">
        <w:rPr>
          <w:rStyle w:val="a7"/>
          <w:sz w:val="26"/>
          <w:szCs w:val="26"/>
        </w:rPr>
        <w:lastRenderedPageBreak/>
        <w:t>облегчение других тяжелых проявлений заболевания, в целях улучшения качества жизни неизлечимо больных граждан.</w:t>
      </w:r>
    </w:p>
    <w:p w:rsidR="00D24423" w:rsidRPr="00725A7F" w:rsidRDefault="00D24423" w:rsidP="008C499C">
      <w:pPr>
        <w:suppressAutoHyphens/>
        <w:spacing w:after="120"/>
        <w:ind w:firstLine="567"/>
        <w:jc w:val="both"/>
      </w:pPr>
      <w:bookmarkStart w:id="47" w:name="sub_202"/>
      <w:bookmarkStart w:id="48" w:name="sub_2141"/>
      <w:bookmarkEnd w:id="47"/>
      <w:bookmarkEnd w:id="48"/>
      <w:r w:rsidRPr="00725A7F">
        <w:rPr>
          <w:rStyle w:val="a7"/>
          <w:sz w:val="26"/>
          <w:szCs w:val="26"/>
        </w:rPr>
        <w:t>2. Медицинская помощь оказывается в следующих формах:</w:t>
      </w:r>
    </w:p>
    <w:p w:rsidR="00D24423" w:rsidRPr="00725A7F" w:rsidRDefault="0067617E" w:rsidP="008C499C">
      <w:pPr>
        <w:suppressAutoHyphens/>
        <w:spacing w:after="120"/>
        <w:ind w:firstLine="567"/>
        <w:jc w:val="both"/>
      </w:pPr>
      <w:r>
        <w:rPr>
          <w:rStyle w:val="a7"/>
          <w:sz w:val="26"/>
          <w:szCs w:val="26"/>
        </w:rPr>
        <w:t>экстренная –</w:t>
      </w:r>
      <w:r w:rsidR="00D24423" w:rsidRPr="00725A7F">
        <w:rPr>
          <w:rStyle w:val="a7"/>
          <w:sz w:val="26"/>
          <w:szCs w:val="26"/>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24423" w:rsidRPr="00725A7F" w:rsidRDefault="0067617E" w:rsidP="008C499C">
      <w:pPr>
        <w:suppressAutoHyphens/>
        <w:spacing w:after="120"/>
        <w:ind w:firstLine="567"/>
        <w:jc w:val="both"/>
      </w:pPr>
      <w:r>
        <w:rPr>
          <w:rStyle w:val="a7"/>
          <w:sz w:val="26"/>
          <w:szCs w:val="26"/>
        </w:rPr>
        <w:t>неотложная –</w:t>
      </w:r>
      <w:r w:rsidR="00D24423" w:rsidRPr="00725A7F">
        <w:rPr>
          <w:rStyle w:val="a7"/>
          <w:sz w:val="26"/>
          <w:szCs w:val="26"/>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24423" w:rsidRPr="00725A7F" w:rsidRDefault="0067617E" w:rsidP="008C499C">
      <w:pPr>
        <w:suppressAutoHyphens/>
        <w:spacing w:after="120"/>
        <w:ind w:firstLine="567"/>
        <w:jc w:val="both"/>
      </w:pPr>
      <w:r>
        <w:rPr>
          <w:rStyle w:val="a7"/>
          <w:sz w:val="26"/>
          <w:szCs w:val="26"/>
        </w:rPr>
        <w:t>плановая –</w:t>
      </w:r>
      <w:r w:rsidR="00D24423" w:rsidRPr="00725A7F">
        <w:rPr>
          <w:rStyle w:val="a7"/>
          <w:sz w:val="26"/>
          <w:szCs w:val="26"/>
        </w:rPr>
        <w:t xml:space="preserve">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24423" w:rsidRPr="00725A7F" w:rsidRDefault="00D24423" w:rsidP="008C499C">
      <w:pPr>
        <w:pStyle w:val="1"/>
        <w:keepNext w:val="0"/>
        <w:numPr>
          <w:ilvl w:val="0"/>
          <w:numId w:val="1"/>
        </w:numPr>
        <w:suppressAutoHyphens/>
        <w:spacing w:after="120" w:line="240" w:lineRule="auto"/>
        <w:ind w:left="0" w:firstLine="0"/>
        <w:rPr>
          <w:rFonts w:ascii="Arial" w:hAnsi="Arial"/>
          <w:sz w:val="26"/>
          <w:szCs w:val="26"/>
        </w:rPr>
      </w:pPr>
      <w:bookmarkStart w:id="49" w:name="sub_300"/>
      <w:bookmarkEnd w:id="49"/>
      <w:r w:rsidRPr="00725A7F">
        <w:rPr>
          <w:rFonts w:ascii="Arial" w:hAnsi="Arial"/>
          <w:sz w:val="26"/>
          <w:szCs w:val="26"/>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D24423" w:rsidRPr="00725A7F" w:rsidRDefault="00D24423" w:rsidP="008C499C">
      <w:pPr>
        <w:suppressAutoHyphens/>
        <w:spacing w:after="120"/>
        <w:ind w:firstLine="567"/>
        <w:jc w:val="both"/>
      </w:pPr>
      <w:bookmarkStart w:id="50" w:name="sub_301"/>
      <w:bookmarkStart w:id="51" w:name="sub_3001"/>
      <w:bookmarkEnd w:id="50"/>
      <w:bookmarkEnd w:id="51"/>
      <w:r w:rsidRPr="00725A7F">
        <w:rPr>
          <w:rStyle w:val="a7"/>
          <w:sz w:val="26"/>
          <w:szCs w:val="26"/>
        </w:rPr>
        <w:t>1. Гражданам медицинская помощь оказывается бесплатно при следующих заболеваниях и состояниях:</w:t>
      </w:r>
    </w:p>
    <w:p w:rsidR="00D24423" w:rsidRPr="00725A7F" w:rsidRDefault="00D24423" w:rsidP="008C499C">
      <w:pPr>
        <w:suppressAutoHyphens/>
        <w:spacing w:after="120"/>
        <w:ind w:firstLine="567"/>
        <w:jc w:val="both"/>
      </w:pPr>
      <w:r w:rsidRPr="00725A7F">
        <w:rPr>
          <w:rStyle w:val="a7"/>
          <w:sz w:val="26"/>
          <w:szCs w:val="26"/>
        </w:rPr>
        <w:t>инфекционные и паразитарные болезни;</w:t>
      </w:r>
    </w:p>
    <w:p w:rsidR="00D24423" w:rsidRPr="00725A7F" w:rsidRDefault="00D24423" w:rsidP="008C499C">
      <w:pPr>
        <w:suppressAutoHyphens/>
        <w:spacing w:after="120"/>
        <w:ind w:firstLine="567"/>
        <w:jc w:val="both"/>
      </w:pPr>
      <w:r w:rsidRPr="00725A7F">
        <w:rPr>
          <w:rStyle w:val="a7"/>
          <w:sz w:val="26"/>
          <w:szCs w:val="26"/>
        </w:rPr>
        <w:t>новообразования;</w:t>
      </w:r>
    </w:p>
    <w:p w:rsidR="00D24423" w:rsidRPr="00725A7F" w:rsidRDefault="00D24423" w:rsidP="008C499C">
      <w:pPr>
        <w:suppressAutoHyphens/>
        <w:spacing w:after="120"/>
        <w:ind w:firstLine="567"/>
        <w:jc w:val="both"/>
      </w:pPr>
      <w:r w:rsidRPr="00725A7F">
        <w:rPr>
          <w:rStyle w:val="a7"/>
          <w:sz w:val="26"/>
          <w:szCs w:val="26"/>
        </w:rPr>
        <w:t>болезни эндокринной системы;</w:t>
      </w:r>
    </w:p>
    <w:p w:rsidR="00D24423" w:rsidRPr="00725A7F" w:rsidRDefault="00D24423" w:rsidP="008C499C">
      <w:pPr>
        <w:suppressAutoHyphens/>
        <w:spacing w:after="120"/>
        <w:ind w:firstLine="567"/>
        <w:jc w:val="both"/>
      </w:pPr>
      <w:r w:rsidRPr="00725A7F">
        <w:rPr>
          <w:rStyle w:val="a7"/>
          <w:sz w:val="26"/>
          <w:szCs w:val="26"/>
        </w:rPr>
        <w:t>расстройства питания и нарушения обмена веществ;</w:t>
      </w:r>
    </w:p>
    <w:p w:rsidR="00D24423" w:rsidRPr="00725A7F" w:rsidRDefault="00D24423" w:rsidP="008C499C">
      <w:pPr>
        <w:suppressAutoHyphens/>
        <w:spacing w:after="120"/>
        <w:ind w:firstLine="567"/>
        <w:jc w:val="both"/>
      </w:pPr>
      <w:r w:rsidRPr="00725A7F">
        <w:rPr>
          <w:rStyle w:val="a7"/>
          <w:sz w:val="26"/>
          <w:szCs w:val="26"/>
        </w:rPr>
        <w:t>болезни нервной системы;</w:t>
      </w:r>
    </w:p>
    <w:p w:rsidR="00D24423" w:rsidRPr="00725A7F" w:rsidRDefault="00D24423" w:rsidP="008C499C">
      <w:pPr>
        <w:suppressAutoHyphens/>
        <w:spacing w:after="120"/>
        <w:ind w:firstLine="567"/>
        <w:jc w:val="both"/>
      </w:pPr>
      <w:r w:rsidRPr="00725A7F">
        <w:rPr>
          <w:rStyle w:val="a7"/>
          <w:sz w:val="26"/>
          <w:szCs w:val="26"/>
        </w:rPr>
        <w:t>болезни крови, кроветворных органов;</w:t>
      </w:r>
    </w:p>
    <w:p w:rsidR="00D24423" w:rsidRPr="00725A7F" w:rsidRDefault="00D24423" w:rsidP="008C499C">
      <w:pPr>
        <w:suppressAutoHyphens/>
        <w:spacing w:after="120"/>
        <w:ind w:firstLine="567"/>
        <w:jc w:val="both"/>
      </w:pPr>
      <w:r w:rsidRPr="00725A7F">
        <w:rPr>
          <w:rStyle w:val="a7"/>
          <w:sz w:val="26"/>
          <w:szCs w:val="26"/>
        </w:rPr>
        <w:t>отдельные нарушения, вовлекающие иммунный механизм;</w:t>
      </w:r>
    </w:p>
    <w:p w:rsidR="00D24423" w:rsidRPr="00725A7F" w:rsidRDefault="00D24423" w:rsidP="008C499C">
      <w:pPr>
        <w:suppressAutoHyphens/>
        <w:spacing w:after="120"/>
        <w:ind w:firstLine="567"/>
        <w:jc w:val="both"/>
      </w:pPr>
      <w:r w:rsidRPr="00725A7F">
        <w:rPr>
          <w:rStyle w:val="a7"/>
          <w:sz w:val="26"/>
          <w:szCs w:val="26"/>
        </w:rPr>
        <w:t>болезни глаза и его придаточного аппарата;</w:t>
      </w:r>
    </w:p>
    <w:p w:rsidR="00D24423" w:rsidRPr="00725A7F" w:rsidRDefault="00D24423" w:rsidP="008C499C">
      <w:pPr>
        <w:suppressAutoHyphens/>
        <w:spacing w:after="120"/>
        <w:ind w:firstLine="567"/>
        <w:jc w:val="both"/>
      </w:pPr>
      <w:r w:rsidRPr="00725A7F">
        <w:rPr>
          <w:rStyle w:val="a7"/>
          <w:sz w:val="26"/>
          <w:szCs w:val="26"/>
        </w:rPr>
        <w:t>болезни уха и сосцевидного отростка;</w:t>
      </w:r>
    </w:p>
    <w:p w:rsidR="00D24423" w:rsidRPr="00725A7F" w:rsidRDefault="00D24423" w:rsidP="008C499C">
      <w:pPr>
        <w:suppressAutoHyphens/>
        <w:spacing w:after="120"/>
        <w:ind w:firstLine="567"/>
        <w:jc w:val="both"/>
      </w:pPr>
      <w:r w:rsidRPr="00725A7F">
        <w:rPr>
          <w:rStyle w:val="a7"/>
          <w:sz w:val="26"/>
          <w:szCs w:val="26"/>
        </w:rPr>
        <w:t>болезни системы кровообращения;</w:t>
      </w:r>
    </w:p>
    <w:p w:rsidR="00D24423" w:rsidRPr="00725A7F" w:rsidRDefault="00D24423" w:rsidP="008C499C">
      <w:pPr>
        <w:suppressAutoHyphens/>
        <w:spacing w:after="120"/>
        <w:ind w:firstLine="567"/>
        <w:jc w:val="both"/>
      </w:pPr>
      <w:r w:rsidRPr="00725A7F">
        <w:rPr>
          <w:rStyle w:val="a7"/>
          <w:sz w:val="26"/>
          <w:szCs w:val="26"/>
        </w:rPr>
        <w:t>болезни органов дыхания;</w:t>
      </w:r>
    </w:p>
    <w:p w:rsidR="00D24423" w:rsidRPr="00725A7F" w:rsidRDefault="00D24423" w:rsidP="008C499C">
      <w:pPr>
        <w:suppressAutoHyphens/>
        <w:spacing w:after="120"/>
        <w:ind w:firstLine="567"/>
        <w:jc w:val="both"/>
      </w:pPr>
      <w:r w:rsidRPr="00725A7F">
        <w:rPr>
          <w:rStyle w:val="a7"/>
          <w:sz w:val="26"/>
          <w:szCs w:val="26"/>
        </w:rPr>
        <w:t>болезни органов пищеварения, в том числе болезни полости рта, слюнных желез и челюстей (за исключением зубного протезирования);</w:t>
      </w:r>
    </w:p>
    <w:p w:rsidR="00D24423" w:rsidRPr="00725A7F" w:rsidRDefault="00D24423" w:rsidP="008C499C">
      <w:pPr>
        <w:suppressAutoHyphens/>
        <w:spacing w:after="120"/>
        <w:ind w:firstLine="567"/>
        <w:jc w:val="both"/>
      </w:pPr>
      <w:r w:rsidRPr="00725A7F">
        <w:rPr>
          <w:rStyle w:val="a7"/>
          <w:sz w:val="26"/>
          <w:szCs w:val="26"/>
        </w:rPr>
        <w:t>болезни мочеполовой системы;</w:t>
      </w:r>
    </w:p>
    <w:p w:rsidR="00D24423" w:rsidRPr="00725A7F" w:rsidRDefault="00D24423" w:rsidP="008C499C">
      <w:pPr>
        <w:suppressAutoHyphens/>
        <w:spacing w:after="120"/>
        <w:ind w:firstLine="567"/>
        <w:jc w:val="both"/>
      </w:pPr>
      <w:r w:rsidRPr="00725A7F">
        <w:rPr>
          <w:rStyle w:val="a7"/>
          <w:sz w:val="26"/>
          <w:szCs w:val="26"/>
        </w:rPr>
        <w:t>болезни кожи и подкожной клетчатки;</w:t>
      </w:r>
    </w:p>
    <w:p w:rsidR="00D24423" w:rsidRPr="00725A7F" w:rsidRDefault="00D24423" w:rsidP="008C499C">
      <w:pPr>
        <w:suppressAutoHyphens/>
        <w:spacing w:after="120"/>
        <w:ind w:firstLine="567"/>
        <w:jc w:val="both"/>
      </w:pPr>
      <w:r w:rsidRPr="00725A7F">
        <w:rPr>
          <w:rStyle w:val="a7"/>
          <w:sz w:val="26"/>
          <w:szCs w:val="26"/>
        </w:rPr>
        <w:t>болезни костно-мышечной системы и соединительной ткани;</w:t>
      </w:r>
    </w:p>
    <w:p w:rsidR="00D24423" w:rsidRPr="00725A7F" w:rsidRDefault="00D24423" w:rsidP="008C499C">
      <w:pPr>
        <w:suppressAutoHyphens/>
        <w:spacing w:after="120"/>
        <w:ind w:firstLine="567"/>
        <w:jc w:val="both"/>
      </w:pPr>
      <w:r w:rsidRPr="00725A7F">
        <w:rPr>
          <w:rStyle w:val="a7"/>
          <w:sz w:val="26"/>
          <w:szCs w:val="26"/>
        </w:rPr>
        <w:t>травмы, отравления и некоторые другие последствия воздействия внешних причин;</w:t>
      </w:r>
    </w:p>
    <w:p w:rsidR="00D24423" w:rsidRPr="00725A7F" w:rsidRDefault="00D24423" w:rsidP="008C499C">
      <w:pPr>
        <w:suppressAutoHyphens/>
        <w:spacing w:after="120"/>
        <w:ind w:firstLine="567"/>
        <w:jc w:val="both"/>
      </w:pPr>
      <w:r w:rsidRPr="00725A7F">
        <w:rPr>
          <w:rStyle w:val="a7"/>
          <w:sz w:val="26"/>
          <w:szCs w:val="26"/>
        </w:rPr>
        <w:t>врожденные аномалии (пороки развития);</w:t>
      </w:r>
    </w:p>
    <w:p w:rsidR="00D24423" w:rsidRPr="00725A7F" w:rsidRDefault="00D24423" w:rsidP="008C499C">
      <w:pPr>
        <w:suppressAutoHyphens/>
        <w:spacing w:after="120"/>
        <w:ind w:firstLine="567"/>
        <w:jc w:val="both"/>
      </w:pPr>
      <w:r w:rsidRPr="00725A7F">
        <w:rPr>
          <w:rStyle w:val="a7"/>
          <w:sz w:val="26"/>
          <w:szCs w:val="26"/>
        </w:rPr>
        <w:lastRenderedPageBreak/>
        <w:t>деформации и хромосомные нарушения;</w:t>
      </w:r>
    </w:p>
    <w:p w:rsidR="00D24423" w:rsidRPr="00725A7F" w:rsidRDefault="00D24423" w:rsidP="008C499C">
      <w:pPr>
        <w:suppressAutoHyphens/>
        <w:spacing w:after="120"/>
        <w:ind w:firstLine="567"/>
        <w:jc w:val="both"/>
      </w:pPr>
      <w:r w:rsidRPr="00725A7F">
        <w:rPr>
          <w:rStyle w:val="a7"/>
          <w:sz w:val="26"/>
          <w:szCs w:val="26"/>
        </w:rPr>
        <w:t>беременность, роды, послеродовой период и аборты;</w:t>
      </w:r>
    </w:p>
    <w:p w:rsidR="00D24423" w:rsidRPr="00725A7F" w:rsidRDefault="00D24423" w:rsidP="008C499C">
      <w:pPr>
        <w:suppressAutoHyphens/>
        <w:spacing w:after="120"/>
        <w:ind w:firstLine="567"/>
        <w:jc w:val="both"/>
      </w:pPr>
      <w:r w:rsidRPr="00725A7F">
        <w:rPr>
          <w:rStyle w:val="a7"/>
          <w:sz w:val="26"/>
          <w:szCs w:val="26"/>
        </w:rPr>
        <w:t>отдельные состояния, возникающие у детей в перинатальный период;</w:t>
      </w:r>
    </w:p>
    <w:p w:rsidR="00D24423" w:rsidRPr="00725A7F" w:rsidRDefault="00D24423" w:rsidP="008C499C">
      <w:pPr>
        <w:suppressAutoHyphens/>
        <w:spacing w:after="120"/>
        <w:ind w:firstLine="567"/>
        <w:jc w:val="both"/>
      </w:pPr>
      <w:r w:rsidRPr="00725A7F">
        <w:rPr>
          <w:rStyle w:val="a7"/>
          <w:sz w:val="26"/>
          <w:szCs w:val="26"/>
        </w:rPr>
        <w:t>психические расстройства и расстройства поведения;</w:t>
      </w:r>
    </w:p>
    <w:p w:rsidR="00D24423" w:rsidRPr="00725A7F" w:rsidRDefault="00D24423" w:rsidP="008C499C">
      <w:pPr>
        <w:suppressAutoHyphens/>
        <w:spacing w:after="120"/>
        <w:ind w:firstLine="567"/>
        <w:jc w:val="both"/>
      </w:pPr>
      <w:r w:rsidRPr="00725A7F">
        <w:rPr>
          <w:rStyle w:val="a7"/>
          <w:sz w:val="26"/>
          <w:szCs w:val="26"/>
        </w:rPr>
        <w:t>симптомы, признаки и отклонения от нормы, не отнесенные к заболеваниям и состояниям.</w:t>
      </w:r>
    </w:p>
    <w:p w:rsidR="00D24423" w:rsidRPr="00725A7F" w:rsidRDefault="00D24423" w:rsidP="008C499C">
      <w:pPr>
        <w:suppressAutoHyphens/>
        <w:spacing w:after="120"/>
        <w:ind w:firstLine="567"/>
        <w:jc w:val="both"/>
      </w:pPr>
      <w:bookmarkStart w:id="52" w:name="sub_302"/>
      <w:bookmarkEnd w:id="52"/>
      <w:r w:rsidRPr="00725A7F">
        <w:rPr>
          <w:rStyle w:val="a7"/>
          <w:sz w:val="26"/>
          <w:szCs w:val="26"/>
        </w:rPr>
        <w:t>2. В соответствии с законодательством Российской Федерации отдельным категориям граждан осуществляются:</w:t>
      </w:r>
    </w:p>
    <w:p w:rsidR="00D24423" w:rsidRPr="00725A7F" w:rsidRDefault="00D24423" w:rsidP="008C499C">
      <w:pPr>
        <w:suppressAutoHyphens/>
        <w:spacing w:after="120"/>
        <w:ind w:firstLine="567"/>
        <w:jc w:val="both"/>
      </w:pPr>
      <w:r w:rsidRPr="00725A7F">
        <w:rPr>
          <w:rStyle w:val="a7"/>
          <w:sz w:val="26"/>
          <w:szCs w:val="26"/>
        </w:rPr>
        <w:t>обеспечение лекарственными препаратами;</w:t>
      </w:r>
    </w:p>
    <w:p w:rsidR="00D24423" w:rsidRPr="00725A7F" w:rsidRDefault="00D24423" w:rsidP="008C499C">
      <w:pPr>
        <w:suppressAutoHyphens/>
        <w:spacing w:after="120"/>
        <w:ind w:firstLine="567"/>
        <w:jc w:val="both"/>
      </w:pPr>
      <w:r w:rsidRPr="00725A7F">
        <w:rPr>
          <w:rStyle w:val="a7"/>
          <w:sz w:val="26"/>
          <w:szCs w:val="26"/>
        </w:rP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D24423" w:rsidRPr="00725A7F" w:rsidRDefault="00D24423" w:rsidP="008C499C">
      <w:pPr>
        <w:suppressAutoHyphens/>
        <w:spacing w:after="120"/>
        <w:ind w:firstLine="567"/>
        <w:jc w:val="both"/>
      </w:pPr>
      <w:r w:rsidRPr="00725A7F">
        <w:rPr>
          <w:rStyle w:val="a7"/>
          <w:sz w:val="26"/>
          <w:szCs w:val="26"/>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24423" w:rsidRPr="00725A7F" w:rsidRDefault="00D24423" w:rsidP="008C499C">
      <w:pPr>
        <w:suppressAutoHyphens/>
        <w:spacing w:after="120"/>
        <w:ind w:firstLine="567"/>
        <w:jc w:val="both"/>
      </w:pPr>
      <w:r w:rsidRPr="00725A7F">
        <w:rPr>
          <w:rStyle w:val="a7"/>
          <w:sz w:val="26"/>
          <w:szCs w:val="26"/>
        </w:rP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24423" w:rsidRPr="00725A7F" w:rsidRDefault="00D24423" w:rsidP="008C499C">
      <w:pPr>
        <w:suppressAutoHyphens/>
        <w:spacing w:after="120"/>
        <w:ind w:firstLine="567"/>
        <w:jc w:val="both"/>
      </w:pPr>
      <w:bookmarkStart w:id="53" w:name="sub_303"/>
      <w:bookmarkEnd w:id="53"/>
      <w:r w:rsidRPr="00725A7F">
        <w:rPr>
          <w:rStyle w:val="a7"/>
          <w:sz w:val="26"/>
          <w:szCs w:val="26"/>
        </w:rPr>
        <w:t>пренатальную (дородовую) диагност</w:t>
      </w:r>
      <w:r w:rsidR="0067617E">
        <w:rPr>
          <w:rStyle w:val="a7"/>
          <w:sz w:val="26"/>
          <w:szCs w:val="26"/>
        </w:rPr>
        <w:t>ику нарушений развития ребенка –</w:t>
      </w:r>
      <w:r w:rsidRPr="00725A7F">
        <w:rPr>
          <w:rStyle w:val="a7"/>
          <w:sz w:val="26"/>
          <w:szCs w:val="26"/>
        </w:rPr>
        <w:t xml:space="preserve"> беременные женщины;</w:t>
      </w:r>
    </w:p>
    <w:p w:rsidR="00D24423" w:rsidRPr="00725A7F" w:rsidRDefault="00D24423" w:rsidP="008C499C">
      <w:pPr>
        <w:suppressAutoHyphens/>
        <w:spacing w:after="120"/>
        <w:ind w:firstLine="567"/>
        <w:jc w:val="both"/>
      </w:pPr>
      <w:r w:rsidRPr="00725A7F">
        <w:rPr>
          <w:rStyle w:val="a7"/>
          <w:sz w:val="26"/>
          <w:szCs w:val="26"/>
        </w:rPr>
        <w:t>неонатальный скрининг на 5 наследст</w:t>
      </w:r>
      <w:r w:rsidR="0067617E">
        <w:rPr>
          <w:rStyle w:val="a7"/>
          <w:sz w:val="26"/>
          <w:szCs w:val="26"/>
        </w:rPr>
        <w:t>венных и врожденных заболеваний –</w:t>
      </w:r>
      <w:r w:rsidRPr="00725A7F">
        <w:rPr>
          <w:rStyle w:val="a7"/>
          <w:sz w:val="26"/>
          <w:szCs w:val="26"/>
        </w:rPr>
        <w:t xml:space="preserve"> новорожденные дети;</w:t>
      </w:r>
    </w:p>
    <w:p w:rsidR="00D24423" w:rsidRPr="00725A7F" w:rsidRDefault="0067617E" w:rsidP="008C499C">
      <w:pPr>
        <w:suppressAutoHyphens/>
        <w:spacing w:after="120"/>
        <w:ind w:firstLine="567"/>
        <w:jc w:val="both"/>
      </w:pPr>
      <w:r>
        <w:rPr>
          <w:rStyle w:val="a7"/>
          <w:sz w:val="26"/>
          <w:szCs w:val="26"/>
        </w:rPr>
        <w:t>аудиологический скрининг –</w:t>
      </w:r>
      <w:r w:rsidR="00D24423" w:rsidRPr="00725A7F">
        <w:rPr>
          <w:rStyle w:val="a7"/>
          <w:sz w:val="26"/>
          <w:szCs w:val="26"/>
        </w:rPr>
        <w:t xml:space="preserve"> новорожденные дети и дети первого года жизни.</w:t>
      </w:r>
    </w:p>
    <w:p w:rsidR="00D24423" w:rsidRPr="00725A7F" w:rsidRDefault="00D24423" w:rsidP="008C499C">
      <w:pPr>
        <w:suppressAutoHyphens/>
        <w:spacing w:after="120"/>
        <w:ind w:firstLine="567"/>
        <w:jc w:val="both"/>
      </w:pPr>
      <w:r w:rsidRPr="00725A7F">
        <w:rPr>
          <w:rStyle w:val="a7"/>
          <w:sz w:val="26"/>
          <w:szCs w:val="26"/>
        </w:rPr>
        <w:t>3. При оказании первичной медико-санитарной помощи в амбулаторных условиях в неотложной форме, в условиях дневного стационара,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перечнем, утверждаемым Правительства Российской Федерации, и медицинскими изделиями, которые предусмотрены стандартами медицинской помощи.</w:t>
      </w:r>
    </w:p>
    <w:p w:rsidR="00D24423" w:rsidRPr="00725A7F" w:rsidRDefault="00D24423" w:rsidP="008C499C">
      <w:pPr>
        <w:suppressAutoHyphens/>
        <w:spacing w:after="120"/>
        <w:ind w:firstLine="567"/>
        <w:jc w:val="both"/>
      </w:pPr>
      <w:bookmarkStart w:id="54" w:name="sub_304"/>
      <w:bookmarkStart w:id="55" w:name="sub_3031"/>
      <w:bookmarkEnd w:id="54"/>
      <w:bookmarkEnd w:id="55"/>
      <w:r w:rsidRPr="00725A7F">
        <w:rPr>
          <w:rStyle w:val="a7"/>
          <w:sz w:val="26"/>
          <w:szCs w:val="26"/>
        </w:rPr>
        <w:t xml:space="preserve">4. В рамках Территориальной программы государственных гарантий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оказывается медицинская помощь в экстренной или неотложной форме вне медицинских организаций, а также в амбулаторных и стационарных условиях в медицинских организациях, </w:t>
      </w:r>
      <w:r w:rsidRPr="00725A7F">
        <w:rPr>
          <w:rStyle w:val="a7"/>
          <w:sz w:val="26"/>
          <w:szCs w:val="26"/>
        </w:rPr>
        <w:lastRenderedPageBreak/>
        <w:t>включенных в переч</w:t>
      </w:r>
      <w:r w:rsidR="0067617E">
        <w:rPr>
          <w:rStyle w:val="a7"/>
          <w:sz w:val="26"/>
          <w:szCs w:val="26"/>
        </w:rPr>
        <w:t>ень, установленный приложением №</w:t>
      </w:r>
      <w:r w:rsidRPr="00725A7F">
        <w:rPr>
          <w:rStyle w:val="a7"/>
          <w:sz w:val="26"/>
          <w:szCs w:val="26"/>
        </w:rPr>
        <w:t> 8 к Территориальной программе, в соответствии с соглашением, заключаемым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медицинскими организациями в соответствии с заданиями медицинских организаций, нормативными правовыми актами Тюменской области.</w:t>
      </w:r>
    </w:p>
    <w:p w:rsidR="00D24423" w:rsidRPr="00725A7F" w:rsidRDefault="00D24423" w:rsidP="008C499C">
      <w:pPr>
        <w:pStyle w:val="1"/>
        <w:keepNext w:val="0"/>
        <w:numPr>
          <w:ilvl w:val="0"/>
          <w:numId w:val="1"/>
        </w:numPr>
        <w:suppressAutoHyphens/>
        <w:spacing w:after="120" w:line="240" w:lineRule="auto"/>
        <w:ind w:left="0" w:firstLine="0"/>
        <w:rPr>
          <w:rFonts w:ascii="Arial" w:hAnsi="Arial"/>
          <w:sz w:val="26"/>
          <w:szCs w:val="26"/>
        </w:rPr>
      </w:pPr>
      <w:bookmarkStart w:id="56" w:name="sub_400"/>
      <w:bookmarkStart w:id="57" w:name="sub_3041"/>
      <w:bookmarkEnd w:id="56"/>
      <w:bookmarkEnd w:id="57"/>
      <w:r w:rsidRPr="00725A7F">
        <w:rPr>
          <w:rFonts w:ascii="Arial" w:hAnsi="Arial"/>
          <w:sz w:val="26"/>
          <w:szCs w:val="26"/>
        </w:rPr>
        <w:t>IV. Территориальная программа ОМС</w:t>
      </w:r>
    </w:p>
    <w:p w:rsidR="00D24423" w:rsidRPr="00725A7F" w:rsidRDefault="00D24423" w:rsidP="008C499C">
      <w:pPr>
        <w:suppressAutoHyphens/>
        <w:spacing w:after="120"/>
        <w:ind w:firstLine="567"/>
        <w:jc w:val="both"/>
      </w:pPr>
      <w:bookmarkStart w:id="58" w:name="sub_401"/>
      <w:bookmarkStart w:id="59" w:name="sub_4001"/>
      <w:bookmarkEnd w:id="58"/>
      <w:bookmarkEnd w:id="59"/>
      <w:r w:rsidRPr="00725A7F">
        <w:rPr>
          <w:rStyle w:val="a7"/>
          <w:sz w:val="26"/>
          <w:szCs w:val="26"/>
        </w:rPr>
        <w:t>1. Территориальная программа ОМС является частью Территориальной программы. Отношения субъектов (участников) ОМС регулируются действующим законодательством, нормативными правовыми актами Российской Федерации и Тюменской области. Территориальная программа ОМС реализуется на основе договоров, заключенных между участниками ОМС. Медицинская помощь в рамках территориальной программы ОМС предоставляется гражданам в медицинских организациях, имеющих право на осуществление медицинской деятельности и включенных в реестр медицинских организаций, осуществляющих деятельность в системе ОМС.</w:t>
      </w:r>
    </w:p>
    <w:p w:rsidR="00D24423" w:rsidRPr="00725A7F" w:rsidRDefault="00D24423" w:rsidP="008C499C">
      <w:pPr>
        <w:suppressAutoHyphens/>
        <w:spacing w:after="120"/>
        <w:ind w:firstLine="567"/>
        <w:jc w:val="both"/>
      </w:pPr>
      <w:bookmarkStart w:id="60" w:name="sub_402"/>
      <w:bookmarkStart w:id="61" w:name="sub_4011"/>
      <w:bookmarkEnd w:id="60"/>
      <w:bookmarkEnd w:id="61"/>
      <w:r w:rsidRPr="00725A7F">
        <w:rPr>
          <w:rStyle w:val="a7"/>
          <w:sz w:val="26"/>
          <w:szCs w:val="26"/>
        </w:rPr>
        <w:t>2. Территориальная программа ОМС включает в себя перечень страховых случаев, видов, условий и объемы медицинской помощи, установленные базовой программой ОМС, а также перечень страховых случаев, видов, условий и объемов, превышающих базовую программу ОМС.</w:t>
      </w:r>
    </w:p>
    <w:p w:rsidR="00D24423" w:rsidRPr="00725A7F" w:rsidRDefault="00D24423" w:rsidP="008C499C">
      <w:pPr>
        <w:suppressAutoHyphens/>
        <w:spacing w:after="120"/>
        <w:ind w:firstLine="567"/>
        <w:jc w:val="both"/>
      </w:pPr>
      <w:bookmarkStart w:id="62" w:name="sub_421"/>
      <w:bookmarkStart w:id="63" w:name="sub_4021"/>
      <w:bookmarkEnd w:id="62"/>
      <w:bookmarkEnd w:id="63"/>
      <w:r w:rsidRPr="00725A7F">
        <w:rPr>
          <w:rStyle w:val="a7"/>
          <w:sz w:val="26"/>
          <w:szCs w:val="26"/>
        </w:rPr>
        <w:t>2.1. В рамках базовой программы ОМС:</w:t>
      </w:r>
    </w:p>
    <w:p w:rsidR="00D24423" w:rsidRPr="00725A7F" w:rsidRDefault="00D24423" w:rsidP="008C499C">
      <w:pPr>
        <w:suppressAutoHyphens/>
        <w:spacing w:after="120"/>
        <w:ind w:firstLine="567"/>
        <w:jc w:val="both"/>
      </w:pPr>
      <w:r w:rsidRPr="00725A7F">
        <w:rPr>
          <w:rStyle w:val="a7"/>
          <w:sz w:val="26"/>
          <w:szCs w:val="26"/>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w:t>
      </w:r>
      <w:r w:rsidRPr="00725A7F">
        <w:rPr>
          <w:sz w:val="26"/>
          <w:szCs w:val="26"/>
        </w:rPr>
        <w:t>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(раздел I перечня, утвержденного Программой государственных гарантий), при заболеваниях и состояниях, указанных в пункте 1 раздела III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D24423" w:rsidRPr="00725A7F" w:rsidRDefault="00D24423" w:rsidP="008C499C">
      <w:pPr>
        <w:suppressAutoHyphens/>
        <w:spacing w:after="120"/>
        <w:ind w:firstLine="567"/>
        <w:jc w:val="both"/>
      </w:pPr>
      <w:r w:rsidRPr="00725A7F">
        <w:rPr>
          <w:sz w:val="26"/>
          <w:szCs w:val="26"/>
        </w:rPr>
        <w:t>осуществляются мероприятия по диспансеризации и профилактическим медицинским осмотрам отдельных категорий граждан, указанных в разделе III Территориальной программы, медицинской реабилитации, осуществляемой в медицинских организациях, аудиологическому скринингу, а также по применению</w:t>
      </w:r>
      <w:r w:rsidRPr="00725A7F">
        <w:rPr>
          <w:rStyle w:val="a7"/>
          <w:sz w:val="26"/>
          <w:szCs w:val="26"/>
        </w:rPr>
        <w:t xml:space="preserve">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24423" w:rsidRPr="00725A7F" w:rsidRDefault="00D24423" w:rsidP="008C499C">
      <w:pPr>
        <w:suppressAutoHyphens/>
        <w:spacing w:after="120"/>
        <w:ind w:firstLine="567"/>
        <w:jc w:val="both"/>
      </w:pPr>
      <w:r w:rsidRPr="00725A7F">
        <w:rPr>
          <w:rStyle w:val="a7"/>
          <w:sz w:val="26"/>
          <w:szCs w:val="26"/>
        </w:rPr>
        <w:t>2.2. В рамках территориальной программы ОМС, превышающей базовую, гражданам оказывается бесплатно:</w:t>
      </w:r>
    </w:p>
    <w:p w:rsidR="00D24423" w:rsidRPr="00725A7F" w:rsidRDefault="00D24423" w:rsidP="008C499C">
      <w:pPr>
        <w:suppressAutoHyphens/>
        <w:spacing w:after="120"/>
        <w:ind w:firstLine="567"/>
        <w:jc w:val="both"/>
      </w:pPr>
      <w:r w:rsidRPr="00725A7F">
        <w:rPr>
          <w:rStyle w:val="a7"/>
          <w:sz w:val="26"/>
          <w:szCs w:val="26"/>
        </w:rPr>
        <w:t xml:space="preserve">скорая, </w:t>
      </w:r>
      <w:r w:rsidRPr="00725A7F">
        <w:rPr>
          <w:sz w:val="26"/>
          <w:szCs w:val="26"/>
        </w:rPr>
        <w:t>скорая специализированная медицинская помощь, не включенная в территориальную программу ОМС, скорая специализированная санитарно-</w:t>
      </w:r>
      <w:r w:rsidRPr="00725A7F">
        <w:rPr>
          <w:sz w:val="26"/>
          <w:szCs w:val="26"/>
        </w:rPr>
        <w:lastRenderedPageBreak/>
        <w:t>авиационная медицинская помощь, оказываемая центром медицины катастроф;</w:t>
      </w:r>
    </w:p>
    <w:p w:rsidR="00D24423" w:rsidRPr="00725A7F" w:rsidRDefault="00D24423" w:rsidP="008C499C">
      <w:pPr>
        <w:suppressAutoHyphens/>
        <w:spacing w:after="120"/>
        <w:ind w:firstLine="567"/>
        <w:jc w:val="both"/>
        <w:rPr>
          <w:sz w:val="26"/>
          <w:szCs w:val="26"/>
        </w:rPr>
      </w:pPr>
      <w:r w:rsidRPr="00725A7F">
        <w:rPr>
          <w:sz w:val="26"/>
          <w:szCs w:val="26"/>
        </w:rPr>
        <w:t>первичная медико-санитарная и специализированная медицинская помощь в части медицинской помощи при заболеваниях, не включенных в базовую программу ОМС, (в том числе по заболеваниям, передаваемым половым путем, туберкулез, болезнь, вызванная вирусом иммунодефицита человека (ВИЧ-инфекции), и синдром приобретенного иммунодефицита, а также инфекционные заболевания на фоне ВИЧ-инфекции и синдром приобретенного иммунодефицита, психические расстройства и расстройства поведения у взрослых и детей, связанные в том числе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24423" w:rsidRPr="00725A7F" w:rsidRDefault="00D24423" w:rsidP="008C499C">
      <w:pPr>
        <w:suppressAutoHyphens/>
        <w:spacing w:after="120"/>
        <w:ind w:firstLine="567"/>
        <w:jc w:val="both"/>
      </w:pPr>
      <w:r w:rsidRPr="00725A7F">
        <w:rPr>
          <w:rStyle w:val="a7"/>
          <w:sz w:val="26"/>
          <w:szCs w:val="26"/>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bookmarkStart w:id="64" w:name="sub_4224"/>
      <w:bookmarkEnd w:id="64"/>
      <w:r w:rsidRPr="00725A7F">
        <w:rPr>
          <w:sz w:val="26"/>
          <w:szCs w:val="26"/>
        </w:rPr>
        <w:t xml:space="preserve"> </w:t>
      </w:r>
    </w:p>
    <w:p w:rsidR="00D24423" w:rsidRPr="00725A7F" w:rsidRDefault="00D24423" w:rsidP="008C499C">
      <w:pPr>
        <w:suppressAutoHyphens/>
        <w:spacing w:after="120"/>
        <w:ind w:firstLine="567"/>
        <w:jc w:val="both"/>
      </w:pPr>
      <w:r w:rsidRPr="00725A7F">
        <w:rPr>
          <w:rStyle w:val="a7"/>
          <w:sz w:val="26"/>
          <w:szCs w:val="26"/>
        </w:rPr>
        <w:t>паллиативная медицинская помощь, оказываемая амбулаторно, в том числе выездными патронажными службами, и стационарно, в том числе в хосписах и на койках сестринского ухода;</w:t>
      </w:r>
    </w:p>
    <w:p w:rsidR="00D24423" w:rsidRPr="00725A7F" w:rsidRDefault="00D24423" w:rsidP="008C499C">
      <w:pPr>
        <w:suppressAutoHyphens/>
        <w:spacing w:after="120"/>
        <w:ind w:firstLine="567"/>
        <w:jc w:val="both"/>
      </w:pPr>
      <w:r w:rsidRPr="00725A7F">
        <w:rPr>
          <w:rStyle w:val="a7"/>
          <w:sz w:val="26"/>
          <w:szCs w:val="26"/>
        </w:rPr>
        <w:t xml:space="preserve">медицинская помощь, оказываемая в центрах профилактики и борьбы со СПИДом, </w:t>
      </w:r>
      <w:r w:rsidRPr="00725A7F">
        <w:rPr>
          <w:sz w:val="26"/>
          <w:szCs w:val="26"/>
        </w:rPr>
        <w:t>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w:t>
      </w:r>
    </w:p>
    <w:p w:rsidR="00D24423" w:rsidRPr="00725A7F" w:rsidRDefault="00D24423" w:rsidP="008C499C">
      <w:pPr>
        <w:suppressAutoHyphens/>
        <w:spacing w:after="120"/>
        <w:ind w:firstLine="567"/>
        <w:jc w:val="both"/>
      </w:pPr>
      <w:r w:rsidRPr="00725A7F">
        <w:rPr>
          <w:rStyle w:val="a7"/>
          <w:sz w:val="26"/>
          <w:szCs w:val="26"/>
        </w:rPr>
        <w:t>высокотехнологичная медицинская помощь, не включенная в базовую программу ОМС, по перечню видов высокотехнологичной медицинской помощи (раздел II перечня, утвержденного Программой государственных гарантий);</w:t>
      </w:r>
    </w:p>
    <w:p w:rsidR="00D24423" w:rsidRPr="00725A7F" w:rsidRDefault="00D24423" w:rsidP="008C499C">
      <w:pPr>
        <w:suppressAutoHyphens/>
        <w:spacing w:after="120"/>
        <w:ind w:firstLine="567"/>
        <w:jc w:val="both"/>
      </w:pPr>
      <w:r w:rsidRPr="00725A7F">
        <w:rPr>
          <w:rStyle w:val="a7"/>
          <w:sz w:val="26"/>
          <w:szCs w:val="26"/>
        </w:rPr>
        <w:t>диспансерное обследование государственных гражданских служащих Тюменской области и муниципальных служащих Тюменской области;</w:t>
      </w:r>
    </w:p>
    <w:p w:rsidR="00D24423" w:rsidRPr="00725A7F" w:rsidRDefault="00D24423" w:rsidP="008C499C">
      <w:pPr>
        <w:suppressAutoHyphens/>
        <w:spacing w:after="120"/>
        <w:ind w:firstLine="567"/>
        <w:jc w:val="both"/>
      </w:pPr>
      <w:r w:rsidRPr="00725A7F">
        <w:rPr>
          <w:rStyle w:val="a7"/>
          <w:sz w:val="26"/>
          <w:szCs w:val="26"/>
        </w:rPr>
        <w:t>меры социальной поддержки отдельных категорий граждан (в форме возмещения расходов на изготовление и ремонт зубных протезов, безвозмездного обеспечения глазными протезами, безвозмездного обеспечения слуховыми аппаратами, возмещения расходов на оказание гражданам в оперативном порядке медицинской помощи и (или) обеспечение отдельными техническими средствами реабилитации за пределами Тюменской области и (или) Российской Федерации);</w:t>
      </w:r>
    </w:p>
    <w:p w:rsidR="00D24423" w:rsidRPr="00725A7F" w:rsidRDefault="00D24423" w:rsidP="008C499C">
      <w:pPr>
        <w:suppressAutoHyphens/>
        <w:spacing w:after="120"/>
        <w:ind w:firstLine="567"/>
        <w:jc w:val="both"/>
      </w:pPr>
      <w:r w:rsidRPr="00725A7F">
        <w:rPr>
          <w:rStyle w:val="a7"/>
          <w:sz w:val="26"/>
          <w:szCs w:val="26"/>
        </w:rPr>
        <w:t>медицинская помощь в рамках программы «Сотрудничество».</w:t>
      </w:r>
    </w:p>
    <w:p w:rsidR="00D24423" w:rsidRPr="00725A7F" w:rsidRDefault="00D24423" w:rsidP="008C499C">
      <w:pPr>
        <w:suppressAutoHyphens/>
        <w:spacing w:after="120"/>
        <w:ind w:firstLine="567"/>
        <w:jc w:val="both"/>
      </w:pPr>
      <w:bookmarkStart w:id="65" w:name="sub_403"/>
      <w:bookmarkEnd w:id="65"/>
      <w:r w:rsidRPr="00725A7F">
        <w:rPr>
          <w:rStyle w:val="a7"/>
          <w:sz w:val="26"/>
          <w:szCs w:val="26"/>
        </w:rPr>
        <w:lastRenderedPageBreak/>
        <w:t>3. В целях соблюдения этапов оказания медицинской помощи, планирования рационального размещения медицинских организаций в зависимости от административно-территориальной принадлежности и вида медицинской помощи, а также определения дифференцированных нормативов объема медицинской помощи в рамках Территориальной программы медицинские организации распределяются по трем уровням.</w:t>
      </w:r>
    </w:p>
    <w:p w:rsidR="00D24423" w:rsidRPr="00725A7F" w:rsidRDefault="00D24423" w:rsidP="008C499C">
      <w:pPr>
        <w:suppressAutoHyphens/>
        <w:spacing w:after="120"/>
        <w:ind w:firstLine="567"/>
        <w:jc w:val="both"/>
      </w:pPr>
      <w:r w:rsidRPr="00725A7F">
        <w:rPr>
          <w:rStyle w:val="a7"/>
          <w:sz w:val="26"/>
          <w:szCs w:val="26"/>
        </w:rPr>
        <w:t xml:space="preserve">Перечень (реестр) медицинских организаций, участвующих в реализации территориальной программы ОМС, установлен  в разрезе уровней оказания </w:t>
      </w:r>
      <w:r w:rsidR="0067617E">
        <w:rPr>
          <w:rStyle w:val="a7"/>
          <w:sz w:val="26"/>
          <w:szCs w:val="26"/>
        </w:rPr>
        <w:t>медицинской помощи (приложение №</w:t>
      </w:r>
      <w:r w:rsidRPr="00725A7F">
        <w:rPr>
          <w:rStyle w:val="a7"/>
          <w:sz w:val="26"/>
          <w:szCs w:val="26"/>
        </w:rPr>
        <w:t> 1 к Территориальной программе).</w:t>
      </w:r>
    </w:p>
    <w:p w:rsidR="00D24423" w:rsidRPr="00725A7F" w:rsidRDefault="00D24423" w:rsidP="008C499C">
      <w:pPr>
        <w:suppressAutoHyphens/>
        <w:spacing w:after="120"/>
        <w:ind w:firstLine="567"/>
        <w:jc w:val="both"/>
      </w:pPr>
      <w:bookmarkStart w:id="66" w:name="sub_404"/>
      <w:bookmarkStart w:id="67" w:name="sub_4031"/>
      <w:bookmarkEnd w:id="66"/>
      <w:bookmarkEnd w:id="67"/>
      <w:r w:rsidRPr="00725A7F">
        <w:rPr>
          <w:rStyle w:val="a7"/>
          <w:sz w:val="26"/>
          <w:szCs w:val="26"/>
        </w:rPr>
        <w:t xml:space="preserve">4. Решением комиссии по разработке территориальной программы </w:t>
      </w:r>
      <w:r w:rsidR="0067617E">
        <w:rPr>
          <w:rStyle w:val="a7"/>
          <w:sz w:val="26"/>
          <w:szCs w:val="26"/>
        </w:rPr>
        <w:t>ОМС в Тюменской области (далее –</w:t>
      </w:r>
      <w:r w:rsidRPr="00725A7F">
        <w:rPr>
          <w:rStyle w:val="a7"/>
          <w:sz w:val="26"/>
          <w:szCs w:val="26"/>
        </w:rPr>
        <w:t xml:space="preserve"> Комиссия) на соответствующий финансовый год устанавливаются объемы предоставления медицинской помощи в разрезе страховых медицинских организаций и медицинских организаций.</w:t>
      </w:r>
    </w:p>
    <w:p w:rsidR="00D24423" w:rsidRPr="00725A7F" w:rsidRDefault="00D24423" w:rsidP="008C499C">
      <w:pPr>
        <w:suppressAutoHyphens/>
        <w:spacing w:after="120"/>
        <w:ind w:firstLine="567"/>
        <w:jc w:val="both"/>
      </w:pPr>
      <w:r w:rsidRPr="00725A7F">
        <w:rPr>
          <w:rStyle w:val="a7"/>
          <w:sz w:val="26"/>
          <w:szCs w:val="26"/>
        </w:rPr>
        <w:t>Финансирование медицинских организаций, работающих в системе ОМС, осуществляется на основании и в пределах выполнения ими конкретных объемов медицинской помощи, установленных Комиссией на соответствующий финансовый год. Расходы медицинских организаций, обусловленные не оговоренным ростом объемов медицинской помощи в рамках утвержденного Комиссией распределения объемов медицинской помощи, не являются обязательством системы ОМС и бюджетов всех уровней.</w:t>
      </w:r>
    </w:p>
    <w:p w:rsidR="00D24423" w:rsidRPr="00725A7F" w:rsidRDefault="00D24423" w:rsidP="008C499C">
      <w:pPr>
        <w:suppressAutoHyphens/>
        <w:spacing w:after="120"/>
        <w:ind w:firstLine="567"/>
        <w:jc w:val="both"/>
      </w:pPr>
      <w:bookmarkStart w:id="68" w:name="sub_405"/>
      <w:bookmarkEnd w:id="68"/>
      <w:r w:rsidRPr="00725A7F">
        <w:rPr>
          <w:rStyle w:val="a7"/>
          <w:sz w:val="26"/>
          <w:szCs w:val="26"/>
        </w:rPr>
        <w:t>5. Особенности реализации мероприятий территориальной программы ОМС в части, превышающей базовую программу ОМС:</w:t>
      </w:r>
    </w:p>
    <w:p w:rsidR="00D24423" w:rsidRPr="00725A7F" w:rsidRDefault="00D24423" w:rsidP="008C499C">
      <w:pPr>
        <w:suppressAutoHyphens/>
        <w:spacing w:after="120"/>
        <w:ind w:firstLine="567"/>
        <w:jc w:val="both"/>
      </w:pPr>
      <w:bookmarkStart w:id="69" w:name="sub_451"/>
      <w:bookmarkStart w:id="70" w:name="sub_4051"/>
      <w:bookmarkEnd w:id="69"/>
      <w:bookmarkEnd w:id="70"/>
      <w:r w:rsidRPr="00725A7F">
        <w:rPr>
          <w:rStyle w:val="a7"/>
          <w:sz w:val="26"/>
          <w:szCs w:val="26"/>
        </w:rPr>
        <w:t xml:space="preserve">5.1. Высокотехнологичная медицинская помощь жителям Тюменской области оказывается в медицинских организациях, включенных в перечень, установленный приложением </w:t>
      </w:r>
      <w:r w:rsidR="0067617E">
        <w:rPr>
          <w:rStyle w:val="a7"/>
          <w:sz w:val="26"/>
          <w:szCs w:val="26"/>
        </w:rPr>
        <w:t>№</w:t>
      </w:r>
      <w:r w:rsidRPr="00725A7F">
        <w:rPr>
          <w:rStyle w:val="a7"/>
          <w:sz w:val="26"/>
          <w:szCs w:val="26"/>
        </w:rPr>
        <w:t> 3 к Территориальной программе, в соответствии с соглашением, заключаемым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медицинскими организациями в соответствии с установленными Комиссией объемами медицинской помощи, нормативными правовыми актами Тюменской области.</w:t>
      </w:r>
    </w:p>
    <w:p w:rsidR="00D24423" w:rsidRPr="00725A7F" w:rsidRDefault="00D24423" w:rsidP="008C499C">
      <w:pPr>
        <w:suppressAutoHyphens/>
        <w:spacing w:after="120"/>
        <w:ind w:firstLine="567"/>
        <w:jc w:val="both"/>
      </w:pPr>
      <w:r w:rsidRPr="00725A7F">
        <w:rPr>
          <w:rStyle w:val="a7"/>
          <w:sz w:val="26"/>
          <w:szCs w:val="26"/>
        </w:rPr>
        <w:t>Финансовое обеспечение высокотехнологичной медицинской помощи, не включенной в базовую программу ОМС, по перечню видов высокотехнологичной медицинской помощи (раздел II перечня, утвержденного Программой государственных гарантий), осуществляется территориальным фондом ОМС Тюменской области за счет ассигнований бюджета Тюменской области.</w:t>
      </w:r>
    </w:p>
    <w:p w:rsidR="00D24423" w:rsidRPr="00725A7F" w:rsidRDefault="00D24423" w:rsidP="008C499C">
      <w:pPr>
        <w:spacing w:after="120"/>
        <w:ind w:firstLine="567"/>
        <w:jc w:val="both"/>
      </w:pPr>
      <w:bookmarkStart w:id="71" w:name="sub_452"/>
      <w:bookmarkEnd w:id="71"/>
      <w:r w:rsidRPr="00725A7F">
        <w:rPr>
          <w:rStyle w:val="a7"/>
          <w:sz w:val="26"/>
          <w:szCs w:val="26"/>
        </w:rPr>
        <w:t>5.2. Медицинская помощь в рамках программы «Сотрудничество» оказывается в медицинских организациях, включенных в переч</w:t>
      </w:r>
      <w:r w:rsidR="0067617E">
        <w:rPr>
          <w:rStyle w:val="a7"/>
          <w:sz w:val="26"/>
          <w:szCs w:val="26"/>
        </w:rPr>
        <w:t>ень, установленный приложением №</w:t>
      </w:r>
      <w:r w:rsidRPr="00725A7F">
        <w:rPr>
          <w:rStyle w:val="a7"/>
          <w:sz w:val="26"/>
          <w:szCs w:val="26"/>
        </w:rPr>
        <w:t> 4 к Территориальной программе, в соответствии с соглашениями, заключаемыми Департаментом здравоохранения Тюменской области, территориальным фондом ОМС Тюменской области с органами управления здравоохранением и/или территориальными фондами ОМС Ямало-Ненецкого автономного округа и Ханты-</w:t>
      </w:r>
      <w:r w:rsidR="0067617E">
        <w:rPr>
          <w:rStyle w:val="a7"/>
          <w:sz w:val="26"/>
          <w:szCs w:val="26"/>
        </w:rPr>
        <w:t>Мансийского автономного округа –</w:t>
      </w:r>
      <w:r w:rsidRPr="00725A7F">
        <w:rPr>
          <w:rStyle w:val="a7"/>
          <w:sz w:val="26"/>
          <w:szCs w:val="26"/>
        </w:rPr>
        <w:t xml:space="preserve"> Югры, определяющими порядок и </w:t>
      </w:r>
      <w:r w:rsidRPr="00725A7F">
        <w:rPr>
          <w:rStyle w:val="a7"/>
          <w:sz w:val="26"/>
          <w:szCs w:val="26"/>
        </w:rPr>
        <w:lastRenderedPageBreak/>
        <w:t>объемы оказания медицинской помощи, и договорами, заключаемыми территориальным фондом ОМС Тюменской области с медицинскими организациями, в соответствии с установленными Комиссией объемами медицинской помощи.</w:t>
      </w:r>
    </w:p>
    <w:p w:rsidR="00D24423" w:rsidRPr="00725A7F" w:rsidRDefault="00D24423" w:rsidP="008C499C">
      <w:pPr>
        <w:spacing w:after="120"/>
        <w:ind w:firstLine="567"/>
        <w:jc w:val="both"/>
      </w:pPr>
      <w:bookmarkStart w:id="72" w:name="sub_453"/>
      <w:bookmarkStart w:id="73" w:name="sub_4521"/>
      <w:bookmarkEnd w:id="72"/>
      <w:bookmarkEnd w:id="73"/>
      <w:r w:rsidRPr="00725A7F">
        <w:rPr>
          <w:rStyle w:val="a7"/>
          <w:sz w:val="26"/>
          <w:szCs w:val="26"/>
        </w:rPr>
        <w:t xml:space="preserve">5.3. Меры социальной поддержки отдельных категорий граждан (в форме возмещения расходов на изготовление и ремонт зубных протезов, безвозмездного обеспечения глазными протезами, безвозмездного обеспечения слуховыми аппаратами, возмещения расходов на оказание гражданам в оперативном порядке медицинской помощи и (или) обеспечение отдельными техническими средствами реабилитации за пределами Тюменской области и (или) Российской Федерации) осуществляются в соответствии с нормативными правовыми актами Тюменской области, соглашением, заключаемым Департаментом здравоохранения Тюменской области с территориальным фондом ОМС Тюменской области, и договорами, заключаемыми территориальным фондом ОМС Тюменской области с медицинскими организациями, перечень </w:t>
      </w:r>
      <w:r w:rsidR="0067617E">
        <w:rPr>
          <w:rStyle w:val="a7"/>
          <w:sz w:val="26"/>
          <w:szCs w:val="26"/>
        </w:rPr>
        <w:t>которых установлен приложением №</w:t>
      </w:r>
      <w:r w:rsidRPr="00725A7F">
        <w:rPr>
          <w:rStyle w:val="a7"/>
          <w:sz w:val="26"/>
          <w:szCs w:val="26"/>
        </w:rPr>
        <w:t> 5 к Территориальной программе, в соответствии установленными Комиссией объемами медицинской помощи.</w:t>
      </w:r>
    </w:p>
    <w:p w:rsidR="00467C5F" w:rsidRPr="00725A7F" w:rsidRDefault="00D24423" w:rsidP="008C499C">
      <w:pPr>
        <w:suppressAutoHyphens/>
        <w:spacing w:after="120"/>
        <w:ind w:firstLine="567"/>
        <w:jc w:val="both"/>
      </w:pPr>
      <w:bookmarkStart w:id="74" w:name="sub_454"/>
      <w:bookmarkStart w:id="75" w:name="sub_4531"/>
      <w:bookmarkEnd w:id="74"/>
      <w:bookmarkEnd w:id="75"/>
      <w:r w:rsidRPr="00725A7F">
        <w:rPr>
          <w:rStyle w:val="a7"/>
          <w:sz w:val="26"/>
          <w:szCs w:val="26"/>
        </w:rPr>
        <w:t>5.4. Диспансерное обследование государственных гражданских служащих Тюменской области и муниципальных служащих Тюменской области осуществляется в медицинских организациях, включенных в переч</w:t>
      </w:r>
      <w:r w:rsidR="0067617E">
        <w:rPr>
          <w:rStyle w:val="a7"/>
          <w:sz w:val="26"/>
          <w:szCs w:val="26"/>
        </w:rPr>
        <w:t>ень, установленный приложением №</w:t>
      </w:r>
      <w:r w:rsidRPr="00725A7F">
        <w:rPr>
          <w:rStyle w:val="a7"/>
          <w:sz w:val="26"/>
          <w:szCs w:val="26"/>
        </w:rPr>
        <w:t> 6 к Территориальной программе, в соответствии с соглашением, заключаемым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медицинскими организациями, в соответствии с установленными Комиссией объемами медицинской помощи, и порядком, установленным приказами Министерства здравоохранения Российской Федерации и Департаментом здравоохранения Тюменской области.</w:t>
      </w:r>
    </w:p>
    <w:p w:rsidR="00D24423" w:rsidRPr="00725A7F" w:rsidRDefault="00D24423" w:rsidP="008C499C">
      <w:pPr>
        <w:pStyle w:val="1"/>
        <w:keepNext w:val="0"/>
        <w:numPr>
          <w:ilvl w:val="0"/>
          <w:numId w:val="1"/>
        </w:numPr>
        <w:suppressAutoHyphens/>
        <w:spacing w:after="120" w:line="240" w:lineRule="auto"/>
        <w:ind w:left="0" w:firstLine="0"/>
        <w:rPr>
          <w:rFonts w:ascii="Arial" w:hAnsi="Arial"/>
          <w:sz w:val="26"/>
          <w:szCs w:val="26"/>
        </w:rPr>
      </w:pPr>
      <w:bookmarkStart w:id="76" w:name="sub_500"/>
      <w:bookmarkStart w:id="77" w:name="sub_4541"/>
      <w:bookmarkEnd w:id="76"/>
      <w:bookmarkEnd w:id="77"/>
      <w:r w:rsidRPr="00725A7F">
        <w:rPr>
          <w:rFonts w:ascii="Arial" w:hAnsi="Arial"/>
          <w:sz w:val="26"/>
          <w:szCs w:val="26"/>
        </w:rPr>
        <w:t>V. Финансовое обеспечение Территориальной программы</w:t>
      </w:r>
    </w:p>
    <w:p w:rsidR="00D24423" w:rsidRPr="00725A7F" w:rsidRDefault="00D24423" w:rsidP="008C499C">
      <w:pPr>
        <w:suppressAutoHyphens/>
        <w:spacing w:after="120"/>
        <w:ind w:firstLine="567"/>
        <w:jc w:val="both"/>
      </w:pPr>
      <w:r w:rsidRPr="00725A7F">
        <w:rPr>
          <w:rStyle w:val="a7"/>
          <w:sz w:val="26"/>
          <w:szCs w:val="26"/>
        </w:rPr>
        <w:t>Источниками финансового обеспечения Территориальной программы являются средства федерального бюджета, бюджета Тюменской области, средства ОМС.</w:t>
      </w:r>
    </w:p>
    <w:p w:rsidR="00D24423" w:rsidRPr="00725A7F" w:rsidRDefault="00D24423" w:rsidP="008C499C">
      <w:pPr>
        <w:suppressAutoHyphens/>
        <w:spacing w:after="120"/>
        <w:ind w:firstLine="567"/>
        <w:jc w:val="both"/>
      </w:pPr>
      <w:bookmarkStart w:id="78" w:name="sub_501"/>
      <w:bookmarkEnd w:id="78"/>
      <w:r w:rsidRPr="00725A7F">
        <w:rPr>
          <w:rStyle w:val="a7"/>
          <w:sz w:val="26"/>
          <w:szCs w:val="26"/>
        </w:rPr>
        <w:t>1. За счет средств ОМС в рамках базовой программы ОМС:</w:t>
      </w:r>
    </w:p>
    <w:p w:rsidR="00D24423" w:rsidRPr="00725A7F" w:rsidRDefault="00D24423" w:rsidP="008C499C">
      <w:pPr>
        <w:spacing w:after="120"/>
        <w:ind w:firstLine="567"/>
        <w:jc w:val="both"/>
      </w:pPr>
      <w:r w:rsidRPr="00725A7F">
        <w:rPr>
          <w:rStyle w:val="a7"/>
          <w:sz w:val="26"/>
          <w:szCs w:val="26"/>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w:t>
      </w:r>
      <w:hyperlink r:id="rId12">
        <w:r w:rsidRPr="00725A7F">
          <w:rPr>
            <w:rStyle w:val="a7"/>
            <w:sz w:val="26"/>
            <w:szCs w:val="26"/>
          </w:rPr>
          <w:t>раздел I</w:t>
        </w:r>
      </w:hyperlink>
      <w:r w:rsidRPr="00725A7F">
        <w:rPr>
          <w:rStyle w:val="a7"/>
          <w:sz w:val="26"/>
          <w:szCs w:val="26"/>
        </w:rPr>
        <w:t xml:space="preserve"> перечня, утвержденного Программой государственных гарантий), при заболеваниях и состояниях, указанных в пункте 1 раздела III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D24423" w:rsidRPr="00725A7F" w:rsidRDefault="00D24423" w:rsidP="008C499C">
      <w:pPr>
        <w:suppressAutoHyphens/>
        <w:spacing w:after="120"/>
        <w:ind w:firstLine="567"/>
        <w:jc w:val="both"/>
      </w:pPr>
      <w:r w:rsidRPr="00725A7F">
        <w:rPr>
          <w:rStyle w:val="a7"/>
          <w:sz w:val="26"/>
          <w:szCs w:val="26"/>
        </w:rPr>
        <w:lastRenderedPageBreak/>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пункте 2 раздела III Территориальной программы, медицинской реабилитации, осуществляемой в медицинских организациях, аудиологического скрининга, а также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24423" w:rsidRPr="00725A7F" w:rsidRDefault="00D24423" w:rsidP="008C499C">
      <w:pPr>
        <w:suppressAutoHyphens/>
        <w:spacing w:after="120"/>
        <w:ind w:firstLine="567"/>
        <w:jc w:val="both"/>
      </w:pPr>
      <w:r w:rsidRPr="00725A7F">
        <w:rPr>
          <w:rStyle w:val="a7"/>
          <w:sz w:val="26"/>
          <w:szCs w:val="26"/>
        </w:rPr>
        <w:t>2. За счет бюджетных ассигнований бюджета Федерального фонда ОМС, осуществляется:</w:t>
      </w:r>
    </w:p>
    <w:p w:rsidR="00D24423" w:rsidRPr="00725A7F" w:rsidRDefault="00D24423" w:rsidP="008C499C">
      <w:pPr>
        <w:suppressAutoHyphens/>
        <w:spacing w:after="120"/>
        <w:ind w:firstLine="567"/>
        <w:jc w:val="both"/>
      </w:pPr>
      <w:r w:rsidRPr="00725A7F">
        <w:rPr>
          <w:rStyle w:val="a7"/>
          <w:sz w:val="26"/>
          <w:szCs w:val="26"/>
        </w:rPr>
        <w:t>финансовое обеспечение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w:t>
      </w:r>
    </w:p>
    <w:p w:rsidR="00D24423" w:rsidRPr="00725A7F" w:rsidRDefault="00D24423" w:rsidP="008C499C">
      <w:pPr>
        <w:suppressAutoHyphens/>
        <w:spacing w:after="120"/>
        <w:ind w:firstLine="567"/>
        <w:jc w:val="both"/>
      </w:pPr>
      <w:r w:rsidRPr="00725A7F">
        <w:rPr>
          <w:rStyle w:val="a7"/>
          <w:sz w:val="26"/>
          <w:szCs w:val="26"/>
        </w:rPr>
        <w:t>3. За счет бюджетных ассигнований федерального бюджета осуществляется финансовое обеспечение:</w:t>
      </w:r>
    </w:p>
    <w:p w:rsidR="00D24423" w:rsidRPr="00725A7F" w:rsidRDefault="00D24423" w:rsidP="008C499C">
      <w:pPr>
        <w:suppressAutoHyphens/>
        <w:spacing w:after="120"/>
        <w:ind w:firstLine="567"/>
        <w:jc w:val="both"/>
      </w:pPr>
      <w:bookmarkStart w:id="79" w:name="sub_502"/>
      <w:bookmarkEnd w:id="79"/>
      <w:r w:rsidRPr="00725A7F">
        <w:rPr>
          <w:rStyle w:val="a7"/>
          <w:sz w:val="26"/>
          <w:szCs w:val="26"/>
        </w:rPr>
        <w:t>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утвержденного Программой государственных гарантий, за счет дотаций федеральному бюджету в соответствии с федеральным законом о бюджете Федерального фонда ОМС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D24423" w:rsidRPr="00725A7F" w:rsidRDefault="00D24423" w:rsidP="008C499C">
      <w:pPr>
        <w:suppressAutoHyphens/>
        <w:spacing w:after="120"/>
        <w:ind w:firstLine="567"/>
        <w:jc w:val="both"/>
      </w:pPr>
      <w:r w:rsidRPr="00725A7F">
        <w:rPr>
          <w:rStyle w:val="a7"/>
          <w:sz w:val="26"/>
          <w:szCs w:val="26"/>
        </w:rPr>
        <w:t>санаторно-курортного лечения отдельных категорий граждан в соответствии с законодательством Российской Федерации;</w:t>
      </w:r>
    </w:p>
    <w:p w:rsidR="00D24423" w:rsidRPr="00725A7F" w:rsidRDefault="00D24423" w:rsidP="008C499C">
      <w:pPr>
        <w:suppressAutoHyphens/>
        <w:spacing w:after="120"/>
        <w:ind w:firstLine="567"/>
        <w:jc w:val="both"/>
      </w:pPr>
      <w:r w:rsidRPr="00725A7F">
        <w:rPr>
          <w:rStyle w:val="a7"/>
          <w:sz w:val="26"/>
          <w:szCs w:val="26"/>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D24423" w:rsidRPr="00725A7F" w:rsidRDefault="00D24423" w:rsidP="008C499C">
      <w:pPr>
        <w:suppressAutoHyphens/>
        <w:spacing w:after="120"/>
        <w:ind w:firstLine="567"/>
        <w:jc w:val="both"/>
      </w:pPr>
      <w:r w:rsidRPr="00725A7F">
        <w:rPr>
          <w:rStyle w:val="a7"/>
          <w:sz w:val="26"/>
          <w:szCs w:val="26"/>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24423" w:rsidRPr="00725A7F" w:rsidRDefault="00D24423" w:rsidP="008C499C">
      <w:pPr>
        <w:suppressAutoHyphens/>
        <w:spacing w:after="120"/>
        <w:ind w:firstLine="567"/>
        <w:jc w:val="both"/>
      </w:pPr>
      <w:r w:rsidRPr="00725A7F">
        <w:rPr>
          <w:rStyle w:val="a7"/>
          <w:sz w:val="26"/>
          <w:szCs w:val="26"/>
        </w:rPr>
        <w:lastRenderedPageBreak/>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24423" w:rsidRPr="00725A7F" w:rsidRDefault="00D24423" w:rsidP="008C499C">
      <w:pPr>
        <w:suppressAutoHyphens/>
        <w:spacing w:after="120"/>
        <w:ind w:firstLine="567"/>
        <w:jc w:val="both"/>
      </w:pPr>
      <w:r w:rsidRPr="00725A7F">
        <w:rPr>
          <w:rStyle w:val="a7"/>
          <w:sz w:val="26"/>
          <w:szCs w:val="26"/>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для медицинского применения 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от 17.07.1999 № 178-ФЗ «О государственной социальной помощи».</w:t>
      </w:r>
    </w:p>
    <w:p w:rsidR="00D24423" w:rsidRPr="00725A7F" w:rsidRDefault="00D24423" w:rsidP="008C499C">
      <w:pPr>
        <w:suppressAutoHyphens/>
        <w:spacing w:after="120"/>
        <w:ind w:firstLine="567"/>
        <w:jc w:val="both"/>
      </w:pPr>
      <w:r w:rsidRPr="00725A7F">
        <w:rPr>
          <w:rStyle w:val="a7"/>
          <w:sz w:val="26"/>
          <w:szCs w:val="26"/>
        </w:rPr>
        <w:t>Численность граждан, имеющих право на государственную социальную помощь в виде набора социальных услуг в 2017 году, по состоянию на 1 октября 2016 года составляет 57 485 человек;</w:t>
      </w:r>
    </w:p>
    <w:p w:rsidR="00D24423" w:rsidRPr="00725A7F" w:rsidRDefault="00D24423" w:rsidP="008C499C">
      <w:pPr>
        <w:suppressAutoHyphens/>
        <w:spacing w:after="120"/>
        <w:ind w:firstLine="567"/>
        <w:jc w:val="both"/>
      </w:pPr>
      <w:r w:rsidRPr="00725A7F">
        <w:rPr>
          <w:rStyle w:val="a7"/>
          <w:sz w:val="26"/>
          <w:szCs w:val="26"/>
        </w:rPr>
        <w:t>мероприятий в рамках национального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15.04.2014 № 294 «Об утверждении государственной программы Российской Федерации «Развитие здравоохранения»;</w:t>
      </w:r>
    </w:p>
    <w:p w:rsidR="00D24423" w:rsidRPr="00725A7F" w:rsidRDefault="00D24423" w:rsidP="008C499C">
      <w:pPr>
        <w:suppressAutoHyphens/>
        <w:spacing w:after="120"/>
        <w:ind w:firstLine="567"/>
        <w:jc w:val="both"/>
      </w:pPr>
      <w:r w:rsidRPr="00725A7F">
        <w:rPr>
          <w:rStyle w:val="a7"/>
          <w:sz w:val="26"/>
          <w:szCs w:val="26"/>
        </w:rPr>
        <w:t>дополнительных мероприятий, установленных в соответствии с законодательством Российской Федерации;</w:t>
      </w:r>
    </w:p>
    <w:p w:rsidR="00D24423" w:rsidRPr="00725A7F" w:rsidRDefault="00D24423" w:rsidP="008C499C">
      <w:pPr>
        <w:suppressAutoHyphens/>
        <w:spacing w:after="120"/>
        <w:ind w:firstLine="567"/>
        <w:jc w:val="both"/>
      </w:pPr>
      <w:r w:rsidRPr="00725A7F">
        <w:rPr>
          <w:rStyle w:val="a7"/>
          <w:sz w:val="26"/>
          <w:szCs w:val="26"/>
        </w:rPr>
        <w:t>медицинской деятельности, связанной с донорством органов человека в целях трансплантации (пересадки).</w:t>
      </w:r>
    </w:p>
    <w:p w:rsidR="00D24423" w:rsidRPr="00725A7F" w:rsidRDefault="00D24423" w:rsidP="008C499C">
      <w:pPr>
        <w:suppressAutoHyphens/>
        <w:spacing w:after="120"/>
        <w:ind w:firstLine="567"/>
        <w:jc w:val="both"/>
      </w:pPr>
      <w:bookmarkStart w:id="80" w:name="sub_503"/>
      <w:bookmarkEnd w:id="80"/>
      <w:r w:rsidRPr="00725A7F">
        <w:rPr>
          <w:rStyle w:val="a7"/>
          <w:sz w:val="26"/>
          <w:szCs w:val="26"/>
        </w:rPr>
        <w:t>4. За счет средств бюджета Тюменской области финансируется:</w:t>
      </w:r>
    </w:p>
    <w:p w:rsidR="00D24423" w:rsidRPr="00725A7F" w:rsidRDefault="00D24423" w:rsidP="008C499C">
      <w:pPr>
        <w:suppressAutoHyphens/>
        <w:spacing w:after="120"/>
        <w:ind w:firstLine="567"/>
        <w:jc w:val="both"/>
      </w:pPr>
      <w:bookmarkStart w:id="81" w:name="sub_531"/>
      <w:bookmarkStart w:id="82" w:name="sub_5031"/>
      <w:bookmarkEnd w:id="81"/>
      <w:bookmarkEnd w:id="82"/>
      <w:r w:rsidRPr="00725A7F">
        <w:rPr>
          <w:rStyle w:val="a7"/>
          <w:sz w:val="26"/>
          <w:szCs w:val="26"/>
        </w:rPr>
        <w:t>1) медицинская помощь и предоставление государственных услуг (работ) бюро судебно-медицинской экспертизы, станцией переливания крови, специализированным домом ребенка и прочими медицинскими организациями, входящими в номенклатуру медицинских организаций, утверждаемую Министерством здравоохранения Российской Федерации, в соответствии с приложением № 2 к Территориальной программе;</w:t>
      </w:r>
    </w:p>
    <w:p w:rsidR="00D24423" w:rsidRPr="00725A7F" w:rsidRDefault="00D24423" w:rsidP="008C499C">
      <w:pPr>
        <w:suppressAutoHyphens/>
        <w:spacing w:after="120"/>
        <w:ind w:firstLine="567"/>
        <w:jc w:val="both"/>
      </w:pPr>
      <w:bookmarkStart w:id="83" w:name="sub_532"/>
      <w:bookmarkStart w:id="84" w:name="sub_5311"/>
      <w:bookmarkEnd w:id="83"/>
      <w:bookmarkEnd w:id="84"/>
      <w:r w:rsidRPr="00725A7F">
        <w:rPr>
          <w:rStyle w:val="a7"/>
          <w:sz w:val="26"/>
          <w:szCs w:val="26"/>
        </w:rPr>
        <w:t>2) осуществление государственных капитальных вложений в развитие медицинских организаций, расходы на приобретение основных средств (оборудование, производственный и хозяйственный инвентарь) стоимостью свыше 100 тысяч рублей за единицу, в том числе при подготовке медицинских организаций к лицензированию.</w:t>
      </w:r>
    </w:p>
    <w:p w:rsidR="00D24423" w:rsidRPr="00725A7F" w:rsidRDefault="00D24423" w:rsidP="008C499C">
      <w:pPr>
        <w:suppressAutoHyphens/>
        <w:spacing w:after="120"/>
        <w:ind w:firstLine="567"/>
        <w:jc w:val="both"/>
      </w:pPr>
      <w:r w:rsidRPr="00725A7F">
        <w:rPr>
          <w:rStyle w:val="a7"/>
          <w:sz w:val="26"/>
          <w:szCs w:val="26"/>
        </w:rPr>
        <w:t xml:space="preserve">Расходы на проведение капитального ремонта, строительство и реконструкцию медицинских организаций, подготовку проектно-сметной документации не включаются в средние подушевые нормативы финансирования за счет бюджетных ассигнований бюджетов субъектов </w:t>
      </w:r>
      <w:r w:rsidRPr="00725A7F">
        <w:rPr>
          <w:rStyle w:val="a7"/>
          <w:sz w:val="26"/>
          <w:szCs w:val="26"/>
        </w:rPr>
        <w:lastRenderedPageBreak/>
        <w:t>Российской Федерации, предусмотренные разделом VII Территориальной программы;</w:t>
      </w:r>
    </w:p>
    <w:p w:rsidR="00D24423" w:rsidRPr="00725A7F" w:rsidRDefault="00D24423" w:rsidP="008C499C">
      <w:pPr>
        <w:suppressAutoHyphens/>
        <w:spacing w:after="120"/>
        <w:ind w:firstLine="567"/>
        <w:jc w:val="both"/>
      </w:pPr>
      <w:bookmarkStart w:id="85" w:name="sub_533"/>
      <w:bookmarkEnd w:id="85"/>
      <w:r w:rsidRPr="00725A7F">
        <w:rPr>
          <w:rStyle w:val="a7"/>
          <w:sz w:val="26"/>
          <w:szCs w:val="26"/>
        </w:rPr>
        <w:t>3) профессиональная подготовка медицинских и фармацевтических работников государственных и муниципальных учреждений здравоохранения;</w:t>
      </w:r>
    </w:p>
    <w:p w:rsidR="00D24423" w:rsidRPr="00725A7F" w:rsidRDefault="00D24423" w:rsidP="008C499C">
      <w:pPr>
        <w:suppressAutoHyphens/>
        <w:spacing w:after="120"/>
        <w:ind w:firstLine="567"/>
        <w:jc w:val="both"/>
      </w:pPr>
      <w:bookmarkStart w:id="86" w:name="sub_534"/>
      <w:bookmarkStart w:id="87" w:name="sub_5331"/>
      <w:bookmarkEnd w:id="86"/>
      <w:bookmarkEnd w:id="87"/>
      <w:r w:rsidRPr="00725A7F">
        <w:rPr>
          <w:rStyle w:val="a7"/>
          <w:sz w:val="26"/>
          <w:szCs w:val="26"/>
        </w:rPr>
        <w:t>4) развитие информационных технологий;</w:t>
      </w:r>
    </w:p>
    <w:p w:rsidR="00D24423" w:rsidRPr="00725A7F" w:rsidRDefault="00D24423" w:rsidP="008C499C">
      <w:pPr>
        <w:suppressAutoHyphens/>
        <w:spacing w:after="120"/>
        <w:ind w:firstLine="567"/>
        <w:jc w:val="both"/>
      </w:pPr>
      <w:bookmarkStart w:id="88" w:name="sub_535"/>
      <w:bookmarkStart w:id="89" w:name="sub_5341"/>
      <w:bookmarkEnd w:id="88"/>
      <w:bookmarkEnd w:id="89"/>
      <w:r w:rsidRPr="00725A7F">
        <w:rPr>
          <w:rStyle w:val="a7"/>
          <w:sz w:val="26"/>
          <w:szCs w:val="26"/>
        </w:rPr>
        <w:t>5) оказание специализированной санитарно-авиационной скорой медицинской помощи, в том числе обеспечение постоянной готовности службы санитарной авиации;</w:t>
      </w:r>
    </w:p>
    <w:p w:rsidR="00D24423" w:rsidRPr="00725A7F" w:rsidRDefault="00D24423" w:rsidP="008C499C">
      <w:pPr>
        <w:suppressAutoHyphens/>
        <w:spacing w:after="120"/>
        <w:ind w:firstLine="567"/>
        <w:jc w:val="both"/>
      </w:pPr>
      <w:bookmarkStart w:id="90" w:name="sub_536"/>
      <w:bookmarkStart w:id="91" w:name="sub_5351"/>
      <w:bookmarkEnd w:id="90"/>
      <w:bookmarkEnd w:id="91"/>
      <w:r w:rsidRPr="00725A7F">
        <w:rPr>
          <w:rStyle w:val="a7"/>
          <w:sz w:val="26"/>
          <w:szCs w:val="26"/>
        </w:rPr>
        <w:t>6) отдельные санитарно-противоэпидемические мероприятия, в том числе иммунизация населения;</w:t>
      </w:r>
    </w:p>
    <w:p w:rsidR="00D24423" w:rsidRPr="00725A7F" w:rsidRDefault="00D24423" w:rsidP="008C499C">
      <w:pPr>
        <w:suppressAutoHyphens/>
        <w:spacing w:after="120"/>
        <w:ind w:firstLine="567"/>
        <w:jc w:val="both"/>
      </w:pPr>
      <w:bookmarkStart w:id="92" w:name="sub_537"/>
      <w:bookmarkStart w:id="93" w:name="sub_5361"/>
      <w:bookmarkEnd w:id="92"/>
      <w:bookmarkEnd w:id="93"/>
      <w:r w:rsidRPr="00725A7F">
        <w:rPr>
          <w:rStyle w:val="a7"/>
          <w:sz w:val="26"/>
          <w:szCs w:val="26"/>
        </w:rPr>
        <w:t>7)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D24423" w:rsidRPr="00725A7F" w:rsidRDefault="00D24423" w:rsidP="008C499C">
      <w:pPr>
        <w:suppressAutoHyphens/>
        <w:spacing w:after="120"/>
        <w:ind w:firstLine="567"/>
        <w:jc w:val="both"/>
      </w:pPr>
      <w:bookmarkStart w:id="94" w:name="sub_538"/>
      <w:bookmarkStart w:id="95" w:name="sub_5371"/>
      <w:bookmarkEnd w:id="94"/>
      <w:bookmarkEnd w:id="95"/>
      <w:r w:rsidRPr="00725A7F">
        <w:rPr>
          <w:rStyle w:val="a7"/>
          <w:sz w:val="26"/>
          <w:szCs w:val="26"/>
        </w:rPr>
        <w:t>8) расходы по круглосуточному содержанию, воспитанию, оказанию медицинской и социальной помощи, комплексной медико-психологической и педагогической реабилитации, защиты прав и законных интересов детей с рождения до четырехлетнего возраста включительно, оставшихся без попечения родителей, а также детей, имеющих родителей или законных представителей и временно помещенных в дом ребенка в соответствии с законодательством Российской Федерации;</w:t>
      </w:r>
    </w:p>
    <w:p w:rsidR="00D24423" w:rsidRPr="00725A7F" w:rsidRDefault="00D24423" w:rsidP="008C499C">
      <w:pPr>
        <w:suppressAutoHyphens/>
        <w:spacing w:after="120"/>
        <w:ind w:firstLine="567"/>
        <w:jc w:val="both"/>
      </w:pPr>
      <w:bookmarkStart w:id="96" w:name="sub_539"/>
      <w:bookmarkStart w:id="97" w:name="sub_5381"/>
      <w:bookmarkEnd w:id="96"/>
      <w:bookmarkEnd w:id="97"/>
      <w:r w:rsidRPr="00725A7F">
        <w:rPr>
          <w:rStyle w:val="a7"/>
          <w:sz w:val="26"/>
          <w:szCs w:val="26"/>
        </w:rPr>
        <w:t>9) оплата проезда пациентов в медицинские организации других субъектов Российской Федерации согласно порядку, определенному приказом Департамента здравоохранения Тюменской области;</w:t>
      </w:r>
    </w:p>
    <w:p w:rsidR="00D24423" w:rsidRPr="00725A7F" w:rsidRDefault="00D24423" w:rsidP="008C499C">
      <w:pPr>
        <w:suppressAutoHyphens/>
        <w:spacing w:after="120"/>
        <w:ind w:firstLine="567"/>
        <w:jc w:val="both"/>
      </w:pPr>
      <w:r w:rsidRPr="00725A7F">
        <w:rPr>
          <w:rStyle w:val="a7"/>
          <w:sz w:val="26"/>
          <w:szCs w:val="26"/>
        </w:rPr>
        <w:t>10) приобретение расходных материалов для проведения неонатального скрининга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w:t>
      </w:r>
    </w:p>
    <w:p w:rsidR="00D24423" w:rsidRPr="00725A7F" w:rsidRDefault="00D24423" w:rsidP="008C499C">
      <w:pPr>
        <w:suppressAutoHyphens/>
        <w:spacing w:after="120"/>
        <w:ind w:firstLine="567"/>
        <w:jc w:val="both"/>
      </w:pPr>
      <w:bookmarkStart w:id="98" w:name="sub_53111"/>
      <w:bookmarkEnd w:id="98"/>
      <w:r w:rsidRPr="00725A7F">
        <w:rPr>
          <w:rStyle w:val="a7"/>
          <w:sz w:val="26"/>
          <w:szCs w:val="26"/>
        </w:rPr>
        <w:t>11) обеспечение медицинской деятельности, связанной с донорством органов человека в целях трансплантации (пересадки) в медицинских организациях, подведомственных Департаменту здравоохранения Тюменской области, при организации медицинской помощи по указанному профилю;</w:t>
      </w:r>
    </w:p>
    <w:p w:rsidR="00D24423" w:rsidRPr="00725A7F" w:rsidRDefault="00D24423" w:rsidP="008C499C">
      <w:pPr>
        <w:suppressAutoHyphens/>
        <w:spacing w:after="120"/>
        <w:ind w:firstLine="567"/>
        <w:jc w:val="both"/>
      </w:pPr>
      <w:bookmarkStart w:id="99" w:name="sub_502759408"/>
      <w:bookmarkStart w:id="100" w:name="sub_53112"/>
      <w:bookmarkEnd w:id="99"/>
      <w:bookmarkEnd w:id="100"/>
      <w:r w:rsidRPr="00725A7F">
        <w:rPr>
          <w:rStyle w:val="a7"/>
          <w:sz w:val="26"/>
          <w:szCs w:val="26"/>
        </w:rPr>
        <w:t>12) меры социальной поддержки отдельных категорий граждан, в части:</w:t>
      </w:r>
    </w:p>
    <w:p w:rsidR="00D24423" w:rsidRPr="00725A7F" w:rsidRDefault="00D24423" w:rsidP="008C499C">
      <w:pPr>
        <w:suppressAutoHyphens/>
        <w:spacing w:after="120"/>
        <w:ind w:firstLine="567"/>
        <w:jc w:val="both"/>
      </w:pPr>
      <w:r w:rsidRPr="00725A7F">
        <w:rPr>
          <w:rStyle w:val="a7"/>
          <w:sz w:val="26"/>
          <w:szCs w:val="26"/>
        </w:rPr>
        <w:t>- 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24423" w:rsidRPr="00725A7F" w:rsidRDefault="00D24423" w:rsidP="008C499C">
      <w:pPr>
        <w:suppressAutoHyphens/>
        <w:spacing w:after="120"/>
        <w:ind w:firstLine="567"/>
        <w:jc w:val="both"/>
      </w:pPr>
      <w:r w:rsidRPr="00725A7F">
        <w:rPr>
          <w:rStyle w:val="a7"/>
          <w:sz w:val="26"/>
          <w:szCs w:val="26"/>
        </w:rP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24423" w:rsidRPr="00725A7F" w:rsidRDefault="00D24423" w:rsidP="008C499C">
      <w:pPr>
        <w:suppressAutoHyphens/>
        <w:spacing w:after="120"/>
        <w:ind w:firstLine="567"/>
        <w:jc w:val="both"/>
      </w:pPr>
      <w:r w:rsidRPr="00725A7F">
        <w:rPr>
          <w:rStyle w:val="a7"/>
          <w:sz w:val="26"/>
          <w:szCs w:val="26"/>
        </w:rPr>
        <w:lastRenderedPageBreak/>
        <w:t>Количество лиц, имеющих право на получение лекарственных препаратов для медицинского применения за счет средств областного бюджета в 2017 году, по состоянию на 1 октября 2016 года – 100 720 человек.</w:t>
      </w:r>
    </w:p>
    <w:p w:rsidR="00D24423" w:rsidRPr="00725A7F" w:rsidRDefault="00D24423" w:rsidP="008C499C">
      <w:pPr>
        <w:suppressAutoHyphens/>
        <w:spacing w:after="120"/>
        <w:ind w:firstLine="567"/>
        <w:jc w:val="both"/>
      </w:pPr>
      <w:bookmarkStart w:id="101" w:name="sub_504"/>
      <w:bookmarkEnd w:id="101"/>
      <w:r w:rsidRPr="00725A7F">
        <w:rPr>
          <w:rStyle w:val="a7"/>
          <w:sz w:val="26"/>
          <w:szCs w:val="26"/>
        </w:rPr>
        <w:t>5. За счет средств бюджета Тюменской области, передаваемых в установленном порядке бюджету территориального фонда ОМС Тюменской области, финансируются:</w:t>
      </w:r>
    </w:p>
    <w:p w:rsidR="00D24423" w:rsidRPr="00725A7F" w:rsidRDefault="00D24423" w:rsidP="008C499C">
      <w:pPr>
        <w:suppressAutoHyphens/>
        <w:spacing w:after="120"/>
        <w:ind w:firstLine="567"/>
        <w:jc w:val="both"/>
      </w:pPr>
      <w:r w:rsidRPr="00725A7F">
        <w:rPr>
          <w:rStyle w:val="a7"/>
          <w:sz w:val="26"/>
          <w:szCs w:val="26"/>
        </w:rPr>
        <w:t>1) страховые случаи, виды и условия оказания медицинской помощи, установленные в дополнение к базовой программе ОМС в соответствии с пунктом 2.2 раздела IV Территориальной программы;</w:t>
      </w:r>
    </w:p>
    <w:p w:rsidR="00D24423" w:rsidRPr="00725A7F" w:rsidRDefault="00D24423" w:rsidP="008C499C">
      <w:pPr>
        <w:suppressAutoHyphens/>
        <w:spacing w:after="120"/>
        <w:ind w:firstLine="567"/>
        <w:jc w:val="both"/>
      </w:pPr>
      <w:bookmarkStart w:id="102" w:name="sub_545"/>
      <w:bookmarkEnd w:id="102"/>
      <w:r w:rsidRPr="00725A7F">
        <w:rPr>
          <w:rStyle w:val="a7"/>
          <w:sz w:val="26"/>
          <w:szCs w:val="26"/>
        </w:rPr>
        <w:t>2) расходы на оказание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rsidR="00D24423" w:rsidRPr="00725A7F" w:rsidRDefault="00D24423" w:rsidP="008C499C">
      <w:pPr>
        <w:suppressAutoHyphens/>
        <w:spacing w:after="120"/>
        <w:ind w:firstLine="567"/>
        <w:jc w:val="both"/>
      </w:pPr>
      <w:bookmarkStart w:id="103" w:name="sub_502773844"/>
      <w:bookmarkStart w:id="104" w:name="sub_5451"/>
      <w:bookmarkEnd w:id="103"/>
      <w:bookmarkEnd w:id="104"/>
      <w:r w:rsidRPr="00725A7F">
        <w:rPr>
          <w:rStyle w:val="a7"/>
          <w:sz w:val="26"/>
          <w:szCs w:val="26"/>
        </w:rPr>
        <w:t>3) дополнительные объемы страхового обеспечения по страховым случаям, установленным базовой программой ОМС:</w:t>
      </w:r>
    </w:p>
    <w:p w:rsidR="00D24423" w:rsidRPr="00725A7F" w:rsidRDefault="00D24423" w:rsidP="008C499C">
      <w:pPr>
        <w:suppressAutoHyphens/>
        <w:spacing w:after="120"/>
        <w:ind w:firstLine="567"/>
        <w:jc w:val="both"/>
      </w:pPr>
      <w:r w:rsidRPr="00725A7F">
        <w:rPr>
          <w:rStyle w:val="a7"/>
          <w:sz w:val="26"/>
          <w:szCs w:val="26"/>
        </w:rPr>
        <w:t>- по скорой медицинской помощи и амбулаторной медицинской помощи в части:</w:t>
      </w:r>
    </w:p>
    <w:p w:rsidR="00D24423" w:rsidRPr="00725A7F" w:rsidRDefault="00D24423" w:rsidP="008C499C">
      <w:pPr>
        <w:suppressAutoHyphens/>
        <w:spacing w:after="120"/>
        <w:ind w:firstLine="567"/>
        <w:jc w:val="both"/>
      </w:pPr>
      <w:r w:rsidRPr="00725A7F">
        <w:rPr>
          <w:rStyle w:val="a7"/>
          <w:sz w:val="26"/>
          <w:szCs w:val="26"/>
        </w:rPr>
        <w:t>осуществления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и муниципальной системы здравоохранения города Тюмени в соответствии с постановлением Правительства Тюменской области от 10.06.2013 № 2</w:t>
      </w:r>
      <w:r w:rsidR="0067617E">
        <w:rPr>
          <w:rStyle w:val="a7"/>
          <w:sz w:val="26"/>
          <w:szCs w:val="26"/>
        </w:rPr>
        <w:t>09-п «Об осуществлении в 2013-</w:t>
      </w:r>
      <w:r w:rsidRPr="00725A7F">
        <w:rPr>
          <w:rStyle w:val="a7"/>
          <w:sz w:val="26"/>
          <w:szCs w:val="26"/>
        </w:rPr>
        <w:t>2017 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и муниципальной системы здравоохранения города Тюмени»;</w:t>
      </w:r>
    </w:p>
    <w:p w:rsidR="00D24423" w:rsidRPr="00725A7F" w:rsidRDefault="00D24423" w:rsidP="008C499C">
      <w:pPr>
        <w:suppressAutoHyphens/>
        <w:spacing w:after="120"/>
        <w:ind w:firstLine="567"/>
        <w:jc w:val="both"/>
      </w:pPr>
      <w:r w:rsidRPr="00725A7F">
        <w:rPr>
          <w:rStyle w:val="a7"/>
          <w:sz w:val="26"/>
          <w:szCs w:val="26"/>
        </w:rPr>
        <w:t>осуществления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соответствии с постановлением Правительства Тюменской области от 28.02.2008 № 63-п «Об осуществлении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rsidR="00D24423" w:rsidRPr="00725A7F" w:rsidRDefault="00D24423" w:rsidP="008C499C">
      <w:pPr>
        <w:suppressAutoHyphens/>
        <w:spacing w:after="120"/>
        <w:ind w:firstLine="567"/>
        <w:jc w:val="both"/>
      </w:pPr>
      <w:r w:rsidRPr="00725A7F">
        <w:rPr>
          <w:rStyle w:val="a7"/>
          <w:sz w:val="26"/>
          <w:szCs w:val="26"/>
        </w:rPr>
        <w:t>- по амбулаторной медицинской помощи в части посещений с профилактической и иными целями, включая скрининговые исследования на раннее выявление онкологических заболеваний и болезней органов кровообращения, а также диспансерное наблюдение граждан, страдающих отдельными хроническими неинфекционными заболеваниями, являющимися основной причиной инвалидности и преждевременной смертности населения Тюменской области;</w:t>
      </w:r>
    </w:p>
    <w:p w:rsidR="00D24423" w:rsidRPr="00725A7F" w:rsidRDefault="00D24423" w:rsidP="008C499C">
      <w:pPr>
        <w:suppressAutoHyphens/>
        <w:spacing w:after="120"/>
        <w:ind w:firstLine="567"/>
        <w:jc w:val="both"/>
      </w:pPr>
      <w:r w:rsidRPr="00725A7F">
        <w:rPr>
          <w:rStyle w:val="a7"/>
          <w:sz w:val="26"/>
          <w:szCs w:val="26"/>
        </w:rPr>
        <w:t>- по медицинской помощи в условиях дневного стационара в части оказания вспомога</w:t>
      </w:r>
      <w:r w:rsidRPr="00725A7F">
        <w:rPr>
          <w:color w:val="000000"/>
          <w:sz w:val="26"/>
          <w:szCs w:val="26"/>
        </w:rPr>
        <w:t>тельных репродуктивных технологий.</w:t>
      </w:r>
    </w:p>
    <w:p w:rsidR="00D24423" w:rsidRDefault="00D24423" w:rsidP="008C499C">
      <w:pPr>
        <w:suppressAutoHyphens/>
        <w:spacing w:after="120"/>
        <w:ind w:firstLine="567"/>
        <w:jc w:val="both"/>
        <w:rPr>
          <w:rStyle w:val="a7"/>
          <w:sz w:val="26"/>
          <w:szCs w:val="26"/>
        </w:rPr>
      </w:pPr>
      <w:r w:rsidRPr="00725A7F">
        <w:rPr>
          <w:rStyle w:val="a7"/>
          <w:sz w:val="26"/>
          <w:szCs w:val="26"/>
        </w:rPr>
        <w:lastRenderedPageBreak/>
        <w:t>В рамках Территориальной программы за счет бюджетных ассигнований соответствующих бюджетов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 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24423" w:rsidRPr="00725A7F" w:rsidRDefault="00D24423" w:rsidP="008C499C">
      <w:pPr>
        <w:pStyle w:val="1"/>
        <w:keepNext w:val="0"/>
        <w:numPr>
          <w:ilvl w:val="0"/>
          <w:numId w:val="1"/>
        </w:numPr>
        <w:suppressAutoHyphens/>
        <w:spacing w:after="120" w:line="240" w:lineRule="auto"/>
        <w:ind w:left="0" w:firstLine="0"/>
        <w:rPr>
          <w:rFonts w:ascii="Arial" w:hAnsi="Arial"/>
          <w:sz w:val="26"/>
          <w:szCs w:val="26"/>
        </w:rPr>
      </w:pPr>
      <w:r w:rsidRPr="00725A7F">
        <w:rPr>
          <w:rFonts w:ascii="Arial" w:hAnsi="Arial"/>
          <w:sz w:val="26"/>
          <w:szCs w:val="26"/>
        </w:rPr>
        <w:t>VI. Нормативы объема медицинской помощи</w:t>
      </w:r>
    </w:p>
    <w:p w:rsidR="00D24423" w:rsidRPr="00725A7F" w:rsidRDefault="00D24423" w:rsidP="008C499C">
      <w:pPr>
        <w:suppressAutoHyphens/>
        <w:spacing w:after="120"/>
        <w:ind w:firstLine="567"/>
        <w:jc w:val="both"/>
      </w:pPr>
      <w:r w:rsidRPr="00725A7F">
        <w:rPr>
          <w:rStyle w:val="a7"/>
          <w:sz w:val="26"/>
          <w:szCs w:val="26"/>
        </w:rPr>
        <w:t>Нормативы объема медицинской помощи по ее видам в целом по Территориальной программе определены в единицах объема, рассчитанных на 1 жителя в год, исходя из численности пос</w:t>
      </w:r>
      <w:r w:rsidR="0067617E">
        <w:rPr>
          <w:rStyle w:val="a7"/>
          <w:sz w:val="26"/>
          <w:szCs w:val="26"/>
        </w:rPr>
        <w:t>тоянного населения в 2017 году –</w:t>
      </w:r>
      <w:r w:rsidRPr="00725A7F">
        <w:rPr>
          <w:rStyle w:val="a7"/>
          <w:sz w:val="26"/>
          <w:szCs w:val="26"/>
        </w:rPr>
        <w:t xml:space="preserve"> </w:t>
      </w:r>
      <w:r w:rsidR="0067617E">
        <w:rPr>
          <w:rStyle w:val="a7"/>
          <w:sz w:val="26"/>
          <w:szCs w:val="26"/>
        </w:rPr>
        <w:t>1 479 614 человек, в 2018 году –</w:t>
      </w:r>
      <w:r w:rsidRPr="00725A7F">
        <w:rPr>
          <w:rStyle w:val="a7"/>
          <w:sz w:val="26"/>
          <w:szCs w:val="26"/>
        </w:rPr>
        <w:t xml:space="preserve"> </w:t>
      </w:r>
      <w:r w:rsidR="0067617E">
        <w:rPr>
          <w:rStyle w:val="a7"/>
          <w:sz w:val="26"/>
          <w:szCs w:val="26"/>
        </w:rPr>
        <w:t>1 505 317 человек, в 2019 году –</w:t>
      </w:r>
      <w:r w:rsidRPr="00725A7F">
        <w:rPr>
          <w:rStyle w:val="a7"/>
          <w:sz w:val="26"/>
          <w:szCs w:val="26"/>
        </w:rPr>
        <w:t xml:space="preserve"> 1 531 671 человек; по Т</w:t>
      </w:r>
      <w:r w:rsidR="0067617E">
        <w:rPr>
          <w:rStyle w:val="a7"/>
          <w:sz w:val="26"/>
          <w:szCs w:val="26"/>
        </w:rPr>
        <w:t>ерриториальной программе ОМС в 2017-2019 годах –</w:t>
      </w:r>
      <w:r w:rsidRPr="00725A7F">
        <w:rPr>
          <w:rStyle w:val="a7"/>
          <w:sz w:val="26"/>
          <w:szCs w:val="26"/>
        </w:rPr>
        <w:t xml:space="preserve"> в расчете на 1 застрахованное лицо, исходя из численности населения, застрахованного по ОМС по со</w:t>
      </w:r>
      <w:r w:rsidR="0067617E">
        <w:rPr>
          <w:rStyle w:val="a7"/>
          <w:sz w:val="26"/>
          <w:szCs w:val="26"/>
        </w:rPr>
        <w:t>стоянию на 1 апреля 2016 года, –</w:t>
      </w:r>
      <w:r w:rsidRPr="00725A7F">
        <w:rPr>
          <w:rStyle w:val="a7"/>
          <w:sz w:val="26"/>
          <w:szCs w:val="26"/>
        </w:rPr>
        <w:t xml:space="preserve"> 1 464 095 человек с учетом этапов оказания медицинской помощи в соответствии с порядками оказания медицинской помощи.</w:t>
      </w:r>
    </w:p>
    <w:p w:rsidR="00D24423" w:rsidRPr="00725A7F" w:rsidRDefault="00D24423" w:rsidP="008C499C">
      <w:pPr>
        <w:suppressAutoHyphens/>
        <w:spacing w:after="120"/>
        <w:ind w:firstLine="567"/>
        <w:jc w:val="both"/>
      </w:pPr>
      <w:r w:rsidRPr="00725A7F">
        <w:rPr>
          <w:rStyle w:val="a7"/>
          <w:sz w:val="26"/>
          <w:szCs w:val="26"/>
        </w:rPr>
        <w:t>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w:t>
      </w:r>
      <w:r w:rsidR="0067617E">
        <w:rPr>
          <w:rStyle w:val="a7"/>
          <w:sz w:val="26"/>
          <w:szCs w:val="26"/>
        </w:rPr>
        <w:t>граммой, и составляют на 2017-</w:t>
      </w:r>
      <w:r w:rsidRPr="00725A7F">
        <w:rPr>
          <w:rStyle w:val="a7"/>
          <w:sz w:val="26"/>
          <w:szCs w:val="26"/>
        </w:rPr>
        <w:t>2019 годах:</w:t>
      </w:r>
    </w:p>
    <w:p w:rsidR="00D24423" w:rsidRPr="00725A7F" w:rsidRDefault="00D24423" w:rsidP="008C499C">
      <w:pPr>
        <w:suppressAutoHyphens/>
        <w:spacing w:after="120"/>
        <w:ind w:firstLine="567"/>
        <w:jc w:val="both"/>
      </w:pPr>
      <w:r w:rsidRPr="00725A7F">
        <w:rPr>
          <w:rStyle w:val="a7"/>
          <w:sz w:val="26"/>
          <w:szCs w:val="26"/>
        </w:rPr>
        <w:t xml:space="preserve">для скорой медицинской помощи вне медицинской организации, включая медицинскую эвакуацию, </w:t>
      </w:r>
      <w:r w:rsidR="0067617E">
        <w:rPr>
          <w:rStyle w:val="a7"/>
          <w:sz w:val="26"/>
          <w:szCs w:val="26"/>
        </w:rPr>
        <w:t>в рамках базовой программы ОМС –</w:t>
      </w:r>
      <w:r w:rsidRPr="00725A7F">
        <w:rPr>
          <w:rStyle w:val="a7"/>
          <w:sz w:val="26"/>
          <w:szCs w:val="26"/>
        </w:rPr>
        <w:t xml:space="preserve"> 0,300 вызова на 1 застрахованное лицо, за счет средств бюджета Тюменской области, передаваемых межбюджетным трансфертом в территориаль</w:t>
      </w:r>
      <w:r w:rsidR="0067617E">
        <w:rPr>
          <w:rStyle w:val="a7"/>
          <w:sz w:val="26"/>
          <w:szCs w:val="26"/>
        </w:rPr>
        <w:t>ный фонд ОМС Тюменской области –</w:t>
      </w:r>
      <w:r w:rsidRPr="00725A7F">
        <w:rPr>
          <w:rStyle w:val="a7"/>
          <w:sz w:val="26"/>
          <w:szCs w:val="26"/>
        </w:rPr>
        <w:t xml:space="preserve"> 0,001 вызова на 1 застрахованное лицо;</w:t>
      </w:r>
    </w:p>
    <w:p w:rsidR="00D24423" w:rsidRPr="00725A7F" w:rsidRDefault="00D24423" w:rsidP="008C499C">
      <w:pPr>
        <w:suppressAutoHyphens/>
        <w:spacing w:after="120"/>
        <w:ind w:firstLine="567"/>
        <w:jc w:val="both"/>
      </w:pPr>
      <w:r w:rsidRPr="00725A7F">
        <w:rPr>
          <w:rStyle w:val="a7"/>
          <w:sz w:val="26"/>
          <w:szCs w:val="26"/>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w:t>
      </w:r>
      <w:r w:rsidR="0067617E">
        <w:rPr>
          <w:rStyle w:val="a7"/>
          <w:sz w:val="26"/>
          <w:szCs w:val="26"/>
        </w:rPr>
        <w:t>ением зубного протезирования), –</w:t>
      </w:r>
      <w:r w:rsidRPr="00725A7F">
        <w:rPr>
          <w:rStyle w:val="a7"/>
          <w:sz w:val="26"/>
          <w:szCs w:val="26"/>
        </w:rPr>
        <w:t xml:space="preserve"> </w:t>
      </w:r>
      <w:r w:rsidR="0067617E">
        <w:rPr>
          <w:rStyle w:val="a7"/>
          <w:sz w:val="26"/>
          <w:szCs w:val="26"/>
        </w:rPr>
        <w:t>в рамках базовой программы ОМС –</w:t>
      </w:r>
      <w:r w:rsidRPr="00725A7F">
        <w:rPr>
          <w:rStyle w:val="a7"/>
          <w:sz w:val="26"/>
          <w:szCs w:val="26"/>
        </w:rPr>
        <w:t xml:space="preserve"> 2,518 </w:t>
      </w:r>
      <w:r w:rsidRPr="00725A7F">
        <w:rPr>
          <w:rStyle w:val="a7"/>
          <w:sz w:val="26"/>
          <w:szCs w:val="26"/>
        </w:rPr>
        <w:lastRenderedPageBreak/>
        <w:t>посещения на 1 застрахованное лицо, за счет средств бюджета Тюменской области, передаваемых межбюджетным трансфертом в территориаль</w:t>
      </w:r>
      <w:r w:rsidR="0067617E">
        <w:rPr>
          <w:rStyle w:val="a7"/>
          <w:sz w:val="26"/>
          <w:szCs w:val="26"/>
        </w:rPr>
        <w:t>ный фонд ОМС Тюменской области –</w:t>
      </w:r>
      <w:r w:rsidRPr="00725A7F">
        <w:rPr>
          <w:rStyle w:val="a7"/>
          <w:sz w:val="26"/>
          <w:szCs w:val="26"/>
        </w:rPr>
        <w:t xml:space="preserve"> 0,63 посещения на 1 застрахованное лицо, в том числе с учетом этапов оказания медицинской помощи в соответствии с порядками оказания медицинской помощи;</w:t>
      </w:r>
    </w:p>
    <w:p w:rsidR="00D24423" w:rsidRPr="00725A7F" w:rsidRDefault="00D24423" w:rsidP="008C499C">
      <w:pPr>
        <w:suppressAutoHyphens/>
        <w:spacing w:after="120"/>
        <w:ind w:firstLine="567"/>
        <w:jc w:val="both"/>
      </w:pPr>
      <w:r w:rsidRPr="00725A7F">
        <w:rPr>
          <w:rStyle w:val="a7"/>
          <w:sz w:val="26"/>
          <w:szCs w:val="26"/>
        </w:rPr>
        <w:t xml:space="preserve">для медицинской помощи в амбулаторных условиях, оказываемой в связи с заболеваниями, </w:t>
      </w:r>
      <w:r w:rsidR="0067617E">
        <w:rPr>
          <w:rStyle w:val="a7"/>
          <w:sz w:val="26"/>
          <w:szCs w:val="26"/>
        </w:rPr>
        <w:t>в рамках базовой программы ОМС –</w:t>
      </w:r>
      <w:r w:rsidRPr="00725A7F">
        <w:rPr>
          <w:rStyle w:val="a7"/>
          <w:sz w:val="26"/>
          <w:szCs w:val="26"/>
        </w:rPr>
        <w:t xml:space="preserve">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средств бюджета Тюменской области, передаваемых межбюджетным трансфертом в территориаль</w:t>
      </w:r>
      <w:r w:rsidR="0067617E">
        <w:rPr>
          <w:rStyle w:val="a7"/>
          <w:sz w:val="26"/>
          <w:szCs w:val="26"/>
        </w:rPr>
        <w:t>ный фонд ОМС Тюменской области –</w:t>
      </w:r>
      <w:r w:rsidRPr="00725A7F">
        <w:rPr>
          <w:rStyle w:val="a7"/>
          <w:sz w:val="26"/>
          <w:szCs w:val="26"/>
        </w:rPr>
        <w:t xml:space="preserve"> 0,18 обращения на 1 застрахованное лицо, в том числе с учетом этапов оказания медицинской помощи в соответствии с порядками оказания медицинской помощи;</w:t>
      </w:r>
    </w:p>
    <w:p w:rsidR="00D24423" w:rsidRPr="00725A7F" w:rsidRDefault="00D24423" w:rsidP="008C499C">
      <w:pPr>
        <w:suppressAutoHyphens/>
        <w:spacing w:after="120"/>
        <w:ind w:firstLine="567"/>
        <w:jc w:val="both"/>
      </w:pPr>
      <w:r w:rsidRPr="00725A7F">
        <w:rPr>
          <w:rStyle w:val="a7"/>
          <w:sz w:val="26"/>
          <w:szCs w:val="26"/>
        </w:rPr>
        <w:t xml:space="preserve">для медицинской помощи в амбулаторных условиях, оказываемой в неотложной форме, </w:t>
      </w:r>
      <w:r w:rsidR="0067617E">
        <w:rPr>
          <w:rStyle w:val="a7"/>
          <w:sz w:val="26"/>
          <w:szCs w:val="26"/>
        </w:rPr>
        <w:t>в рамках базовой программы ОМС –</w:t>
      </w:r>
      <w:r w:rsidRPr="00725A7F">
        <w:rPr>
          <w:rStyle w:val="a7"/>
          <w:sz w:val="26"/>
          <w:szCs w:val="26"/>
        </w:rPr>
        <w:t xml:space="preserve"> 0,56 посещения на 1 застрахованное лицо, в том числе с учетом этапов оказания медицинской помощи в соответствии с порядками оказания медицинской помощи;</w:t>
      </w:r>
    </w:p>
    <w:p w:rsidR="00D24423" w:rsidRPr="00725A7F" w:rsidRDefault="00D24423" w:rsidP="008C499C">
      <w:pPr>
        <w:suppressAutoHyphens/>
        <w:spacing w:after="120"/>
        <w:ind w:firstLine="567"/>
        <w:jc w:val="both"/>
      </w:pPr>
      <w:r w:rsidRPr="00725A7F">
        <w:rPr>
          <w:rStyle w:val="a7"/>
          <w:sz w:val="26"/>
          <w:szCs w:val="26"/>
        </w:rPr>
        <w:t xml:space="preserve">для медицинской помощи в условиях дневных стационаров </w:t>
      </w:r>
      <w:r w:rsidR="0067617E">
        <w:rPr>
          <w:rStyle w:val="a7"/>
          <w:sz w:val="26"/>
          <w:szCs w:val="26"/>
        </w:rPr>
        <w:t>в рамках базовой программы ОМС –</w:t>
      </w:r>
      <w:r w:rsidRPr="00725A7F">
        <w:rPr>
          <w:rStyle w:val="a7"/>
          <w:sz w:val="26"/>
          <w:szCs w:val="26"/>
        </w:rPr>
        <w:t xml:space="preserve"> 0,061 случая лечения на 1 застрахованное лицо, за счет средств бюджета Тюменской области, передаваемых межбюджетным трансфертом в территориаль</w:t>
      </w:r>
      <w:r w:rsidR="0067617E">
        <w:rPr>
          <w:rStyle w:val="a7"/>
          <w:sz w:val="26"/>
          <w:szCs w:val="26"/>
        </w:rPr>
        <w:t>ный фонд ОМС Тюменской области –</w:t>
      </w:r>
      <w:r w:rsidRPr="00725A7F">
        <w:rPr>
          <w:rStyle w:val="a7"/>
          <w:sz w:val="26"/>
          <w:szCs w:val="26"/>
        </w:rPr>
        <w:t xml:space="preserve"> 0,004 случая лечения на 1 застрахованное лицо, в том числе с учетом этапов оказания медицинской помощи в соответствии с порядками оказания медицинской помощи:</w:t>
      </w:r>
    </w:p>
    <w:p w:rsidR="00D24423" w:rsidRPr="00725A7F" w:rsidRDefault="00D24423" w:rsidP="008C499C">
      <w:pPr>
        <w:suppressAutoHyphens/>
        <w:spacing w:after="120"/>
        <w:ind w:firstLine="567"/>
        <w:jc w:val="both"/>
      </w:pPr>
      <w:r w:rsidRPr="00725A7F">
        <w:rPr>
          <w:rStyle w:val="a7"/>
          <w:sz w:val="26"/>
          <w:szCs w:val="26"/>
        </w:rPr>
        <w:t>для медицинских организаций I уровня - в рамках базовой программы ОМС – 0,028, за счет средств бюджета Тюменской области, передаваемых межбюджетным трансфертом в территориальный фонд ОМС Тюменской области – 0,0009;</w:t>
      </w:r>
    </w:p>
    <w:p w:rsidR="00D24423" w:rsidRPr="00725A7F" w:rsidRDefault="00D24423" w:rsidP="008C499C">
      <w:pPr>
        <w:suppressAutoHyphens/>
        <w:spacing w:after="120"/>
        <w:ind w:firstLine="567"/>
        <w:jc w:val="both"/>
      </w:pPr>
      <w:r w:rsidRPr="00725A7F">
        <w:rPr>
          <w:rStyle w:val="a7"/>
          <w:sz w:val="26"/>
          <w:szCs w:val="26"/>
        </w:rPr>
        <w:t>для мед</w:t>
      </w:r>
      <w:r w:rsidR="0067617E">
        <w:rPr>
          <w:rStyle w:val="a7"/>
          <w:sz w:val="26"/>
          <w:szCs w:val="26"/>
        </w:rPr>
        <w:t>ицинских организаций II уровня –</w:t>
      </w:r>
      <w:r w:rsidRPr="00725A7F">
        <w:rPr>
          <w:rStyle w:val="a7"/>
          <w:sz w:val="26"/>
          <w:szCs w:val="26"/>
        </w:rPr>
        <w:t xml:space="preserve"> в рамках базовой программы ОМС – 0,019,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 0,0028;</w:t>
      </w:r>
    </w:p>
    <w:p w:rsidR="00D24423" w:rsidRPr="00725A7F" w:rsidRDefault="00D24423" w:rsidP="008C499C">
      <w:pPr>
        <w:suppressAutoHyphens/>
        <w:spacing w:after="120"/>
        <w:ind w:firstLine="567"/>
        <w:jc w:val="both"/>
      </w:pPr>
      <w:r w:rsidRPr="00725A7F">
        <w:rPr>
          <w:rStyle w:val="a7"/>
          <w:sz w:val="26"/>
          <w:szCs w:val="26"/>
        </w:rPr>
        <w:t>для меди</w:t>
      </w:r>
      <w:r w:rsidR="0067617E">
        <w:rPr>
          <w:rStyle w:val="a7"/>
          <w:sz w:val="26"/>
          <w:szCs w:val="26"/>
        </w:rPr>
        <w:t>цинских организаций III уровня –</w:t>
      </w:r>
      <w:r w:rsidRPr="00725A7F">
        <w:rPr>
          <w:rStyle w:val="a7"/>
          <w:sz w:val="26"/>
          <w:szCs w:val="26"/>
        </w:rPr>
        <w:t xml:space="preserve"> в рамках базовой программы ОМС – 0,014, за счет средств бюджета Тюменской области, передаваемых межбюджетным трансфертом в территориальный фонд ОМС Тюменской области – 0,0003;</w:t>
      </w:r>
    </w:p>
    <w:p w:rsidR="00D24423" w:rsidRPr="00725A7F" w:rsidRDefault="00D24423" w:rsidP="008C499C">
      <w:pPr>
        <w:suppressAutoHyphens/>
        <w:spacing w:after="120"/>
        <w:ind w:firstLine="567"/>
        <w:jc w:val="both"/>
      </w:pPr>
      <w:r w:rsidRPr="00725A7F">
        <w:rPr>
          <w:rStyle w:val="a7"/>
          <w:sz w:val="26"/>
          <w:szCs w:val="26"/>
        </w:rPr>
        <w:t xml:space="preserve">для специализированной медицинской помощи в стационарных условиях </w:t>
      </w:r>
      <w:r w:rsidR="0067617E">
        <w:rPr>
          <w:rStyle w:val="a7"/>
          <w:sz w:val="26"/>
          <w:szCs w:val="26"/>
        </w:rPr>
        <w:t>в рамках базовой программы ОМС –</w:t>
      </w:r>
      <w:r w:rsidRPr="00725A7F">
        <w:rPr>
          <w:rStyle w:val="a7"/>
          <w:sz w:val="26"/>
          <w:szCs w:val="26"/>
        </w:rPr>
        <w:t xml:space="preserve"> 0,17233 случая госпитализации на 1 застрахованное лицо, за счет средств бюджета Тюменской области, передаваемых межбюджетным трансфертом в территориаль</w:t>
      </w:r>
      <w:r w:rsidR="0067617E">
        <w:rPr>
          <w:rStyle w:val="a7"/>
          <w:sz w:val="26"/>
          <w:szCs w:val="26"/>
        </w:rPr>
        <w:t>ный фонд ОМС Тюменской области –</w:t>
      </w:r>
      <w:r w:rsidRPr="00725A7F">
        <w:rPr>
          <w:rStyle w:val="a7"/>
          <w:sz w:val="26"/>
          <w:szCs w:val="26"/>
        </w:rPr>
        <w:t xml:space="preserve"> 0,018 случая госпитализации на 1 застрахованное лицо, в том числе с учетом этапов оказания медицинской помощи в соответствии с порядками оказания медицинской помощи:</w:t>
      </w:r>
    </w:p>
    <w:p w:rsidR="00D24423" w:rsidRPr="00725A7F" w:rsidRDefault="00D24423" w:rsidP="008C499C">
      <w:pPr>
        <w:suppressAutoHyphens/>
        <w:spacing w:after="120"/>
        <w:ind w:firstLine="567"/>
        <w:jc w:val="both"/>
      </w:pPr>
      <w:r w:rsidRPr="00725A7F">
        <w:rPr>
          <w:rStyle w:val="a7"/>
          <w:sz w:val="26"/>
          <w:szCs w:val="26"/>
        </w:rPr>
        <w:t>для ме</w:t>
      </w:r>
      <w:r w:rsidR="0067617E">
        <w:rPr>
          <w:rStyle w:val="a7"/>
          <w:sz w:val="26"/>
          <w:szCs w:val="26"/>
        </w:rPr>
        <w:t>дицинских организаций I уровня –</w:t>
      </w:r>
      <w:r w:rsidRPr="00725A7F">
        <w:rPr>
          <w:rStyle w:val="a7"/>
          <w:sz w:val="26"/>
          <w:szCs w:val="26"/>
        </w:rPr>
        <w:t xml:space="preserve"> в рамках базовой программы ОМС – 0,02483, за счет средств бюджета Тюменской области, передаваемых </w:t>
      </w:r>
      <w:r w:rsidRPr="00725A7F">
        <w:rPr>
          <w:rStyle w:val="a7"/>
          <w:sz w:val="26"/>
          <w:szCs w:val="26"/>
        </w:rPr>
        <w:lastRenderedPageBreak/>
        <w:t>межбюджетным трансфертом в территориальный фонд ОМС Тюменской области – 0,001;</w:t>
      </w:r>
    </w:p>
    <w:p w:rsidR="00D24423" w:rsidRPr="00725A7F" w:rsidRDefault="00D24423" w:rsidP="008C499C">
      <w:pPr>
        <w:suppressAutoHyphens/>
        <w:spacing w:after="120"/>
        <w:ind w:firstLine="567"/>
        <w:jc w:val="both"/>
      </w:pPr>
      <w:r w:rsidRPr="00725A7F">
        <w:rPr>
          <w:rStyle w:val="a7"/>
          <w:sz w:val="26"/>
          <w:szCs w:val="26"/>
        </w:rPr>
        <w:t>для мед</w:t>
      </w:r>
      <w:r w:rsidR="0067617E">
        <w:rPr>
          <w:rStyle w:val="a7"/>
          <w:sz w:val="26"/>
          <w:szCs w:val="26"/>
        </w:rPr>
        <w:t>ицинских организаций II уровня –</w:t>
      </w:r>
      <w:r w:rsidRPr="00725A7F">
        <w:rPr>
          <w:rStyle w:val="a7"/>
          <w:sz w:val="26"/>
          <w:szCs w:val="26"/>
        </w:rPr>
        <w:t xml:space="preserve"> в рамках базовой программы ОМС – 0,07554, за счет средств бюджета Тюменской области, передаваемых межбюджетным трансфертом в территориальный фонд ОМС Тюменской области – 0,013;</w:t>
      </w:r>
    </w:p>
    <w:p w:rsidR="00D24423" w:rsidRPr="00725A7F" w:rsidRDefault="00D24423" w:rsidP="008C499C">
      <w:pPr>
        <w:suppressAutoHyphens/>
        <w:spacing w:after="120"/>
        <w:ind w:firstLine="567"/>
        <w:jc w:val="both"/>
      </w:pPr>
      <w:r w:rsidRPr="00725A7F">
        <w:rPr>
          <w:rStyle w:val="a7"/>
          <w:sz w:val="26"/>
          <w:szCs w:val="26"/>
        </w:rPr>
        <w:t>для медицинских органи</w:t>
      </w:r>
      <w:r w:rsidR="0067617E">
        <w:rPr>
          <w:rStyle w:val="a7"/>
          <w:sz w:val="26"/>
          <w:szCs w:val="26"/>
        </w:rPr>
        <w:t>заций III уровня –</w:t>
      </w:r>
      <w:r w:rsidRPr="00725A7F">
        <w:rPr>
          <w:rStyle w:val="a7"/>
          <w:sz w:val="26"/>
          <w:szCs w:val="26"/>
        </w:rPr>
        <w:t xml:space="preserve"> в рамках базовой программы ОМС – 007196, за счет средств бюджета Тюменской области, передаваемых межбюджетным трансфертом в территориальный фонд ОМС Тюменской области – 0,004;</w:t>
      </w:r>
    </w:p>
    <w:p w:rsidR="00D24423" w:rsidRPr="00725A7F" w:rsidRDefault="00D24423" w:rsidP="008C499C">
      <w:pPr>
        <w:suppressAutoHyphens/>
        <w:spacing w:after="120"/>
        <w:ind w:firstLine="567"/>
        <w:jc w:val="both"/>
      </w:pPr>
      <w:r w:rsidRPr="00725A7F">
        <w:rPr>
          <w:rStyle w:val="a7"/>
          <w:sz w:val="26"/>
          <w:szCs w:val="26"/>
        </w:rPr>
        <w:t xml:space="preserve">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w:t>
      </w:r>
      <w:r w:rsidR="0067617E">
        <w:rPr>
          <w:rStyle w:val="a7"/>
          <w:sz w:val="26"/>
          <w:szCs w:val="26"/>
        </w:rPr>
        <w:t>в рамках базовой программы ОМС –</w:t>
      </w:r>
      <w:r w:rsidRPr="00725A7F">
        <w:rPr>
          <w:rStyle w:val="a7"/>
          <w:sz w:val="26"/>
          <w:szCs w:val="26"/>
        </w:rPr>
        <w:t xml:space="preserve"> 0,039 койко-дня на 1 застрахованное лицо;</w:t>
      </w:r>
    </w:p>
    <w:p w:rsidR="00D24423" w:rsidRPr="00725A7F" w:rsidRDefault="00D24423" w:rsidP="008C499C">
      <w:pPr>
        <w:suppressAutoHyphens/>
        <w:spacing w:after="120"/>
        <w:ind w:firstLine="567"/>
        <w:jc w:val="both"/>
      </w:pPr>
      <w:r w:rsidRPr="00725A7F">
        <w:rPr>
          <w:rStyle w:val="a7"/>
          <w:sz w:val="26"/>
          <w:szCs w:val="26"/>
        </w:rPr>
        <w:t xml:space="preserve">для высокотехнологичной медицинской помощи в целом по Территориальной программе (в том числе высокотехнологичная медицинская помощь, не включенная в базовую программу ОМС, оказываемая медицинскими организациями, подведомственными федеральным </w:t>
      </w:r>
      <w:r w:rsidR="0067617E">
        <w:rPr>
          <w:rStyle w:val="a7"/>
          <w:sz w:val="26"/>
          <w:szCs w:val="26"/>
        </w:rPr>
        <w:t>органам исполнительной власти) –</w:t>
      </w:r>
      <w:r w:rsidRPr="00725A7F">
        <w:rPr>
          <w:rStyle w:val="a7"/>
          <w:sz w:val="26"/>
          <w:szCs w:val="26"/>
        </w:rPr>
        <w:t xml:space="preserve"> 0,006 случая госпитализации;</w:t>
      </w:r>
    </w:p>
    <w:p w:rsidR="00D24423" w:rsidRPr="00725A7F" w:rsidRDefault="00D24423" w:rsidP="008C499C">
      <w:pPr>
        <w:suppressAutoHyphens/>
        <w:spacing w:after="120"/>
        <w:ind w:firstLine="567"/>
        <w:jc w:val="both"/>
      </w:pPr>
      <w:r w:rsidRPr="00725A7F">
        <w:rPr>
          <w:rStyle w:val="a7"/>
          <w:sz w:val="26"/>
          <w:szCs w:val="26"/>
        </w:rPr>
        <w:t>для паллиативной медицинской помощи в стационарных условиях (включая хосписы и больницы сестринского ухода), за счет средств бюджета Тюменской области, передаваемых межбюджетным трансфертом в территориаль</w:t>
      </w:r>
      <w:r w:rsidR="0067617E">
        <w:rPr>
          <w:rStyle w:val="a7"/>
          <w:sz w:val="26"/>
          <w:szCs w:val="26"/>
        </w:rPr>
        <w:t>ный фонд ОМС Тюменской области –</w:t>
      </w:r>
      <w:r w:rsidRPr="00725A7F">
        <w:rPr>
          <w:rStyle w:val="a7"/>
          <w:sz w:val="26"/>
          <w:szCs w:val="26"/>
        </w:rPr>
        <w:t xml:space="preserve"> 0,092 койко-дня на 1 застрахованное лицо в том числе с учетом этапов оказания медицинской помощи в соответствии с порядками оказания медицинской помощи:</w:t>
      </w:r>
    </w:p>
    <w:p w:rsidR="00D24423" w:rsidRPr="00725A7F" w:rsidRDefault="00D24423" w:rsidP="008C499C">
      <w:pPr>
        <w:suppressAutoHyphens/>
        <w:spacing w:after="120"/>
        <w:ind w:firstLine="567"/>
        <w:jc w:val="both"/>
      </w:pPr>
      <w:r w:rsidRPr="00725A7F">
        <w:rPr>
          <w:rStyle w:val="a7"/>
          <w:sz w:val="26"/>
          <w:szCs w:val="26"/>
        </w:rPr>
        <w:t>для медицинских организаций I уровня – 0,048;</w:t>
      </w:r>
    </w:p>
    <w:p w:rsidR="00D24423" w:rsidRPr="00725A7F" w:rsidRDefault="00D24423" w:rsidP="008C499C">
      <w:pPr>
        <w:suppressAutoHyphens/>
        <w:spacing w:after="120"/>
        <w:ind w:firstLine="567"/>
        <w:jc w:val="both"/>
      </w:pPr>
      <w:r w:rsidRPr="00725A7F">
        <w:rPr>
          <w:rStyle w:val="a7"/>
          <w:sz w:val="26"/>
          <w:szCs w:val="26"/>
        </w:rPr>
        <w:t>для медицинских организаций II уровня – 0,038;</w:t>
      </w:r>
    </w:p>
    <w:p w:rsidR="00D24423" w:rsidRPr="00725A7F" w:rsidRDefault="00D24423" w:rsidP="008C499C">
      <w:pPr>
        <w:suppressAutoHyphens/>
        <w:spacing w:after="120"/>
        <w:ind w:firstLine="567"/>
        <w:jc w:val="both"/>
      </w:pPr>
      <w:r w:rsidRPr="00725A7F">
        <w:rPr>
          <w:rStyle w:val="a7"/>
          <w:sz w:val="26"/>
          <w:szCs w:val="26"/>
        </w:rPr>
        <w:t>для медицинских организаций III уровня – 0,006.</w:t>
      </w:r>
    </w:p>
    <w:p w:rsidR="00D24423" w:rsidRPr="00725A7F" w:rsidRDefault="00D24423" w:rsidP="008C499C">
      <w:pPr>
        <w:suppressAutoHyphens/>
        <w:spacing w:after="120"/>
        <w:ind w:firstLine="567"/>
        <w:jc w:val="both"/>
        <w:rPr>
          <w:rStyle w:val="a7"/>
          <w:sz w:val="26"/>
          <w:szCs w:val="26"/>
        </w:rPr>
      </w:pPr>
      <w:r w:rsidRPr="00725A7F">
        <w:rPr>
          <w:rStyle w:val="a7"/>
          <w:sz w:val="26"/>
          <w:szCs w:val="26"/>
        </w:rPr>
        <w:t>Объем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входящий в базовую программу ОМС, включается в средние нормативы объема медицинской помощи.</w:t>
      </w:r>
    </w:p>
    <w:p w:rsidR="00D24423" w:rsidRPr="00725A7F" w:rsidRDefault="00D24423" w:rsidP="008C499C">
      <w:pPr>
        <w:pStyle w:val="1"/>
        <w:keepNext w:val="0"/>
        <w:numPr>
          <w:ilvl w:val="0"/>
          <w:numId w:val="1"/>
        </w:numPr>
        <w:suppressAutoHyphens/>
        <w:spacing w:after="120" w:line="240" w:lineRule="auto"/>
        <w:ind w:left="0" w:firstLine="0"/>
        <w:rPr>
          <w:rFonts w:ascii="Arial" w:hAnsi="Arial"/>
          <w:sz w:val="26"/>
          <w:szCs w:val="26"/>
        </w:rPr>
      </w:pPr>
      <w:r w:rsidRPr="00725A7F">
        <w:rPr>
          <w:rFonts w:ascii="Arial" w:hAnsi="Arial"/>
          <w:sz w:val="26"/>
          <w:szCs w:val="26"/>
        </w:rPr>
        <w:t>VII.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структура тарифов на оплату медицинской помощи</w:t>
      </w:r>
    </w:p>
    <w:p w:rsidR="00D24423" w:rsidRPr="00725A7F" w:rsidRDefault="00D24423" w:rsidP="008C499C">
      <w:pPr>
        <w:suppressAutoHyphens/>
        <w:spacing w:after="120"/>
        <w:ind w:firstLine="567"/>
        <w:jc w:val="both"/>
      </w:pPr>
      <w:r w:rsidRPr="00725A7F">
        <w:rPr>
          <w:rStyle w:val="a7"/>
          <w:sz w:val="26"/>
          <w:szCs w:val="26"/>
        </w:rPr>
        <w:t>Нормативы финансовых затрат на единицу объема медицинской помощ</w:t>
      </w:r>
      <w:r w:rsidR="00DA4288">
        <w:rPr>
          <w:rStyle w:val="a7"/>
          <w:sz w:val="26"/>
          <w:szCs w:val="26"/>
        </w:rPr>
        <w:t xml:space="preserve">и Территориальной программы на </w:t>
      </w:r>
      <w:r w:rsidRPr="00725A7F">
        <w:rPr>
          <w:rStyle w:val="a7"/>
          <w:sz w:val="26"/>
          <w:szCs w:val="26"/>
        </w:rPr>
        <w:t>2017 год составляют:</w:t>
      </w:r>
    </w:p>
    <w:p w:rsidR="00D24423" w:rsidRPr="00725A7F" w:rsidRDefault="00D24423" w:rsidP="008C499C">
      <w:pPr>
        <w:suppressAutoHyphens/>
        <w:spacing w:after="120"/>
        <w:ind w:firstLine="567"/>
        <w:jc w:val="both"/>
      </w:pPr>
      <w:r w:rsidRPr="00725A7F">
        <w:rPr>
          <w:rStyle w:val="a7"/>
          <w:sz w:val="26"/>
          <w:szCs w:val="26"/>
        </w:rPr>
        <w:t>на 1 вызов скорой медицинс</w:t>
      </w:r>
      <w:r w:rsidR="00DA4288">
        <w:rPr>
          <w:rStyle w:val="a7"/>
          <w:sz w:val="26"/>
          <w:szCs w:val="26"/>
        </w:rPr>
        <w:t>кой помощи за счет средств ОМС –</w:t>
      </w:r>
      <w:r w:rsidRPr="00725A7F">
        <w:rPr>
          <w:rStyle w:val="a7"/>
          <w:sz w:val="26"/>
          <w:szCs w:val="26"/>
        </w:rPr>
        <w:t xml:space="preserve"> 2 075,91 рубля;</w:t>
      </w:r>
    </w:p>
    <w:p w:rsidR="00D24423" w:rsidRPr="00725A7F" w:rsidRDefault="00D24423" w:rsidP="008C499C">
      <w:pPr>
        <w:suppressAutoHyphens/>
        <w:spacing w:after="120"/>
        <w:ind w:firstLine="567"/>
        <w:jc w:val="both"/>
      </w:pPr>
      <w:r w:rsidRPr="00725A7F">
        <w:rPr>
          <w:rStyle w:val="a7"/>
          <w:sz w:val="26"/>
          <w:szCs w:val="26"/>
        </w:rPr>
        <w:lastRenderedPageBreak/>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Тюменской области, передаваемых межбюджетным трансфертом в территориаль</w:t>
      </w:r>
      <w:r w:rsidR="00DA4288">
        <w:rPr>
          <w:rStyle w:val="a7"/>
          <w:sz w:val="26"/>
          <w:szCs w:val="26"/>
        </w:rPr>
        <w:t>ный фонд ОМС Тюменской области –</w:t>
      </w:r>
      <w:r w:rsidRPr="00725A7F">
        <w:rPr>
          <w:rStyle w:val="a7"/>
          <w:sz w:val="26"/>
          <w:szCs w:val="26"/>
        </w:rPr>
        <w:t xml:space="preserve"> 564,38 рубля, за счет средств ОМС 460,24 рубля;</w:t>
      </w:r>
    </w:p>
    <w:p w:rsidR="00D24423" w:rsidRPr="00725A7F" w:rsidRDefault="00D24423" w:rsidP="008C499C">
      <w:pPr>
        <w:suppressAutoHyphens/>
        <w:spacing w:after="120"/>
        <w:ind w:firstLine="567"/>
        <w:jc w:val="both"/>
      </w:pPr>
      <w:r w:rsidRPr="00725A7F">
        <w:rPr>
          <w:rStyle w:val="a7"/>
          <w:sz w:val="26"/>
          <w:szCs w:val="26"/>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Тюменской области, передаваемых межбюджетным трансфертом в территориальный фонд ОМС Тюме</w:t>
      </w:r>
      <w:r w:rsidR="00C728E6">
        <w:rPr>
          <w:rStyle w:val="a7"/>
          <w:sz w:val="26"/>
          <w:szCs w:val="26"/>
        </w:rPr>
        <w:t>нской области –</w:t>
      </w:r>
      <w:r w:rsidRPr="00725A7F">
        <w:rPr>
          <w:rStyle w:val="a7"/>
          <w:sz w:val="26"/>
          <w:szCs w:val="26"/>
        </w:rPr>
        <w:t xml:space="preserve"> 1 398</w:t>
      </w:r>
      <w:r w:rsidR="00C728E6">
        <w:rPr>
          <w:rStyle w:val="a7"/>
          <w:sz w:val="26"/>
          <w:szCs w:val="26"/>
        </w:rPr>
        <w:t>,35 рубля, за счет средств ОМС –</w:t>
      </w:r>
      <w:r w:rsidRPr="00725A7F">
        <w:rPr>
          <w:rStyle w:val="a7"/>
          <w:sz w:val="26"/>
          <w:szCs w:val="26"/>
        </w:rPr>
        <w:t xml:space="preserve"> 1 156,24 рубля;</w:t>
      </w:r>
    </w:p>
    <w:p w:rsidR="00D24423" w:rsidRPr="00725A7F" w:rsidRDefault="00D24423" w:rsidP="008C499C">
      <w:pPr>
        <w:suppressAutoHyphens/>
        <w:spacing w:after="120"/>
        <w:ind w:firstLine="567"/>
        <w:jc w:val="both"/>
      </w:pPr>
      <w:r w:rsidRPr="00725A7F">
        <w:rPr>
          <w:rStyle w:val="a7"/>
          <w:sz w:val="26"/>
          <w:szCs w:val="26"/>
        </w:rPr>
        <w:t>на 1 посещение при оказании медицинской помощи в неотложной форме в амбулаторны</w:t>
      </w:r>
      <w:r w:rsidR="00C728E6">
        <w:rPr>
          <w:rStyle w:val="a7"/>
          <w:sz w:val="26"/>
          <w:szCs w:val="26"/>
        </w:rPr>
        <w:t>х условиях за счет средств ОМС –</w:t>
      </w:r>
      <w:r w:rsidRPr="00725A7F">
        <w:rPr>
          <w:rStyle w:val="a7"/>
          <w:sz w:val="26"/>
          <w:szCs w:val="26"/>
        </w:rPr>
        <w:t xml:space="preserve"> 528,32 рубля;</w:t>
      </w:r>
    </w:p>
    <w:p w:rsidR="00D24423" w:rsidRPr="00725A7F" w:rsidRDefault="00D24423" w:rsidP="008C499C">
      <w:pPr>
        <w:suppressAutoHyphens/>
        <w:spacing w:after="120"/>
        <w:ind w:firstLine="567"/>
        <w:jc w:val="both"/>
      </w:pPr>
      <w:r w:rsidRPr="00725A7F">
        <w:rPr>
          <w:rStyle w:val="a7"/>
          <w:sz w:val="26"/>
          <w:szCs w:val="26"/>
        </w:rPr>
        <w:t>на 1 случай лечения в условиях дневных стационаров за счет средств бюджета Тюменской области, передаваемых межбюджетным трансфертом в территориальный фонд обязательного медицинского</w:t>
      </w:r>
      <w:r w:rsidR="00C728E6">
        <w:rPr>
          <w:rStyle w:val="a7"/>
          <w:sz w:val="26"/>
          <w:szCs w:val="26"/>
        </w:rPr>
        <w:t xml:space="preserve"> страхования Тюменской области –</w:t>
      </w:r>
      <w:r w:rsidRPr="00725A7F">
        <w:rPr>
          <w:rStyle w:val="a7"/>
          <w:sz w:val="26"/>
          <w:szCs w:val="26"/>
        </w:rPr>
        <w:t xml:space="preserve"> 14 088,91 рубля, за счет средств обязател</w:t>
      </w:r>
      <w:r w:rsidR="00C728E6">
        <w:rPr>
          <w:rStyle w:val="a7"/>
          <w:sz w:val="26"/>
          <w:szCs w:val="26"/>
        </w:rPr>
        <w:t>ьного медицинского страхования –</w:t>
      </w:r>
      <w:r w:rsidRPr="00725A7F">
        <w:rPr>
          <w:rStyle w:val="a7"/>
          <w:sz w:val="26"/>
          <w:szCs w:val="26"/>
        </w:rPr>
        <w:t xml:space="preserve"> 13 738,99 рубля;</w:t>
      </w:r>
    </w:p>
    <w:p w:rsidR="00D24423" w:rsidRPr="00725A7F" w:rsidRDefault="00D24423" w:rsidP="008C499C">
      <w:pPr>
        <w:suppressAutoHyphens/>
        <w:spacing w:after="120"/>
        <w:ind w:firstLine="567"/>
        <w:jc w:val="both"/>
      </w:pPr>
      <w:r w:rsidRPr="00725A7F">
        <w:rPr>
          <w:rStyle w:val="a7"/>
          <w:sz w:val="26"/>
          <w:szCs w:val="26"/>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Тюменской области, передаваемых межбюджетным трансфертом в территориальный фонд ОМС Тюменской области 82 690</w:t>
      </w:r>
      <w:r w:rsidR="00C728E6">
        <w:rPr>
          <w:rStyle w:val="a7"/>
          <w:sz w:val="26"/>
          <w:szCs w:val="26"/>
        </w:rPr>
        <w:t>,46 рубля, за счет средств ОМС –</w:t>
      </w:r>
      <w:r w:rsidRPr="00725A7F">
        <w:rPr>
          <w:rStyle w:val="a7"/>
          <w:sz w:val="26"/>
          <w:szCs w:val="26"/>
        </w:rPr>
        <w:t xml:space="preserve"> 26 628,25 рубля;</w:t>
      </w:r>
    </w:p>
    <w:p w:rsidR="00D24423" w:rsidRPr="00725A7F" w:rsidRDefault="00D24423" w:rsidP="008C499C">
      <w:pPr>
        <w:suppressAutoHyphens/>
        <w:spacing w:after="120"/>
        <w:ind w:firstLine="567"/>
        <w:jc w:val="both"/>
      </w:pPr>
      <w:r w:rsidRPr="00725A7F">
        <w:rPr>
          <w:rStyle w:val="a7"/>
          <w:sz w:val="26"/>
          <w:szCs w:val="26"/>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Тюменской области, передаваемых межбюджетным трансфертом в территориаль</w:t>
      </w:r>
      <w:r w:rsidR="00C728E6">
        <w:rPr>
          <w:rStyle w:val="a7"/>
          <w:sz w:val="26"/>
          <w:szCs w:val="26"/>
        </w:rPr>
        <w:t>ный фонд ОМС Тюменской области –</w:t>
      </w:r>
      <w:r w:rsidRPr="00725A7F">
        <w:rPr>
          <w:rStyle w:val="a7"/>
          <w:sz w:val="26"/>
          <w:szCs w:val="26"/>
        </w:rPr>
        <w:t xml:space="preserve"> 2 188,49 рубля.</w:t>
      </w:r>
    </w:p>
    <w:p w:rsidR="00D24423" w:rsidRPr="00725A7F" w:rsidRDefault="00D24423" w:rsidP="008C499C">
      <w:pPr>
        <w:suppressAutoHyphens/>
        <w:spacing w:after="120"/>
        <w:ind w:firstLine="567"/>
        <w:jc w:val="both"/>
      </w:pPr>
      <w:r w:rsidRPr="00725A7F">
        <w:rPr>
          <w:rStyle w:val="a7"/>
          <w:sz w:val="26"/>
          <w:szCs w:val="26"/>
        </w:rPr>
        <w:t>Подушевые нормативы финансирования, предусмотренные Территориальной программой (без учета расходов федерального бюджета), составляют:</w:t>
      </w:r>
    </w:p>
    <w:p w:rsidR="00D24423" w:rsidRPr="00725A7F" w:rsidRDefault="00D24423" w:rsidP="008C499C">
      <w:pPr>
        <w:suppressAutoHyphens/>
        <w:spacing w:after="120"/>
        <w:ind w:firstLine="567"/>
        <w:jc w:val="both"/>
      </w:pPr>
      <w:r w:rsidRPr="00725A7F">
        <w:rPr>
          <w:rStyle w:val="a7"/>
          <w:sz w:val="26"/>
          <w:szCs w:val="26"/>
        </w:rPr>
        <w:t>за счет бюджетных ассигнований соответствующих бюджетов (в расчете на 1 жителя) в 2017 году 4 458,78 за счет средств ОМС на финансирование базовой программы ОМС за счет субвенций Федерального фонда ОМС (в расчете на 1 застрахованное лицо) в 2017 год</w:t>
      </w:r>
      <w:r w:rsidR="00C728E6">
        <w:rPr>
          <w:rStyle w:val="a7"/>
          <w:sz w:val="26"/>
          <w:szCs w:val="26"/>
        </w:rPr>
        <w:t xml:space="preserve">у 9 619,25 </w:t>
      </w:r>
      <w:r w:rsidRPr="00725A7F">
        <w:rPr>
          <w:rStyle w:val="a7"/>
          <w:sz w:val="26"/>
          <w:szCs w:val="26"/>
        </w:rPr>
        <w:t>рубля.</w:t>
      </w:r>
    </w:p>
    <w:p w:rsidR="00D24423" w:rsidRPr="00725A7F" w:rsidRDefault="00D24423" w:rsidP="008C499C">
      <w:pPr>
        <w:suppressAutoHyphens/>
        <w:spacing w:after="120"/>
        <w:ind w:firstLine="567"/>
        <w:jc w:val="both"/>
      </w:pPr>
      <w:r w:rsidRPr="00725A7F">
        <w:rPr>
          <w:rStyle w:val="a7"/>
          <w:sz w:val="26"/>
          <w:szCs w:val="26"/>
        </w:rP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D24423" w:rsidRPr="00725A7F" w:rsidRDefault="00D24423" w:rsidP="008C499C">
      <w:pPr>
        <w:suppressAutoHyphens/>
        <w:spacing w:after="120"/>
        <w:ind w:firstLine="567"/>
        <w:jc w:val="both"/>
      </w:pPr>
      <w:r w:rsidRPr="00725A7F">
        <w:rPr>
          <w:rStyle w:val="a7"/>
          <w:sz w:val="26"/>
          <w:szCs w:val="26"/>
        </w:rPr>
        <w:t>на 1 вызов скорой медицинской помощи за счет средств обязательного медицинского страхования – 2 272,98 рубля на 2018 год; 2 359,32 рубля на 2019 год;</w:t>
      </w:r>
    </w:p>
    <w:p w:rsidR="00D24423" w:rsidRPr="00725A7F" w:rsidRDefault="00D24423" w:rsidP="008C499C">
      <w:pPr>
        <w:suppressAutoHyphens/>
        <w:spacing w:after="120"/>
        <w:ind w:firstLine="567"/>
        <w:jc w:val="both"/>
      </w:pPr>
      <w:r w:rsidRPr="00725A7F">
        <w:rPr>
          <w:rStyle w:val="a7"/>
          <w:sz w:val="26"/>
          <w:szCs w:val="26"/>
        </w:rPr>
        <w:t xml:space="preserve">на 1 посещение с профилактической и иными целями при оказании медицинской помощи в амбулаторных условиях медицинскими организациями </w:t>
      </w:r>
      <w:r w:rsidRPr="00725A7F">
        <w:rPr>
          <w:rStyle w:val="a7"/>
          <w:sz w:val="26"/>
          <w:szCs w:val="26"/>
        </w:rPr>
        <w:lastRenderedPageBreak/>
        <w:t>(их структурными подразделениями) за счет средств соответствующих бюджетов – 490,64 рубля на 2018 год; 485,25 рубля на</w:t>
      </w:r>
      <w:r w:rsidR="00C728E6">
        <w:rPr>
          <w:rStyle w:val="a7"/>
          <w:sz w:val="26"/>
          <w:szCs w:val="26"/>
        </w:rPr>
        <w:t xml:space="preserve"> 2019 год; за счет средств ОМС –</w:t>
      </w:r>
      <w:r w:rsidRPr="00725A7F">
        <w:rPr>
          <w:rStyle w:val="a7"/>
          <w:sz w:val="26"/>
          <w:szCs w:val="26"/>
        </w:rPr>
        <w:t xml:space="preserve"> 541,31 рубля на 2018 год; 560,38 рубля на 2019 год;</w:t>
      </w:r>
    </w:p>
    <w:p w:rsidR="00D24423" w:rsidRPr="00725A7F" w:rsidRDefault="00D24423" w:rsidP="008C499C">
      <w:pPr>
        <w:suppressAutoHyphens/>
        <w:spacing w:after="120"/>
        <w:ind w:firstLine="567"/>
        <w:jc w:val="both"/>
      </w:pPr>
      <w:r w:rsidRPr="00725A7F">
        <w:rPr>
          <w:rStyle w:val="a7"/>
          <w:sz w:val="26"/>
          <w:szCs w:val="26"/>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1 398,35 рубля на 2018 год; 1 398,35 рубля на 2019 год; за счет средств ОМС – 1 345,25 рубля на 2018 год; 1 402,62 рублей на 2019 год;</w:t>
      </w:r>
    </w:p>
    <w:p w:rsidR="00D24423" w:rsidRPr="00725A7F" w:rsidRDefault="00D24423" w:rsidP="008C499C">
      <w:pPr>
        <w:suppressAutoHyphens/>
        <w:spacing w:after="120"/>
        <w:ind w:firstLine="567"/>
        <w:jc w:val="both"/>
      </w:pPr>
      <w:r w:rsidRPr="00725A7F">
        <w:rPr>
          <w:rStyle w:val="a7"/>
          <w:sz w:val="26"/>
          <w:szCs w:val="26"/>
        </w:rPr>
        <w:t>на 1 посещение при оказании медицинской помощи в неотложной форме в амбулаторных условиях за счет средств ОМС – 614,65 рубля на 2018 год; 642,29 рубля на 2019 год;</w:t>
      </w:r>
    </w:p>
    <w:p w:rsidR="00D24423" w:rsidRPr="00725A7F" w:rsidRDefault="00D24423" w:rsidP="008C499C">
      <w:pPr>
        <w:suppressAutoHyphens/>
        <w:spacing w:after="120"/>
        <w:ind w:firstLine="567"/>
        <w:jc w:val="both"/>
      </w:pPr>
      <w:r w:rsidRPr="00725A7F">
        <w:rPr>
          <w:rStyle w:val="a7"/>
          <w:sz w:val="26"/>
          <w:szCs w:val="26"/>
        </w:rPr>
        <w:t>на 1 случай лечения в условиях дневных стационаров за счет сред</w:t>
      </w:r>
      <w:r w:rsidR="00C728E6">
        <w:rPr>
          <w:rStyle w:val="a7"/>
          <w:sz w:val="26"/>
          <w:szCs w:val="26"/>
        </w:rPr>
        <w:t xml:space="preserve">ств соответствующих бюджетов – </w:t>
      </w:r>
      <w:r w:rsidRPr="00725A7F">
        <w:rPr>
          <w:rStyle w:val="a7"/>
          <w:sz w:val="26"/>
          <w:szCs w:val="26"/>
        </w:rPr>
        <w:t>14 088,91 рубля на 2018 год; 14 088,91 рубля на</w:t>
      </w:r>
      <w:r w:rsidR="00C728E6">
        <w:rPr>
          <w:rStyle w:val="a7"/>
          <w:sz w:val="26"/>
          <w:szCs w:val="26"/>
        </w:rPr>
        <w:t xml:space="preserve"> 2019 год, за счет средств ОМС –</w:t>
      </w:r>
      <w:r w:rsidRPr="00725A7F">
        <w:rPr>
          <w:rStyle w:val="a7"/>
          <w:sz w:val="26"/>
          <w:szCs w:val="26"/>
        </w:rPr>
        <w:t xml:space="preserve"> 14 963,85 рубля на 2018 год и 15 766,30 рубля на 2019 год;</w:t>
      </w:r>
    </w:p>
    <w:p w:rsidR="00D24423" w:rsidRPr="00725A7F" w:rsidRDefault="00D24423" w:rsidP="008C499C">
      <w:pPr>
        <w:suppressAutoHyphens/>
        <w:spacing w:after="120"/>
        <w:ind w:firstLine="567"/>
        <w:jc w:val="both"/>
      </w:pPr>
      <w:r w:rsidRPr="00725A7F">
        <w:rPr>
          <w:rStyle w:val="a7"/>
          <w:sz w:val="26"/>
          <w:szCs w:val="26"/>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84 790,24 рубля на 2018 год; 84 959,29 рубля на 2019 год, за счет средств ОМС 31 557,84 рубля на 2018 год; 33 514,12 рубля на 2019 год;</w:t>
      </w:r>
    </w:p>
    <w:p w:rsidR="00D24423" w:rsidRPr="00725A7F" w:rsidRDefault="00D24423" w:rsidP="008C499C">
      <w:pPr>
        <w:suppressAutoHyphens/>
        <w:spacing w:after="120"/>
        <w:ind w:firstLine="567"/>
        <w:jc w:val="both"/>
      </w:pPr>
      <w:r w:rsidRPr="00725A7F">
        <w:rPr>
          <w:rStyle w:val="a7"/>
          <w:sz w:val="26"/>
          <w:szCs w:val="26"/>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2 126,42 рубля на 2018 год; 2 236,23  рубля на 2019 год;</w:t>
      </w:r>
    </w:p>
    <w:p w:rsidR="00D24423" w:rsidRPr="00725A7F" w:rsidRDefault="00D24423" w:rsidP="008C499C">
      <w:pPr>
        <w:suppressAutoHyphens/>
        <w:spacing w:after="120"/>
        <w:ind w:firstLine="567"/>
        <w:jc w:val="both"/>
      </w:pPr>
      <w:r w:rsidRPr="00725A7F">
        <w:rPr>
          <w:rStyle w:val="a7"/>
          <w:sz w:val="26"/>
          <w:szCs w:val="26"/>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 2 188,49 рубля на 2018 год, 2 188,49 рубля на 2019 год.</w:t>
      </w:r>
    </w:p>
    <w:p w:rsidR="00D24423" w:rsidRPr="00725A7F" w:rsidRDefault="00D24423" w:rsidP="008C499C">
      <w:pPr>
        <w:suppressAutoHyphens/>
        <w:spacing w:after="120"/>
        <w:ind w:firstLine="567"/>
        <w:jc w:val="both"/>
      </w:pPr>
      <w:r w:rsidRPr="00725A7F">
        <w:rPr>
          <w:rStyle w:val="a7"/>
          <w:sz w:val="26"/>
          <w:szCs w:val="26"/>
        </w:rPr>
        <w:t>Подушевые нормативы финансирования, предусмотренные Территориальной программой (без учета расходов федерального бюджета), составляют:</w:t>
      </w:r>
    </w:p>
    <w:p w:rsidR="00D24423" w:rsidRPr="00725A7F" w:rsidRDefault="00D24423" w:rsidP="008C499C">
      <w:pPr>
        <w:suppressAutoHyphens/>
        <w:spacing w:after="120"/>
        <w:ind w:firstLine="567"/>
        <w:jc w:val="both"/>
      </w:pPr>
      <w:r w:rsidRPr="00725A7F">
        <w:rPr>
          <w:rStyle w:val="a7"/>
          <w:sz w:val="26"/>
          <w:szCs w:val="26"/>
        </w:rPr>
        <w:t>за счет бюджетных ассигнований соответствующих бюджетов (в расчете на 1 жителя) в 2018 году 3 932,98 за счет средств ОМС на финансирование базовой программы ОМС за счет субвенций Федерального фонда ОМС (в расчете на 1 застрахованное лицо) в 2018 году 11 245,44 рубля;</w:t>
      </w:r>
    </w:p>
    <w:p w:rsidR="00D24423" w:rsidRPr="00725A7F" w:rsidRDefault="00D24423" w:rsidP="008C499C">
      <w:pPr>
        <w:suppressAutoHyphens/>
        <w:spacing w:after="120"/>
        <w:ind w:firstLine="567"/>
        <w:jc w:val="both"/>
      </w:pPr>
      <w:r w:rsidRPr="00725A7F">
        <w:rPr>
          <w:rStyle w:val="a7"/>
          <w:sz w:val="26"/>
          <w:szCs w:val="26"/>
        </w:rPr>
        <w:t>за счет бюджетных ассигнований соответствующих бюджетов (в расчете на 1 жителя) в 2019 году 3 920,67 за счет средств ОМС на финансирование базовой программы ОМС за счет субвенций Федерального фонда ОМС (в расчете на 1 застрахованное лицо) в 2019 году 11 834,52 рубля.</w:t>
      </w:r>
    </w:p>
    <w:p w:rsidR="00D24423" w:rsidRPr="00725A7F" w:rsidRDefault="00D24423" w:rsidP="008C499C">
      <w:pPr>
        <w:suppressAutoHyphens/>
        <w:spacing w:after="120"/>
        <w:ind w:firstLine="567"/>
        <w:jc w:val="both"/>
      </w:pPr>
      <w:r w:rsidRPr="00725A7F">
        <w:rPr>
          <w:rStyle w:val="a7"/>
          <w:sz w:val="26"/>
          <w:szCs w:val="26"/>
        </w:rPr>
        <w:t>Территориальная программа ОМС реализуется исходя из тарифов, определяемых тарифным соглашением, разработанным в соответствии с требованиями, установленными приказом Федерального фонда ОМС от 18.11.2014 № 200 «Об установлении требований к структуре и содержанию тарифного соглашения».</w:t>
      </w:r>
    </w:p>
    <w:p w:rsidR="00D24423" w:rsidRPr="00725A7F" w:rsidRDefault="00D24423" w:rsidP="008C499C">
      <w:pPr>
        <w:suppressAutoHyphens/>
        <w:spacing w:after="120"/>
        <w:ind w:firstLine="567"/>
        <w:jc w:val="both"/>
      </w:pPr>
      <w:r w:rsidRPr="00725A7F">
        <w:rPr>
          <w:rStyle w:val="a7"/>
          <w:sz w:val="26"/>
          <w:szCs w:val="26"/>
        </w:rPr>
        <w:lastRenderedPageBreak/>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24423" w:rsidRPr="00725A7F" w:rsidRDefault="00D24423" w:rsidP="008C499C">
      <w:pPr>
        <w:suppressAutoHyphens/>
        <w:spacing w:after="120"/>
        <w:ind w:firstLine="567"/>
        <w:jc w:val="both"/>
      </w:pPr>
      <w:r w:rsidRPr="00725A7F">
        <w:rPr>
          <w:rStyle w:val="a7"/>
          <w:sz w:val="26"/>
          <w:szCs w:val="26"/>
        </w:rPr>
        <w:t>Структура тарифа на оплату медицинской помощи медицинским организациям, оказывающим медицинскую помощь по программе «Сотрудничество», включает в себя все затраты медицинских организаций.</w:t>
      </w:r>
    </w:p>
    <w:p w:rsidR="00D24423" w:rsidRPr="00725A7F" w:rsidRDefault="00D24423" w:rsidP="008C499C">
      <w:pPr>
        <w:suppressAutoHyphens/>
        <w:spacing w:after="120"/>
        <w:ind w:firstLine="567"/>
        <w:jc w:val="both"/>
      </w:pPr>
      <w:r w:rsidRPr="00725A7F">
        <w:rPr>
          <w:rStyle w:val="a7"/>
          <w:sz w:val="26"/>
          <w:szCs w:val="26"/>
        </w:rPr>
        <w:t>Тарифы на оплату медицинской помощи по ОМС устанавливаются тарифным соглашением между уполномоченным исполнительным органом государственной власти Тюменской области, территориальным фондом ОМС Тюменской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w:t>
      </w:r>
    </w:p>
    <w:p w:rsidR="00D24423" w:rsidRPr="00725A7F" w:rsidRDefault="00D24423" w:rsidP="008C499C">
      <w:pPr>
        <w:suppressAutoHyphens/>
        <w:spacing w:after="120"/>
        <w:ind w:firstLine="567"/>
        <w:jc w:val="both"/>
      </w:pPr>
      <w:r w:rsidRPr="00725A7F">
        <w:rPr>
          <w:rStyle w:val="a7"/>
          <w:sz w:val="26"/>
          <w:szCs w:val="26"/>
        </w:rPr>
        <w:t>Формирование тарифов на медицинские услуги, оказываемые за счет средств ОМС, осуществляется Комиссией с учетом действующего законодательства и бюджета территориального фонда ОМС Тюменской области на соответствующий финансовый год.</w:t>
      </w:r>
    </w:p>
    <w:p w:rsidR="00D24423" w:rsidRPr="00725A7F" w:rsidRDefault="00D24423" w:rsidP="008C499C">
      <w:pPr>
        <w:suppressAutoHyphens/>
        <w:spacing w:after="120"/>
        <w:ind w:firstLine="567"/>
        <w:jc w:val="both"/>
      </w:pPr>
      <w:r w:rsidRPr="00725A7F">
        <w:rPr>
          <w:rStyle w:val="a7"/>
          <w:sz w:val="26"/>
          <w:szCs w:val="26"/>
        </w:rPr>
        <w:t>В Тюменской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D24423" w:rsidRPr="00725A7F" w:rsidRDefault="00D24423" w:rsidP="008C499C">
      <w:pPr>
        <w:suppressAutoHyphens/>
        <w:spacing w:after="120"/>
        <w:ind w:firstLine="567"/>
        <w:jc w:val="both"/>
      </w:pPr>
      <w:r w:rsidRPr="00725A7F">
        <w:rPr>
          <w:rStyle w:val="a7"/>
          <w:sz w:val="26"/>
          <w:szCs w:val="26"/>
        </w:rPr>
        <w:t>за счет средств ОМС:</w:t>
      </w:r>
    </w:p>
    <w:p w:rsidR="00D24423" w:rsidRPr="00725A7F" w:rsidRDefault="00D24423" w:rsidP="008C499C">
      <w:pPr>
        <w:suppressAutoHyphens/>
        <w:spacing w:after="120"/>
        <w:ind w:firstLine="567"/>
        <w:jc w:val="both"/>
      </w:pPr>
      <w:r w:rsidRPr="00725A7F">
        <w:rPr>
          <w:rStyle w:val="a7"/>
          <w:sz w:val="26"/>
          <w:szCs w:val="26"/>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24423" w:rsidRPr="00725A7F" w:rsidRDefault="00D24423" w:rsidP="008C499C">
      <w:pPr>
        <w:suppressAutoHyphens/>
        <w:spacing w:after="120"/>
        <w:ind w:firstLine="567"/>
        <w:jc w:val="both"/>
      </w:pPr>
      <w:r w:rsidRPr="00725A7F">
        <w:rPr>
          <w:rStyle w:val="a7"/>
          <w:sz w:val="26"/>
          <w:szCs w:val="26"/>
        </w:rPr>
        <w:t xml:space="preserve">медицинским работникам фельдшерско-акушерских пунктов (заведующим фельдшерско-акушерскими пунктами, фельдшерам, акушерам </w:t>
      </w:r>
      <w:r w:rsidRPr="00725A7F">
        <w:rPr>
          <w:rStyle w:val="a7"/>
          <w:sz w:val="26"/>
          <w:szCs w:val="26"/>
        </w:rPr>
        <w:lastRenderedPageBreak/>
        <w:t>(акушеркам), медицинским сестрам, в том числе медицинским сестрам патронажным) за оказанную медицинскую помощь в амбулаторных условиях;</w:t>
      </w:r>
    </w:p>
    <w:p w:rsidR="00D24423" w:rsidRPr="00725A7F" w:rsidRDefault="00D24423" w:rsidP="008C499C">
      <w:pPr>
        <w:suppressAutoHyphens/>
        <w:spacing w:after="120"/>
        <w:ind w:firstLine="567"/>
        <w:jc w:val="both"/>
      </w:pPr>
      <w:r w:rsidRPr="00725A7F">
        <w:rPr>
          <w:rStyle w:val="a7"/>
          <w:sz w:val="26"/>
          <w:szCs w:val="26"/>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24423" w:rsidRPr="00725A7F" w:rsidRDefault="00D24423" w:rsidP="008C499C">
      <w:pPr>
        <w:suppressAutoHyphens/>
        <w:spacing w:after="120"/>
        <w:ind w:firstLine="567"/>
        <w:jc w:val="both"/>
      </w:pPr>
      <w:r w:rsidRPr="00725A7F">
        <w:rPr>
          <w:rStyle w:val="a7"/>
          <w:sz w:val="26"/>
          <w:szCs w:val="26"/>
        </w:rPr>
        <w:t>врачам-специалистам за оказанную медицинскую помощь в амбулаторных условиях.</w:t>
      </w:r>
    </w:p>
    <w:p w:rsidR="00D24423" w:rsidRPr="00725A7F" w:rsidRDefault="00D24423" w:rsidP="008C499C">
      <w:pPr>
        <w:suppressAutoHyphens/>
        <w:spacing w:after="120"/>
        <w:ind w:firstLine="567"/>
        <w:jc w:val="both"/>
      </w:pPr>
      <w:r w:rsidRPr="00725A7F">
        <w:rPr>
          <w:rStyle w:val="a7"/>
          <w:sz w:val="26"/>
          <w:szCs w:val="26"/>
        </w:rPr>
        <w:t>за счет средств бюджета Тюменской области, передаваемых бюджету территориального фонда ОМС Тюменской области:</w:t>
      </w:r>
    </w:p>
    <w:p w:rsidR="00D24423" w:rsidRPr="00725A7F" w:rsidRDefault="00D24423" w:rsidP="008C499C">
      <w:pPr>
        <w:suppressAutoHyphens/>
        <w:spacing w:after="120"/>
        <w:ind w:firstLine="567"/>
        <w:jc w:val="both"/>
      </w:pPr>
      <w:r w:rsidRPr="00725A7F">
        <w:rPr>
          <w:rStyle w:val="a7"/>
          <w:sz w:val="26"/>
          <w:szCs w:val="26"/>
        </w:rPr>
        <w:t>отдельным категориям медицинских работников государственных учреждений здравоохранения Тюменской области и муниципальных учреждений здравоохранения города Тюмени в соответствии с постановлением Правительства Т</w:t>
      </w:r>
      <w:r w:rsidR="00C728E6">
        <w:rPr>
          <w:rStyle w:val="a7"/>
          <w:sz w:val="26"/>
          <w:szCs w:val="26"/>
        </w:rPr>
        <w:t>юменской области от 10.06.2013 №</w:t>
      </w:r>
      <w:r w:rsidRPr="00725A7F">
        <w:rPr>
          <w:rStyle w:val="a7"/>
          <w:sz w:val="26"/>
          <w:szCs w:val="26"/>
        </w:rPr>
        <w:t> 2</w:t>
      </w:r>
      <w:r w:rsidR="00C728E6">
        <w:rPr>
          <w:rStyle w:val="a7"/>
          <w:sz w:val="26"/>
          <w:szCs w:val="26"/>
        </w:rPr>
        <w:t>09-п «Об осуществлении в 2013-</w:t>
      </w:r>
      <w:r w:rsidRPr="00725A7F">
        <w:rPr>
          <w:rStyle w:val="a7"/>
          <w:sz w:val="26"/>
          <w:szCs w:val="26"/>
        </w:rPr>
        <w:t>2017 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и муниципальной системы здравоохранения города Тюмени», постановлением Правительства Тюменской области от 28.02.2008 № 63-п «Об осуществлении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rsidR="00D24423" w:rsidRPr="00725A7F" w:rsidRDefault="00D24423" w:rsidP="008C499C">
      <w:pPr>
        <w:suppressAutoHyphens/>
        <w:spacing w:after="120"/>
        <w:ind w:firstLine="567"/>
        <w:jc w:val="both"/>
      </w:pPr>
      <w:r w:rsidRPr="00725A7F">
        <w:rPr>
          <w:rStyle w:val="a7"/>
          <w:sz w:val="26"/>
          <w:szCs w:val="26"/>
        </w:rPr>
        <w:t>Порядок осуществления денежных выплат отдельным категориям медицинских работников определяется в соответствии с нормативными правовыми актами Тюменской области.</w:t>
      </w:r>
    </w:p>
    <w:p w:rsidR="00D24423" w:rsidRPr="00725A7F" w:rsidRDefault="00D24423" w:rsidP="008C499C">
      <w:pPr>
        <w:suppressAutoHyphens/>
        <w:spacing w:after="120"/>
        <w:ind w:firstLine="567"/>
        <w:jc w:val="both"/>
      </w:pPr>
      <w:r w:rsidRPr="00725A7F">
        <w:rPr>
          <w:rStyle w:val="a7"/>
          <w:sz w:val="26"/>
          <w:szCs w:val="26"/>
        </w:rPr>
        <w:t>При реализации территориальной программы ОМС в части базовой программы ОМС применяются следующие способы оплаты медицинской помощи:</w:t>
      </w:r>
    </w:p>
    <w:p w:rsidR="00D24423" w:rsidRPr="00725A7F" w:rsidRDefault="00D24423" w:rsidP="008C499C">
      <w:pPr>
        <w:suppressAutoHyphens/>
        <w:spacing w:after="120"/>
        <w:ind w:firstLine="567"/>
        <w:jc w:val="both"/>
      </w:pPr>
      <w:bookmarkStart w:id="105" w:name="sub_701"/>
      <w:bookmarkEnd w:id="105"/>
      <w:r w:rsidRPr="00725A7F">
        <w:rPr>
          <w:rStyle w:val="a7"/>
          <w:sz w:val="26"/>
          <w:szCs w:val="26"/>
        </w:rPr>
        <w:t>1) при оплате медицинской помощи, оказанной в амбулаторных условиях:</w:t>
      </w:r>
    </w:p>
    <w:p w:rsidR="00D24423" w:rsidRPr="00725A7F" w:rsidRDefault="00D24423" w:rsidP="008C499C">
      <w:pPr>
        <w:suppressAutoHyphens/>
        <w:spacing w:after="120"/>
        <w:ind w:firstLine="567"/>
        <w:jc w:val="both"/>
      </w:pPr>
      <w:r w:rsidRPr="00725A7F">
        <w:rPr>
          <w:rStyle w:val="a7"/>
          <w:sz w:val="26"/>
          <w:szCs w:val="26"/>
        </w:rPr>
        <w:t>по подушевому нормативу финансирования на прикрепившихся лиц в сочетании с оплатой за еди</w:t>
      </w:r>
      <w:r w:rsidR="00C728E6">
        <w:rPr>
          <w:rStyle w:val="a7"/>
          <w:sz w:val="26"/>
          <w:szCs w:val="26"/>
        </w:rPr>
        <w:t>ницу объема медицинской помощи –</w:t>
      </w:r>
      <w:r w:rsidRPr="00725A7F">
        <w:rPr>
          <w:rStyle w:val="a7"/>
          <w:sz w:val="26"/>
          <w:szCs w:val="26"/>
        </w:rPr>
        <w:t xml:space="preserve"> за медицинскую услугу, за посещение, за обращение (законченный случай);</w:t>
      </w:r>
    </w:p>
    <w:p w:rsidR="00D24423" w:rsidRPr="00725A7F" w:rsidRDefault="00D24423" w:rsidP="008C499C">
      <w:pPr>
        <w:suppressAutoHyphens/>
        <w:spacing w:after="120"/>
        <w:ind w:firstLine="567"/>
        <w:jc w:val="both"/>
      </w:pPr>
      <w:r w:rsidRPr="00725A7F">
        <w:rPr>
          <w:rStyle w:val="a7"/>
          <w:sz w:val="26"/>
          <w:szCs w:val="26"/>
        </w:rPr>
        <w:t>за еди</w:t>
      </w:r>
      <w:r w:rsidR="00C728E6">
        <w:rPr>
          <w:rStyle w:val="a7"/>
          <w:sz w:val="26"/>
          <w:szCs w:val="26"/>
        </w:rPr>
        <w:t>ницу объема медицинской помощи –</w:t>
      </w:r>
      <w:r w:rsidRPr="00725A7F">
        <w:rPr>
          <w:rStyle w:val="a7"/>
          <w:sz w:val="26"/>
          <w:szCs w:val="26"/>
        </w:rPr>
        <w:t xml:space="preserve">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D24423" w:rsidRPr="00725A7F" w:rsidRDefault="00D24423" w:rsidP="008C499C">
      <w:pPr>
        <w:suppressAutoHyphens/>
        <w:spacing w:after="120"/>
        <w:ind w:firstLine="567"/>
        <w:jc w:val="both"/>
      </w:pPr>
      <w:bookmarkStart w:id="106" w:name="__DdeLink__174013_1822032298"/>
      <w:bookmarkEnd w:id="106"/>
      <w:r w:rsidRPr="00725A7F">
        <w:rPr>
          <w:rStyle w:val="a7"/>
          <w:sz w:val="26"/>
          <w:szCs w:val="26"/>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D24423" w:rsidRPr="00725A7F" w:rsidRDefault="00D24423" w:rsidP="008C499C">
      <w:pPr>
        <w:suppressAutoHyphens/>
        <w:spacing w:after="120"/>
        <w:ind w:firstLine="567"/>
        <w:jc w:val="both"/>
      </w:pPr>
      <w:bookmarkStart w:id="107" w:name="sub_702"/>
      <w:bookmarkEnd w:id="107"/>
      <w:r w:rsidRPr="00725A7F">
        <w:rPr>
          <w:rStyle w:val="a7"/>
          <w:sz w:val="26"/>
          <w:szCs w:val="26"/>
        </w:rPr>
        <w:lastRenderedPageBreak/>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24423" w:rsidRPr="00725A7F" w:rsidRDefault="00D24423" w:rsidP="008C499C">
      <w:pPr>
        <w:suppressAutoHyphens/>
        <w:spacing w:after="120"/>
        <w:ind w:firstLine="567"/>
        <w:jc w:val="both"/>
      </w:pPr>
      <w:r w:rsidRPr="00725A7F">
        <w:rPr>
          <w:rStyle w:val="a7"/>
          <w:sz w:val="26"/>
          <w:szCs w:val="26"/>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24423" w:rsidRPr="00725A7F" w:rsidRDefault="00D24423" w:rsidP="008C499C">
      <w:pPr>
        <w:suppressAutoHyphens/>
        <w:spacing w:after="120"/>
        <w:ind w:firstLine="567"/>
        <w:jc w:val="both"/>
      </w:pPr>
      <w:r w:rsidRPr="00725A7F">
        <w:rPr>
          <w:rStyle w:val="a7"/>
          <w:sz w:val="26"/>
          <w:szCs w:val="26"/>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D24423" w:rsidRPr="00725A7F" w:rsidRDefault="00D24423" w:rsidP="008C499C">
      <w:pPr>
        <w:suppressAutoHyphens/>
        <w:spacing w:after="120"/>
        <w:ind w:firstLine="567"/>
        <w:jc w:val="both"/>
      </w:pPr>
      <w:bookmarkStart w:id="108" w:name="sub_703"/>
      <w:bookmarkEnd w:id="108"/>
      <w:r w:rsidRPr="00725A7F">
        <w:rPr>
          <w:rStyle w:val="a7"/>
          <w:sz w:val="26"/>
          <w:szCs w:val="26"/>
        </w:rPr>
        <w:t>3) при оплате медицинской помощи, оказанной в условиях дневного стационара:</w:t>
      </w:r>
    </w:p>
    <w:p w:rsidR="00D24423" w:rsidRPr="00725A7F" w:rsidRDefault="00D24423" w:rsidP="008C499C">
      <w:pPr>
        <w:suppressAutoHyphens/>
        <w:spacing w:after="120"/>
        <w:ind w:firstLine="567"/>
        <w:jc w:val="both"/>
      </w:pPr>
      <w:r w:rsidRPr="00725A7F">
        <w:rPr>
          <w:rStyle w:val="a7"/>
          <w:sz w:val="26"/>
          <w:szCs w:val="26"/>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24423" w:rsidRPr="00725A7F" w:rsidRDefault="00D24423" w:rsidP="008C499C">
      <w:pPr>
        <w:suppressAutoHyphens/>
        <w:spacing w:after="120"/>
        <w:ind w:firstLine="567"/>
        <w:jc w:val="both"/>
      </w:pPr>
      <w:r w:rsidRPr="00725A7F">
        <w:rPr>
          <w:rStyle w:val="a7"/>
          <w:sz w:val="26"/>
          <w:szCs w:val="26"/>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24423" w:rsidRPr="00725A7F" w:rsidRDefault="00D24423" w:rsidP="008C499C">
      <w:pPr>
        <w:suppressAutoHyphens/>
        <w:spacing w:after="120"/>
        <w:ind w:firstLine="567"/>
        <w:jc w:val="both"/>
      </w:pPr>
      <w:bookmarkStart w:id="109" w:name="sub_704"/>
      <w:bookmarkEnd w:id="109"/>
      <w:r w:rsidRPr="00725A7F">
        <w:rPr>
          <w:rStyle w:val="a7"/>
          <w:sz w:val="26"/>
          <w:szCs w:val="26"/>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w:t>
      </w:r>
      <w:r w:rsidR="00C728E6">
        <w:rPr>
          <w:rStyle w:val="a7"/>
          <w:sz w:val="26"/>
          <w:szCs w:val="26"/>
        </w:rPr>
        <w:t>ве при медицинской эвакуации), –</w:t>
      </w:r>
      <w:r w:rsidRPr="00725A7F">
        <w:rPr>
          <w:rStyle w:val="a7"/>
          <w:sz w:val="26"/>
          <w:szCs w:val="26"/>
        </w:rPr>
        <w:t xml:space="preserve"> по подушевому нормативу финансирования в сочетании с оплатой за вызов скорой медицинской помощи.</w:t>
      </w:r>
    </w:p>
    <w:p w:rsidR="00D24423" w:rsidRPr="00725A7F" w:rsidRDefault="00D24423" w:rsidP="008C499C">
      <w:pPr>
        <w:suppressAutoHyphens/>
        <w:spacing w:after="120"/>
        <w:ind w:firstLine="567"/>
        <w:jc w:val="both"/>
      </w:pPr>
      <w:r w:rsidRPr="00725A7F">
        <w:rPr>
          <w:rStyle w:val="a7"/>
          <w:sz w:val="26"/>
          <w:szCs w:val="26"/>
        </w:rPr>
        <w:t>При реализации территориальной программы ОМС в части, превышающей базовую программу ОМС, применяются следующие способы оплаты медицинской помощи:</w:t>
      </w:r>
    </w:p>
    <w:p w:rsidR="00D24423" w:rsidRPr="00725A7F" w:rsidRDefault="00D24423" w:rsidP="008C499C">
      <w:pPr>
        <w:pStyle w:val="aff3"/>
        <w:suppressAutoHyphens/>
        <w:spacing w:after="120" w:line="240" w:lineRule="auto"/>
        <w:ind w:firstLine="567"/>
      </w:pPr>
      <w:r w:rsidRPr="00725A7F">
        <w:rPr>
          <w:rStyle w:val="a7"/>
          <w:sz w:val="26"/>
          <w:szCs w:val="26"/>
        </w:rPr>
        <w:t>1) при оплате медицинской помощи, оказанной в амбулаторных условиях:</w:t>
      </w:r>
    </w:p>
    <w:p w:rsidR="00D24423" w:rsidRPr="00725A7F" w:rsidRDefault="00D24423" w:rsidP="008C499C">
      <w:pPr>
        <w:pStyle w:val="aff3"/>
        <w:suppressAutoHyphens/>
        <w:spacing w:after="120" w:line="240" w:lineRule="auto"/>
        <w:ind w:firstLine="567"/>
      </w:pPr>
      <w:r w:rsidRPr="00725A7F">
        <w:rPr>
          <w:sz w:val="26"/>
          <w:szCs w:val="26"/>
        </w:rPr>
        <w:t>за еди</w:t>
      </w:r>
      <w:r w:rsidR="00C728E6">
        <w:rPr>
          <w:sz w:val="26"/>
          <w:szCs w:val="26"/>
        </w:rPr>
        <w:t xml:space="preserve">ницу объема медицинской помощи </w:t>
      </w:r>
      <w:r w:rsidR="00C728E6">
        <w:rPr>
          <w:rStyle w:val="a7"/>
          <w:sz w:val="26"/>
          <w:szCs w:val="26"/>
        </w:rPr>
        <w:t>–</w:t>
      </w:r>
      <w:r w:rsidRPr="00725A7F">
        <w:rPr>
          <w:sz w:val="26"/>
          <w:szCs w:val="26"/>
        </w:rPr>
        <w:t xml:space="preserve"> за медицинскую услугу, за посещение, за обращение (законченный случай); </w:t>
      </w:r>
    </w:p>
    <w:p w:rsidR="00D24423" w:rsidRPr="00725A7F" w:rsidRDefault="00D24423" w:rsidP="008C499C">
      <w:pPr>
        <w:pStyle w:val="aff3"/>
        <w:spacing w:after="120" w:line="240" w:lineRule="auto"/>
        <w:ind w:firstLine="567"/>
        <w:rPr>
          <w:sz w:val="26"/>
          <w:szCs w:val="26"/>
        </w:rPr>
      </w:pPr>
      <w:r w:rsidRPr="00725A7F">
        <w:rPr>
          <w:sz w:val="26"/>
          <w:szCs w:val="26"/>
        </w:rPr>
        <w:t>по подушевому нормативу финансирования на прикрепившихся (обслуживаемых)  лиц, в том числе, по следующим заболеваниям: туберкулез, болезнь, вызванная вирусом иммунодефицита человека (ВИЧ-инфекции) и синдром приобретенного иммунодефицита, инфекционные заболевания на фоне ВИЧ-инфекции и синдрома приобретенного иммунодефицита, психические расстройства и расстройства поведения у взрослых и детей;</w:t>
      </w:r>
    </w:p>
    <w:p w:rsidR="00D24423" w:rsidRPr="00725A7F" w:rsidRDefault="00D24423" w:rsidP="008C499C">
      <w:pPr>
        <w:suppressAutoHyphens/>
        <w:spacing w:after="120"/>
        <w:ind w:firstLine="567"/>
        <w:jc w:val="both"/>
      </w:pPr>
      <w:r w:rsidRPr="00725A7F">
        <w:rPr>
          <w:rStyle w:val="a7"/>
          <w:sz w:val="26"/>
          <w:szCs w:val="26"/>
        </w:rP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24423" w:rsidRPr="00725A7F" w:rsidRDefault="00D24423" w:rsidP="008C499C">
      <w:pPr>
        <w:suppressAutoHyphens/>
        <w:spacing w:after="120"/>
        <w:ind w:firstLine="567"/>
        <w:jc w:val="both"/>
      </w:pPr>
      <w:r w:rsidRPr="00725A7F">
        <w:rPr>
          <w:rStyle w:val="a7"/>
          <w:sz w:val="26"/>
          <w:szCs w:val="26"/>
        </w:rPr>
        <w:t>за законченный случай лечения заболевания;</w:t>
      </w:r>
    </w:p>
    <w:p w:rsidR="00D24423" w:rsidRPr="00725A7F" w:rsidRDefault="00D24423" w:rsidP="008C499C">
      <w:pPr>
        <w:suppressAutoHyphens/>
        <w:spacing w:after="120"/>
        <w:ind w:firstLine="567"/>
        <w:jc w:val="both"/>
      </w:pPr>
      <w:r w:rsidRPr="00725A7F">
        <w:rPr>
          <w:rStyle w:val="a7"/>
          <w:sz w:val="26"/>
          <w:szCs w:val="26"/>
        </w:rPr>
        <w:t>3) при оплате медицинской помощи, оказанной в условиях дневного стационара:</w:t>
      </w:r>
    </w:p>
    <w:p w:rsidR="00D24423" w:rsidRPr="00725A7F" w:rsidRDefault="00D24423" w:rsidP="008C499C">
      <w:pPr>
        <w:suppressAutoHyphens/>
        <w:spacing w:after="120"/>
        <w:ind w:firstLine="567"/>
        <w:jc w:val="both"/>
      </w:pPr>
      <w:r w:rsidRPr="00725A7F">
        <w:rPr>
          <w:rStyle w:val="a7"/>
          <w:sz w:val="26"/>
          <w:szCs w:val="26"/>
        </w:rPr>
        <w:lastRenderedPageBreak/>
        <w:t>за законченный случай лечения заболевания;</w:t>
      </w:r>
    </w:p>
    <w:p w:rsidR="00D24423" w:rsidRDefault="00D24423" w:rsidP="008C499C">
      <w:pPr>
        <w:suppressAutoHyphens/>
        <w:spacing w:after="120"/>
        <w:ind w:firstLine="567"/>
        <w:jc w:val="both"/>
        <w:rPr>
          <w:rStyle w:val="a7"/>
          <w:sz w:val="26"/>
          <w:szCs w:val="26"/>
        </w:rPr>
      </w:pPr>
      <w:r w:rsidRPr="00725A7F">
        <w:rPr>
          <w:rStyle w:val="a7"/>
          <w:sz w:val="26"/>
          <w:szCs w:val="26"/>
        </w:rPr>
        <w:t>4) при оплате скорой специализированной санитарно-авиационной медицинской помощи, оказанной вне медицинской организации, - по подушевому нормативу финансирования.</w:t>
      </w:r>
    </w:p>
    <w:p w:rsidR="006D7A04" w:rsidRDefault="006D7A04" w:rsidP="006D7A04">
      <w:pPr>
        <w:suppressAutoHyphens/>
        <w:spacing w:after="198"/>
        <w:ind w:firstLine="567"/>
        <w:jc w:val="both"/>
        <w:rPr>
          <w:rStyle w:val="a7"/>
          <w:sz w:val="26"/>
          <w:szCs w:val="26"/>
        </w:rPr>
      </w:pPr>
    </w:p>
    <w:p w:rsidR="006D7A04" w:rsidRDefault="006D7A04" w:rsidP="006D7A04">
      <w:pPr>
        <w:suppressAutoHyphens/>
        <w:spacing w:after="198"/>
        <w:ind w:firstLine="567"/>
        <w:jc w:val="both"/>
        <w:rPr>
          <w:rStyle w:val="a7"/>
          <w:sz w:val="26"/>
          <w:szCs w:val="26"/>
        </w:rPr>
      </w:pPr>
    </w:p>
    <w:p w:rsidR="006D7A04" w:rsidRDefault="006D7A04" w:rsidP="006D7A04">
      <w:pPr>
        <w:suppressAutoHyphens/>
        <w:spacing w:after="198"/>
        <w:ind w:firstLine="567"/>
        <w:jc w:val="both"/>
        <w:rPr>
          <w:rStyle w:val="a7"/>
          <w:sz w:val="26"/>
          <w:szCs w:val="26"/>
        </w:rPr>
      </w:pPr>
    </w:p>
    <w:p w:rsidR="006D7A04" w:rsidRDefault="006D7A04" w:rsidP="006D7A04">
      <w:pPr>
        <w:suppressAutoHyphens/>
        <w:spacing w:after="198"/>
        <w:ind w:firstLine="567"/>
        <w:jc w:val="both"/>
        <w:rPr>
          <w:rStyle w:val="a7"/>
          <w:sz w:val="26"/>
          <w:szCs w:val="26"/>
        </w:rPr>
      </w:pPr>
    </w:p>
    <w:p w:rsidR="006D7A04" w:rsidRDefault="006D7A04" w:rsidP="006D7A04">
      <w:pPr>
        <w:suppressAutoHyphens/>
        <w:spacing w:after="198"/>
        <w:ind w:firstLine="567"/>
        <w:jc w:val="both"/>
        <w:rPr>
          <w:rStyle w:val="a7"/>
          <w:sz w:val="26"/>
          <w:szCs w:val="26"/>
        </w:rPr>
      </w:pPr>
    </w:p>
    <w:p w:rsidR="006D7A04" w:rsidRPr="00725A7F" w:rsidRDefault="006D7A04" w:rsidP="006D7A04">
      <w:pPr>
        <w:suppressAutoHyphens/>
        <w:spacing w:after="198"/>
        <w:ind w:firstLine="567"/>
        <w:jc w:val="both"/>
        <w:sectPr w:rsidR="006D7A04" w:rsidRPr="00725A7F" w:rsidSect="006D7A04">
          <w:headerReference w:type="default" r:id="rId13"/>
          <w:pgSz w:w="11906" w:h="16798"/>
          <w:pgMar w:top="567" w:right="567" w:bottom="851" w:left="1701" w:header="568" w:footer="460" w:gutter="0"/>
          <w:pgNumType w:start="1"/>
          <w:cols w:space="720"/>
          <w:formProt w:val="0"/>
          <w:titlePg/>
          <w:docGrid w:linePitch="326" w:charSpace="-6145"/>
        </w:sectPr>
      </w:pPr>
    </w:p>
    <w:p w:rsidR="00D24423" w:rsidRPr="00725A7F" w:rsidRDefault="00D24423" w:rsidP="00D24423">
      <w:pPr>
        <w:pStyle w:val="1"/>
        <w:keepNext w:val="0"/>
        <w:numPr>
          <w:ilvl w:val="0"/>
          <w:numId w:val="1"/>
        </w:numPr>
        <w:suppressAutoHyphens/>
        <w:spacing w:after="198" w:line="240" w:lineRule="auto"/>
        <w:ind w:left="0" w:firstLine="0"/>
        <w:rPr>
          <w:rFonts w:ascii="Arial" w:hAnsi="Arial"/>
          <w:sz w:val="26"/>
          <w:szCs w:val="26"/>
        </w:rPr>
      </w:pPr>
      <w:r w:rsidRPr="00725A7F">
        <w:rPr>
          <w:rFonts w:ascii="Arial" w:hAnsi="Arial"/>
          <w:sz w:val="26"/>
          <w:szCs w:val="26"/>
        </w:rPr>
        <w:lastRenderedPageBreak/>
        <w:t>VIII. Сводный расчет стоимости Территориальной программы, включающей территориальную программу ОМС</w:t>
      </w:r>
    </w:p>
    <w:p w:rsidR="00D24423" w:rsidRPr="00725A7F" w:rsidRDefault="00D24423" w:rsidP="00D24423">
      <w:pPr>
        <w:pStyle w:val="1"/>
        <w:keepNext w:val="0"/>
        <w:numPr>
          <w:ilvl w:val="0"/>
          <w:numId w:val="1"/>
        </w:numPr>
        <w:suppressAutoHyphens/>
        <w:spacing w:after="198" w:line="240" w:lineRule="auto"/>
        <w:ind w:left="0" w:firstLine="0"/>
        <w:rPr>
          <w:rFonts w:ascii="Arial" w:hAnsi="Arial"/>
          <w:sz w:val="26"/>
          <w:szCs w:val="26"/>
        </w:rPr>
      </w:pPr>
      <w:r w:rsidRPr="00725A7F">
        <w:rPr>
          <w:rFonts w:ascii="Arial" w:hAnsi="Arial"/>
          <w:b w:val="0"/>
          <w:sz w:val="26"/>
          <w:szCs w:val="26"/>
        </w:rPr>
        <w:t>1.1 Утвержденная стоимость Территориальной программы</w:t>
      </w:r>
    </w:p>
    <w:p w:rsidR="00D24423" w:rsidRPr="00725A7F" w:rsidRDefault="00D24423" w:rsidP="00D24423">
      <w:pPr>
        <w:pStyle w:val="1"/>
        <w:keepNext w:val="0"/>
        <w:numPr>
          <w:ilvl w:val="0"/>
          <w:numId w:val="1"/>
        </w:numPr>
        <w:suppressAutoHyphens/>
        <w:spacing w:after="198" w:line="240" w:lineRule="auto"/>
        <w:ind w:left="0" w:firstLine="0"/>
        <w:rPr>
          <w:rFonts w:ascii="Arial" w:hAnsi="Arial"/>
          <w:sz w:val="26"/>
          <w:szCs w:val="26"/>
        </w:rPr>
      </w:pPr>
      <w:bookmarkStart w:id="110" w:name="sub_801"/>
      <w:bookmarkEnd w:id="110"/>
      <w:r w:rsidRPr="00725A7F">
        <w:rPr>
          <w:rFonts w:ascii="Arial" w:hAnsi="Arial"/>
          <w:b w:val="0"/>
          <w:sz w:val="26"/>
          <w:szCs w:val="26"/>
        </w:rPr>
        <w:t>(без учета программы «Сотрудничество») на 2017 год</w:t>
      </w:r>
    </w:p>
    <w:tbl>
      <w:tblPr>
        <w:tblW w:w="15593" w:type="dxa"/>
        <w:tblInd w:w="-509" w:type="dxa"/>
        <w:tblBorders>
          <w:top w:val="single" w:sz="4" w:space="0" w:color="00000A"/>
          <w:left w:val="single" w:sz="4" w:space="0" w:color="00000A"/>
        </w:tblBorders>
        <w:tblLayout w:type="fixed"/>
        <w:tblCellMar>
          <w:left w:w="58" w:type="dxa"/>
        </w:tblCellMar>
        <w:tblLook w:val="04A0" w:firstRow="1" w:lastRow="0" w:firstColumn="1" w:lastColumn="0" w:noHBand="0" w:noVBand="1"/>
      </w:tblPr>
      <w:tblGrid>
        <w:gridCol w:w="2835"/>
        <w:gridCol w:w="817"/>
        <w:gridCol w:w="2018"/>
        <w:gridCol w:w="1697"/>
        <w:gridCol w:w="1693"/>
        <w:gridCol w:w="1146"/>
        <w:gridCol w:w="1276"/>
        <w:gridCol w:w="1559"/>
        <w:gridCol w:w="1701"/>
        <w:gridCol w:w="851"/>
      </w:tblGrid>
      <w:tr w:rsidR="00D24423" w:rsidRPr="00725A7F" w:rsidTr="001F0FEF">
        <w:trPr>
          <w:trHeight w:val="945"/>
        </w:trPr>
        <w:tc>
          <w:tcPr>
            <w:tcW w:w="2835" w:type="dxa"/>
            <w:vMerge w:val="restart"/>
            <w:tcBorders>
              <w:top w:val="single" w:sz="4" w:space="0" w:color="00000A"/>
              <w:lef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Наименование</w:t>
            </w:r>
          </w:p>
        </w:tc>
        <w:tc>
          <w:tcPr>
            <w:tcW w:w="817" w:type="dxa"/>
            <w:vMerge w:val="restart"/>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 строки</w:t>
            </w:r>
          </w:p>
        </w:tc>
        <w:tc>
          <w:tcPr>
            <w:tcW w:w="2018" w:type="dxa"/>
            <w:vMerge w:val="restart"/>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Единица измерения</w:t>
            </w:r>
          </w:p>
        </w:tc>
        <w:tc>
          <w:tcPr>
            <w:tcW w:w="1697" w:type="dxa"/>
            <w:vMerge w:val="restart"/>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Объемы медицинской помощи в расчете на 1 жителя (норматив объемов предоставления медицинской помощи в расчете на 1 застрахованное лицо)</w:t>
            </w:r>
          </w:p>
        </w:tc>
        <w:tc>
          <w:tcPr>
            <w:tcW w:w="1693" w:type="dxa"/>
            <w:vMerge w:val="restart"/>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4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Подушевые нормативы финансирования Территориальной программы</w:t>
            </w:r>
          </w:p>
        </w:tc>
        <w:tc>
          <w:tcPr>
            <w:tcW w:w="4111" w:type="dxa"/>
            <w:gridSpan w:val="3"/>
            <w:tcBorders>
              <w:top w:val="single" w:sz="4" w:space="0" w:color="00000A"/>
              <w:left w:val="single" w:sz="4" w:space="0" w:color="000001"/>
              <w:bottom w:val="single" w:sz="4" w:space="0" w:color="00000A"/>
              <w:right w:val="single" w:sz="4" w:space="0" w:color="000001"/>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Стоимость Территориальной программы по источникам ее финансового обеспечения</w:t>
            </w:r>
          </w:p>
        </w:tc>
      </w:tr>
      <w:tr w:rsidR="00D24423" w:rsidRPr="00725A7F" w:rsidTr="001F0FEF">
        <w:trPr>
          <w:trHeight w:val="300"/>
        </w:trPr>
        <w:tc>
          <w:tcPr>
            <w:tcW w:w="2835" w:type="dxa"/>
            <w:vMerge/>
            <w:tcBorders>
              <w:top w:val="single" w:sz="4" w:space="0" w:color="00000A"/>
              <w:lef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817"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2018"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697"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693"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24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руб.</w:t>
            </w:r>
          </w:p>
        </w:tc>
        <w:tc>
          <w:tcPr>
            <w:tcW w:w="326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тыс. руб.</w:t>
            </w:r>
          </w:p>
        </w:tc>
        <w:tc>
          <w:tcPr>
            <w:tcW w:w="851" w:type="dxa"/>
            <w:tcBorders>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в % к итогу</w:t>
            </w:r>
          </w:p>
        </w:tc>
      </w:tr>
      <w:tr w:rsidR="00D24423" w:rsidRPr="00725A7F" w:rsidTr="001F0FEF">
        <w:trPr>
          <w:trHeight w:val="1995"/>
        </w:trPr>
        <w:tc>
          <w:tcPr>
            <w:tcW w:w="2835" w:type="dxa"/>
            <w:vMerge/>
            <w:tcBorders>
              <w:top w:val="single" w:sz="4" w:space="0" w:color="00000A"/>
              <w:lef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817"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2018"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697"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693"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146" w:type="dxa"/>
            <w:tcBorders>
              <w:top w:val="single" w:sz="4" w:space="0" w:color="00000A"/>
              <w:left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за счет средств консолидированного бюджета Тюменской области</w:t>
            </w:r>
          </w:p>
        </w:tc>
        <w:tc>
          <w:tcPr>
            <w:tcW w:w="1276" w:type="dxa"/>
            <w:tcBorders>
              <w:top w:val="single" w:sz="4" w:space="0" w:color="00000A"/>
              <w:left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за счет средств ОМС</w:t>
            </w:r>
          </w:p>
        </w:tc>
        <w:tc>
          <w:tcPr>
            <w:tcW w:w="1559" w:type="dxa"/>
            <w:tcBorders>
              <w:top w:val="single" w:sz="4" w:space="0" w:color="00000A"/>
              <w:left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за счет средств консолидированного бюджета Тюменской области</w:t>
            </w:r>
          </w:p>
        </w:tc>
        <w:tc>
          <w:tcPr>
            <w:tcW w:w="1701" w:type="dxa"/>
            <w:tcBorders>
              <w:top w:val="single" w:sz="4" w:space="0" w:color="00000A"/>
              <w:left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средства ОМС</w:t>
            </w:r>
          </w:p>
        </w:tc>
        <w:tc>
          <w:tcPr>
            <w:tcW w:w="851" w:type="dxa"/>
            <w:tcBorders>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r>
    </w:tbl>
    <w:p w:rsidR="00D24423" w:rsidRPr="00725A7F" w:rsidRDefault="00D24423" w:rsidP="00D24423">
      <w:pPr>
        <w:pStyle w:val="ConsPlusNormal"/>
        <w:spacing w:after="198" w:line="0" w:lineRule="auto"/>
        <w:jc w:val="both"/>
        <w:rPr>
          <w:rFonts w:ascii="Arial" w:hAnsi="Arial" w:cs="Arial"/>
          <w:strike/>
          <w:sz w:val="22"/>
          <w:szCs w:val="22"/>
        </w:rPr>
      </w:pPr>
    </w:p>
    <w:tbl>
      <w:tblPr>
        <w:tblW w:w="15576" w:type="dxa"/>
        <w:tblInd w:w="-509" w:type="dxa"/>
        <w:tblBorders>
          <w:top w:val="single" w:sz="4" w:space="0" w:color="00000A"/>
          <w:left w:val="single" w:sz="4" w:space="0" w:color="00000A"/>
          <w:bottom w:val="single" w:sz="4" w:space="0" w:color="00000A"/>
          <w:insideH w:val="single" w:sz="4" w:space="0" w:color="00000A"/>
        </w:tblBorders>
        <w:tblLayout w:type="fixed"/>
        <w:tblCellMar>
          <w:left w:w="58" w:type="dxa"/>
        </w:tblCellMar>
        <w:tblLook w:val="04A0" w:firstRow="1" w:lastRow="0" w:firstColumn="1" w:lastColumn="0" w:noHBand="0" w:noVBand="1"/>
      </w:tblPr>
      <w:tblGrid>
        <w:gridCol w:w="2835"/>
        <w:gridCol w:w="823"/>
        <w:gridCol w:w="2012"/>
        <w:gridCol w:w="1701"/>
        <w:gridCol w:w="1701"/>
        <w:gridCol w:w="1134"/>
        <w:gridCol w:w="1276"/>
        <w:gridCol w:w="1560"/>
        <w:gridCol w:w="1701"/>
        <w:gridCol w:w="833"/>
      </w:tblGrid>
      <w:tr w:rsidR="00D24423" w:rsidRPr="00725A7F" w:rsidTr="001F0FEF">
        <w:trPr>
          <w:trHeight w:val="255"/>
          <w:tblHeader/>
        </w:trPr>
        <w:tc>
          <w:tcPr>
            <w:tcW w:w="2835"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jc w:val="center"/>
            </w:pPr>
            <w:r w:rsidRPr="00725A7F">
              <w:rPr>
                <w:rFonts w:cs="Arial"/>
                <w:bCs/>
                <w:sz w:val="22"/>
                <w:szCs w:val="22"/>
              </w:rPr>
              <w:t>А</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pPr>
            <w:r w:rsidRPr="00725A7F">
              <w:rPr>
                <w:rFonts w:cs="Arial"/>
                <w:sz w:val="22"/>
                <w:szCs w:val="22"/>
              </w:rPr>
              <w:t>1</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pPr>
            <w:r w:rsidRPr="00725A7F">
              <w:rPr>
                <w:rFonts w:cs="Arial"/>
                <w:sz w:val="22"/>
                <w:szCs w:val="22"/>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pPr>
            <w:r w:rsidRPr="00725A7F">
              <w:rPr>
                <w:rFonts w:cs="Arial"/>
                <w:sz w:val="22"/>
                <w:szCs w:val="22"/>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pPr>
            <w:r w:rsidRPr="00725A7F">
              <w:rPr>
                <w:rFonts w:cs="Arial"/>
                <w:sz w:val="22"/>
                <w:szCs w:val="22"/>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pPr>
            <w:r w:rsidRPr="00725A7F">
              <w:rPr>
                <w:rFonts w:cs="Arial"/>
                <w:sz w:val="22"/>
                <w:szCs w:val="22"/>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pPr>
            <w:r w:rsidRPr="00725A7F">
              <w:rPr>
                <w:rFonts w:cs="Arial"/>
                <w:sz w:val="22"/>
                <w:szCs w:val="22"/>
              </w:rPr>
              <w:t>6</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pPr>
            <w:r w:rsidRPr="00725A7F">
              <w:rPr>
                <w:rFonts w:cs="Arial"/>
                <w:sz w:val="22"/>
                <w:szCs w:val="22"/>
              </w:rPr>
              <w:t>7</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pPr>
            <w:r w:rsidRPr="00725A7F">
              <w:rPr>
                <w:rFonts w:cs="Arial"/>
                <w:sz w:val="22"/>
                <w:szCs w:val="22"/>
              </w:rPr>
              <w:t>8</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pPr>
            <w:r w:rsidRPr="00725A7F">
              <w:rPr>
                <w:rFonts w:cs="Arial"/>
                <w:sz w:val="22"/>
                <w:szCs w:val="22"/>
              </w:rPr>
              <w:t>9</w:t>
            </w:r>
          </w:p>
        </w:tc>
      </w:tr>
      <w:tr w:rsidR="00D24423" w:rsidRPr="00725A7F" w:rsidTr="001F0FEF">
        <w:trPr>
          <w:trHeight w:val="1335"/>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I. Медицинская помощь, предоставляемая за счет консолидированного бюджета Тюменской области,</w:t>
            </w:r>
          </w:p>
          <w:p w:rsidR="00D24423" w:rsidRPr="00725A7F" w:rsidRDefault="00D24423" w:rsidP="00DB23BA">
            <w:pPr>
              <w:spacing w:after="198"/>
              <w:rPr>
                <w:sz w:val="20"/>
                <w:szCs w:val="20"/>
              </w:rPr>
            </w:pPr>
            <w:r w:rsidRPr="00725A7F">
              <w:rPr>
                <w:rFonts w:cs="Arial"/>
                <w:bCs/>
                <w:sz w:val="20"/>
                <w:szCs w:val="20"/>
              </w:rPr>
              <w:t>в том числе:*</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01</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 xml:space="preserve">1 063,01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 xml:space="preserve">1 572 848,0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7,6</w:t>
            </w:r>
          </w:p>
        </w:tc>
      </w:tr>
      <w:tr w:rsidR="00D24423" w:rsidRPr="00725A7F" w:rsidTr="001F0FEF">
        <w:trPr>
          <w:trHeight w:val="257"/>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 xml:space="preserve">I.1. При заболеваниях, включенных в базовую программу ОМС, гражданам Российской Федерации, не идентифицированным и не застрахованным в системе </w:t>
            </w:r>
            <w:r w:rsidRPr="00725A7F">
              <w:rPr>
                <w:rFonts w:cs="Arial"/>
                <w:sz w:val="20"/>
                <w:szCs w:val="20"/>
              </w:rPr>
              <w:lastRenderedPageBreak/>
              <w:t>ОМС (передаваемых в бюджет ТФОМС)</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lastRenderedPageBreak/>
              <w:t>02</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70,47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104 266,0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360"/>
        </w:trPr>
        <w:tc>
          <w:tcPr>
            <w:tcW w:w="2835"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lastRenderedPageBreak/>
              <w:t xml:space="preserve">I.1.1.Скорая медицинская помощь </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02.1</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вызов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1,69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2 500,0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405"/>
        </w:trPr>
        <w:tc>
          <w:tcPr>
            <w:tcW w:w="2835"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 xml:space="preserve">I.1.2. Амбулаторная помощь </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02.2</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0,05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70,8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585"/>
        </w:trPr>
        <w:tc>
          <w:tcPr>
            <w:tcW w:w="2835"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I.1.3. Специализированная помощь в стационарных условиях</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02.3</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68,73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101 695,2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630"/>
        </w:trPr>
        <w:tc>
          <w:tcPr>
            <w:tcW w:w="2835"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I.2. Иные государственные и муниципальные услуги (работы)</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03</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992,54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1 468 582,0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1755"/>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 xml:space="preserve">II. Средства консолидированного бюджета Тюменской области на приобретение медицинского оборудования для медицинских организаций, работающих в системе ОМС**, </w:t>
            </w:r>
          </w:p>
          <w:p w:rsidR="00D24423" w:rsidRPr="00725A7F" w:rsidRDefault="00D24423" w:rsidP="00DB23BA">
            <w:pPr>
              <w:spacing w:after="198"/>
              <w:rPr>
                <w:sz w:val="20"/>
                <w:szCs w:val="20"/>
              </w:rPr>
            </w:pPr>
            <w:r w:rsidRPr="00725A7F">
              <w:rPr>
                <w:rFonts w:cs="Arial"/>
                <w:bCs/>
                <w:sz w:val="20"/>
                <w:szCs w:val="20"/>
              </w:rPr>
              <w:t>в том числе на приобретение:</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04</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 xml:space="preserve">508,31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 xml:space="preserve">752 104,0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3,6</w:t>
            </w:r>
          </w:p>
        </w:tc>
      </w:tr>
      <w:tr w:rsidR="00D24423" w:rsidRPr="00725A7F" w:rsidTr="001F0FEF">
        <w:trPr>
          <w:trHeight w:val="483"/>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w:t>
            </w:r>
            <w:r w:rsidRPr="00725A7F">
              <w:rPr>
                <w:rFonts w:cs="Arial"/>
                <w:bCs/>
                <w:sz w:val="20"/>
                <w:szCs w:val="20"/>
              </w:rPr>
              <w:t>1. Компьютерных томографов</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04.1</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36,83</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54 500,0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630"/>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II.2. Иного медицинского оборудования</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04.2</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471,48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697 604,0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690"/>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III. Медицинская помощь в рамках территориальной программы ОМС:</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05</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12 506,71</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18 311 008,9</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88,8</w:t>
            </w:r>
          </w:p>
        </w:tc>
      </w:tr>
      <w:tr w:rsidR="00D24423" w:rsidRPr="00725A7F" w:rsidTr="001F0FEF">
        <w:trPr>
          <w:trHeight w:val="510"/>
        </w:trPr>
        <w:tc>
          <w:tcPr>
            <w:tcW w:w="2835"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lastRenderedPageBreak/>
              <w:t>III.1. Скорая медицинская помощь</w:t>
            </w:r>
            <w:r w:rsidRPr="00725A7F">
              <w:rPr>
                <w:rFonts w:cs="Arial"/>
                <w:sz w:val="20"/>
                <w:szCs w:val="20"/>
              </w:rPr>
              <w:br/>
              <w:t>(сумма строк 14+20)</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06</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вызов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0,301</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38 819,56</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659,51</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965 595,2</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510"/>
        </w:trPr>
        <w:tc>
          <w:tcPr>
            <w:tcW w:w="2835"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III.2. Амбулаторная помощь (сумма строк 15+21)</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07</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4 351,35</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6 370 776,1</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960"/>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III.2.1. Посещение с профилактической целью (сумма строк 15.1+21.1)</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07.1</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с профилактической целью</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3,148</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1 024,62</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1 514,44</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2 217 270,1</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435"/>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III.2.2. Посещение по неотложной медицинской помощи (сумма строк 15.2+21.2)</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07.2</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по неотложной медицинской помощи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0,560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528,32</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295,86</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433 162,0</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525"/>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III.2.3. Обращение (сумма строк 15.3+21.3)</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07.3</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обращение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2,160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2 554,59</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2 541,05</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3 720 344,0</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930"/>
        </w:trPr>
        <w:tc>
          <w:tcPr>
            <w:tcW w:w="2835"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 xml:space="preserve">III.3. Специализированная помощь в стационарных условиях (сумма строк 16+22), </w:t>
            </w:r>
          </w:p>
          <w:p w:rsidR="00D24423" w:rsidRPr="00725A7F" w:rsidRDefault="00D24423" w:rsidP="00DB23BA">
            <w:pPr>
              <w:spacing w:after="198"/>
              <w:rPr>
                <w:sz w:val="20"/>
                <w:szCs w:val="20"/>
              </w:rPr>
            </w:pPr>
            <w:r w:rsidRPr="00725A7F">
              <w:rPr>
                <w:rFonts w:cs="Arial"/>
                <w:sz w:val="20"/>
                <w:szCs w:val="20"/>
              </w:rPr>
              <w:t>в том числе:</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08</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0,19033</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109 318,71</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6 077,29</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8 897 707,0</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646"/>
        </w:trPr>
        <w:tc>
          <w:tcPr>
            <w:tcW w:w="2835"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III.3.1. Медицинская реабилитация (строка 16.1)</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08.1</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к/день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810"/>
        </w:trPr>
        <w:tc>
          <w:tcPr>
            <w:tcW w:w="2835"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III.3.2. Высокотехнологичная помощь (сумма строк 16.2+22.1)</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08.2</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525"/>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III.4. Паллиативная помощь в стационарных условиях (строка 23)</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09</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к/день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0,092</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2 188,49</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201,34</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294 781,8</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510"/>
        </w:trPr>
        <w:tc>
          <w:tcPr>
            <w:tcW w:w="2835"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lastRenderedPageBreak/>
              <w:t>III.5. В дневных стационарах (сумма строк 17+24),</w:t>
            </w:r>
          </w:p>
          <w:p w:rsidR="00D24423" w:rsidRPr="00725A7F" w:rsidRDefault="00D24423" w:rsidP="00DB23BA">
            <w:pPr>
              <w:spacing w:after="198"/>
              <w:rPr>
                <w:sz w:val="20"/>
                <w:szCs w:val="20"/>
              </w:rPr>
            </w:pPr>
            <w:r w:rsidRPr="00725A7F">
              <w:rPr>
                <w:rFonts w:cs="Arial"/>
                <w:sz w:val="20"/>
                <w:szCs w:val="20"/>
              </w:rPr>
              <w:t>в том числе:</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0,065</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27 827,90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894,45</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1 309 564,9</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555"/>
        </w:trPr>
        <w:tc>
          <w:tcPr>
            <w:tcW w:w="2835"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III.5.1. Высокотехнологичная помощь (сумма строк 17.1+24.1)</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10.1</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555"/>
        </w:trPr>
        <w:tc>
          <w:tcPr>
            <w:tcW w:w="2835"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III.6.Иные государственные и муниципальные услуги (работы) (строка 25)</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11</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210,38</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308 023,4</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675"/>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III.7. Затраты на АУП страховых медицинских организаций (сумма строк 18+26)</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112,39</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164 560,5</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840"/>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III.А. Медицинская помощь, предоставляемая в рамках базовой программы ОМС застрахованным лицам</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13</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9 887,82</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14 476 710,90</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70,2</w:t>
            </w:r>
          </w:p>
        </w:tc>
      </w:tr>
      <w:tr w:rsidR="00D24423" w:rsidRPr="00725A7F" w:rsidTr="001F0FEF">
        <w:trPr>
          <w:trHeight w:val="330"/>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III.А.1. Скорая медицинская помощь</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14</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вызов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0,300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2 075,91</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622,77</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911 799,0</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525"/>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III.А.2. Амбулаторная помощь (сумма строк 15.1+15.2+15.3)</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3 744,08</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5 481 688,3</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765"/>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III.А.2.1. Посещение с профилактической целью</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15.1</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с профилактической целью</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2,518</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460,24</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1 158,87</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1 696 698,6</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720"/>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lastRenderedPageBreak/>
              <w:t>III.А.2.2. Посещение по неотложной медицинской помощи</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15.2</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по неотложной медицинской помощи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0,560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528,32</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295,86</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433 162,0</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480"/>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III.А.2.3. Обращение</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15.3</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обращение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1,980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1 156,24</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2 289,35</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3 351 827,7</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780"/>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 xml:space="preserve">III.А.3. Специализированная помощь в стационарных условиях, </w:t>
            </w:r>
          </w:p>
          <w:p w:rsidR="00D24423" w:rsidRPr="00725A7F" w:rsidRDefault="00D24423" w:rsidP="00DB23BA">
            <w:pPr>
              <w:spacing w:after="198"/>
              <w:rPr>
                <w:sz w:val="20"/>
                <w:szCs w:val="20"/>
              </w:rPr>
            </w:pPr>
            <w:r w:rsidRPr="00725A7F">
              <w:rPr>
                <w:rFonts w:cs="Arial"/>
                <w:sz w:val="20"/>
                <w:szCs w:val="20"/>
              </w:rPr>
              <w:t>в том числе:</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0,17233</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26 628,25</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4 588,85</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6 718 506,7</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529"/>
        </w:trPr>
        <w:tc>
          <w:tcPr>
            <w:tcW w:w="2835"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III.А.3.1. Медицинская реабилитация</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16.1</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к/день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870"/>
        </w:trPr>
        <w:tc>
          <w:tcPr>
            <w:tcW w:w="2835"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 xml:space="preserve">III.А.3.2. Высокотехнологичная помощь  </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16.2</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279"/>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III.А.4. В дневных стационарах, в том числе:</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17</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0,061</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13 738,99</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838,08</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1 227 026,7</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525"/>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III.А.4.1 Высокотехнологичная помощь</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17.1</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424"/>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III.А.5. Затраты на АУП страховых медицинских организаций</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18</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94,04</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137 690,2</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675"/>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III.В. Медицинская помощь по видам и заболеваниям сверхбазовой программы:</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19</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2 618,89</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3 834 298,0</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18,6</w:t>
            </w:r>
          </w:p>
        </w:tc>
      </w:tr>
      <w:tr w:rsidR="00D24423" w:rsidRPr="00725A7F" w:rsidTr="001F0FEF">
        <w:trPr>
          <w:trHeight w:val="330"/>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III.В.1. Скорая медицинская помощь</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20</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вызов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0,001</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36 743,65</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36,74</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53 796,2</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555"/>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lastRenderedPageBreak/>
              <w:t>III.В.2. Амбулаторная помощь всего (сумма строк 21.1+21.2+21.3)</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607,27</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889 087,8</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780"/>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 xml:space="preserve">III.В.2.1.Посещения с профилактической целью </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21.1</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с профилактической целью</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0,630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564,38</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355,57</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520 571,5</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690"/>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III.В.2.2. Посещение по неотложной медицинской помощи</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21.2</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по неотложной медицинской помощи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330"/>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 xml:space="preserve">III.В.2.3. Обращения </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21.3</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обращение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0,180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1 398,35</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251,70</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368 516,3</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825"/>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III.В.3. Специализированная помощь в стационарных условиях,</w:t>
            </w:r>
          </w:p>
          <w:p w:rsidR="00D24423" w:rsidRPr="00725A7F" w:rsidRDefault="00D24423" w:rsidP="00DB23BA">
            <w:pPr>
              <w:spacing w:after="198"/>
              <w:rPr>
                <w:sz w:val="20"/>
                <w:szCs w:val="20"/>
              </w:rPr>
            </w:pPr>
            <w:r w:rsidRPr="00725A7F">
              <w:rPr>
                <w:rFonts w:cs="Arial"/>
                <w:sz w:val="20"/>
                <w:szCs w:val="20"/>
              </w:rPr>
              <w:t>в том числе:</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22</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0,018</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82 690,46</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1 488,44</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2 179 200,3</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765"/>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III.В.3.1. Высокотехнологичная помощь</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22.1</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743"/>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III.В.4. Паллиативная помощь в стационарных условиях</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23</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к/день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0,092</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2 188,49</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201,34</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294 781,8</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570"/>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 xml:space="preserve">III.В.5. В дневных стационарах, </w:t>
            </w:r>
          </w:p>
          <w:p w:rsidR="00D24423" w:rsidRPr="00725A7F" w:rsidRDefault="00D24423" w:rsidP="00DB23BA">
            <w:pPr>
              <w:spacing w:after="198"/>
              <w:rPr>
                <w:sz w:val="20"/>
                <w:szCs w:val="20"/>
              </w:rPr>
            </w:pPr>
            <w:r w:rsidRPr="00725A7F">
              <w:rPr>
                <w:rFonts w:cs="Arial"/>
                <w:sz w:val="20"/>
                <w:szCs w:val="20"/>
              </w:rPr>
              <w:t>в том числе</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0,004</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14 088,91</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56,37</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82 538,2</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558"/>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III.В.5.1. Высокотехнологичная помощь</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24.1</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825"/>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lastRenderedPageBreak/>
              <w:t>III.В.6.Иные государственные и муниципальные услуги (работы)</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25</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210,38</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308 023,4</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510"/>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III.В.7. Затраты на АУП страховых медицинских организаций</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26</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18,35</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26 870,3</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1F0FEF">
        <w:trPr>
          <w:trHeight w:val="315"/>
        </w:trPr>
        <w:tc>
          <w:tcPr>
            <w:tcW w:w="2835"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ИТОГО (сумма строк 01+04+05)</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27</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1 571,32</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12 506,71</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2 324 952,0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18 311 008,9</w:t>
            </w:r>
          </w:p>
        </w:tc>
        <w:tc>
          <w:tcPr>
            <w:tcW w:w="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100,0</w:t>
            </w:r>
          </w:p>
        </w:tc>
      </w:tr>
    </w:tbl>
    <w:p w:rsidR="00D24423" w:rsidRPr="00725A7F" w:rsidRDefault="00D24423" w:rsidP="00D24423">
      <w:pPr>
        <w:pStyle w:val="ConsPlusNormal"/>
        <w:spacing w:after="198"/>
        <w:jc w:val="both"/>
        <w:rPr>
          <w:rFonts w:ascii="Arial" w:hAnsi="Arial" w:cs="Arial"/>
          <w:strike/>
          <w:sz w:val="22"/>
          <w:szCs w:val="22"/>
        </w:rPr>
      </w:pPr>
    </w:p>
    <w:tbl>
      <w:tblPr>
        <w:tblW w:w="14889" w:type="dxa"/>
        <w:tblInd w:w="103" w:type="dxa"/>
        <w:tblLook w:val="04A0" w:firstRow="1" w:lastRow="0" w:firstColumn="1" w:lastColumn="0" w:noHBand="0" w:noVBand="1"/>
      </w:tblPr>
      <w:tblGrid>
        <w:gridCol w:w="14889"/>
      </w:tblGrid>
      <w:tr w:rsidR="00D24423" w:rsidRPr="00725A7F" w:rsidTr="00DB23BA">
        <w:trPr>
          <w:trHeight w:val="675"/>
        </w:trPr>
        <w:tc>
          <w:tcPr>
            <w:tcW w:w="14889" w:type="dxa"/>
            <w:shd w:val="clear" w:color="auto" w:fill="auto"/>
            <w:vAlign w:val="center"/>
          </w:tcPr>
          <w:p w:rsidR="00D24423" w:rsidRPr="00725A7F" w:rsidRDefault="00D24423" w:rsidP="00DB23BA">
            <w:pPr>
              <w:spacing w:after="198"/>
              <w:rPr>
                <w:sz w:val="26"/>
                <w:szCs w:val="26"/>
              </w:rPr>
            </w:pPr>
            <w:r w:rsidRPr="00725A7F">
              <w:rPr>
                <w:rFonts w:cs="Arial"/>
                <w:sz w:val="26"/>
                <w:szCs w:val="26"/>
              </w:rPr>
              <w:t>* Без учета финансовых средств консолидированного бюджета Тюменской области на приобретение оборудования для медицинских организаций, работающих в системе ОМС (затраты, не вошедшие в тариф)</w:t>
            </w:r>
          </w:p>
        </w:tc>
      </w:tr>
      <w:tr w:rsidR="00D24423" w:rsidRPr="00725A7F" w:rsidTr="00DB23BA">
        <w:trPr>
          <w:trHeight w:val="675"/>
        </w:trPr>
        <w:tc>
          <w:tcPr>
            <w:tcW w:w="14889" w:type="dxa"/>
            <w:shd w:val="clear" w:color="auto" w:fill="auto"/>
            <w:vAlign w:val="center"/>
          </w:tcPr>
          <w:p w:rsidR="00D24423" w:rsidRPr="00725A7F" w:rsidRDefault="00D24423" w:rsidP="00DB23BA">
            <w:pPr>
              <w:spacing w:after="198"/>
              <w:rPr>
                <w:sz w:val="26"/>
                <w:szCs w:val="26"/>
              </w:rPr>
            </w:pPr>
            <w:r w:rsidRPr="00725A7F">
              <w:rPr>
                <w:rFonts w:cs="Arial"/>
                <w:sz w:val="26"/>
                <w:szCs w:val="26"/>
              </w:rPr>
              <w:t>** Указываются расходы консолидированного бюджета Тюменской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tc>
      </w:tr>
    </w:tbl>
    <w:p w:rsidR="00D24423" w:rsidRPr="00725A7F" w:rsidRDefault="00D24423" w:rsidP="00C728E6">
      <w:pPr>
        <w:pStyle w:val="1"/>
        <w:keepNext w:val="0"/>
        <w:numPr>
          <w:ilvl w:val="0"/>
          <w:numId w:val="1"/>
        </w:numPr>
        <w:suppressAutoHyphens/>
        <w:spacing w:line="240" w:lineRule="auto"/>
        <w:ind w:left="0" w:firstLine="0"/>
        <w:rPr>
          <w:rFonts w:ascii="Arial" w:hAnsi="Arial"/>
          <w:sz w:val="26"/>
          <w:szCs w:val="26"/>
        </w:rPr>
      </w:pPr>
      <w:r w:rsidRPr="00725A7F">
        <w:rPr>
          <w:rFonts w:ascii="Arial" w:hAnsi="Arial"/>
        </w:rPr>
        <w:br w:type="page"/>
      </w:r>
      <w:r w:rsidRPr="00725A7F">
        <w:rPr>
          <w:rFonts w:ascii="Arial" w:hAnsi="Arial"/>
          <w:b w:val="0"/>
          <w:sz w:val="26"/>
          <w:szCs w:val="26"/>
        </w:rPr>
        <w:lastRenderedPageBreak/>
        <w:t>1.2. Утвержденная стоимость Территориальной программы по условиям ее оказания</w:t>
      </w:r>
    </w:p>
    <w:p w:rsidR="00D24423" w:rsidRPr="00725A7F" w:rsidRDefault="00D24423" w:rsidP="00C728E6">
      <w:pPr>
        <w:pStyle w:val="1"/>
        <w:keepNext w:val="0"/>
        <w:numPr>
          <w:ilvl w:val="0"/>
          <w:numId w:val="1"/>
        </w:numPr>
        <w:suppressAutoHyphens/>
        <w:spacing w:after="120" w:line="240" w:lineRule="auto"/>
        <w:ind w:left="0" w:firstLine="0"/>
        <w:rPr>
          <w:rFonts w:ascii="Arial" w:hAnsi="Arial"/>
          <w:sz w:val="26"/>
          <w:szCs w:val="26"/>
        </w:rPr>
      </w:pPr>
      <w:r w:rsidRPr="00725A7F">
        <w:rPr>
          <w:rFonts w:ascii="Arial" w:hAnsi="Arial"/>
          <w:b w:val="0"/>
          <w:sz w:val="26"/>
          <w:szCs w:val="26"/>
        </w:rPr>
        <w:t>(с учетом программы «Сотрудничество») на 2017 год</w:t>
      </w:r>
    </w:p>
    <w:tbl>
      <w:tblPr>
        <w:tblW w:w="15026" w:type="dxa"/>
        <w:tblInd w:w="-226" w:type="dxa"/>
        <w:tblBorders>
          <w:top w:val="single" w:sz="4" w:space="0" w:color="00000A"/>
          <w:left w:val="single" w:sz="4" w:space="0" w:color="00000A"/>
        </w:tblBorders>
        <w:tblLayout w:type="fixed"/>
        <w:tblCellMar>
          <w:left w:w="58" w:type="dxa"/>
        </w:tblCellMar>
        <w:tblLook w:val="04A0" w:firstRow="1" w:lastRow="0" w:firstColumn="1" w:lastColumn="0" w:noHBand="0" w:noVBand="1"/>
      </w:tblPr>
      <w:tblGrid>
        <w:gridCol w:w="2694"/>
        <w:gridCol w:w="819"/>
        <w:gridCol w:w="2016"/>
        <w:gridCol w:w="1418"/>
        <w:gridCol w:w="1559"/>
        <w:gridCol w:w="1276"/>
        <w:gridCol w:w="1275"/>
        <w:gridCol w:w="1701"/>
        <w:gridCol w:w="1418"/>
        <w:gridCol w:w="850"/>
      </w:tblGrid>
      <w:tr w:rsidR="00D24423" w:rsidRPr="00725A7F" w:rsidTr="00E002B4">
        <w:trPr>
          <w:trHeight w:val="956"/>
        </w:trPr>
        <w:tc>
          <w:tcPr>
            <w:tcW w:w="2694" w:type="dxa"/>
            <w:vMerge w:val="restart"/>
            <w:tcBorders>
              <w:top w:val="single" w:sz="4" w:space="0" w:color="00000A"/>
              <w:lef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Наименование</w:t>
            </w:r>
          </w:p>
        </w:tc>
        <w:tc>
          <w:tcPr>
            <w:tcW w:w="819" w:type="dxa"/>
            <w:vMerge w:val="restart"/>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 строки</w:t>
            </w:r>
          </w:p>
        </w:tc>
        <w:tc>
          <w:tcPr>
            <w:tcW w:w="2016" w:type="dxa"/>
            <w:vMerge w:val="restart"/>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Единица измерения</w:t>
            </w:r>
          </w:p>
        </w:tc>
        <w:tc>
          <w:tcPr>
            <w:tcW w:w="1418" w:type="dxa"/>
            <w:vMerge w:val="restart"/>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Объемы медицинской помощи в расчете на 1 жителя (норматив объемов предоставления медицинской помощи в расчете на 1 застрахованное лицо)</w:t>
            </w:r>
          </w:p>
        </w:tc>
        <w:tc>
          <w:tcPr>
            <w:tcW w:w="1559" w:type="dxa"/>
            <w:vMerge w:val="restart"/>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Подушевые нормативы финансирования Территориальной программы</w:t>
            </w:r>
          </w:p>
        </w:tc>
        <w:tc>
          <w:tcPr>
            <w:tcW w:w="3969" w:type="dxa"/>
            <w:gridSpan w:val="3"/>
            <w:tcBorders>
              <w:top w:val="single" w:sz="4" w:space="0" w:color="00000A"/>
              <w:left w:val="single" w:sz="4" w:space="0" w:color="000001"/>
              <w:bottom w:val="single" w:sz="4" w:space="0" w:color="00000A"/>
              <w:right w:val="single" w:sz="4" w:space="0" w:color="000001"/>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Стоимость Территориальной программы по источникам ее финансового обеспечения</w:t>
            </w:r>
          </w:p>
        </w:tc>
      </w:tr>
      <w:tr w:rsidR="00D24423" w:rsidRPr="00725A7F" w:rsidTr="00E002B4">
        <w:trPr>
          <w:trHeight w:val="303"/>
        </w:trPr>
        <w:tc>
          <w:tcPr>
            <w:tcW w:w="2694" w:type="dxa"/>
            <w:vMerge/>
            <w:tcBorders>
              <w:top w:val="single" w:sz="4" w:space="0" w:color="00000A"/>
              <w:lef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819"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2016"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418"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559"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руб.</w:t>
            </w: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тыс. руб.</w:t>
            </w:r>
          </w:p>
        </w:tc>
        <w:tc>
          <w:tcPr>
            <w:tcW w:w="850" w:type="dxa"/>
            <w:vMerge w:val="restart"/>
            <w:tcBorders>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в % к итогу</w:t>
            </w:r>
          </w:p>
        </w:tc>
      </w:tr>
      <w:tr w:rsidR="00D24423" w:rsidRPr="00725A7F" w:rsidTr="00E002B4">
        <w:trPr>
          <w:trHeight w:val="2018"/>
        </w:trPr>
        <w:tc>
          <w:tcPr>
            <w:tcW w:w="2694" w:type="dxa"/>
            <w:vMerge/>
            <w:tcBorders>
              <w:top w:val="single" w:sz="4" w:space="0" w:color="00000A"/>
              <w:lef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819"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2016"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418"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559"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276" w:type="dxa"/>
            <w:tcBorders>
              <w:top w:val="single" w:sz="4" w:space="0" w:color="00000A"/>
              <w:left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за счет средств консолидированного бюджета Тюменской области</w:t>
            </w:r>
          </w:p>
        </w:tc>
        <w:tc>
          <w:tcPr>
            <w:tcW w:w="1275" w:type="dxa"/>
            <w:tcBorders>
              <w:top w:val="single" w:sz="4" w:space="0" w:color="00000A"/>
              <w:left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за счет средств ОМС</w:t>
            </w:r>
          </w:p>
        </w:tc>
        <w:tc>
          <w:tcPr>
            <w:tcW w:w="1701" w:type="dxa"/>
            <w:tcBorders>
              <w:top w:val="single" w:sz="4" w:space="0" w:color="00000A"/>
              <w:left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за счет средств консолидированного бюджета Тюменской области</w:t>
            </w:r>
          </w:p>
        </w:tc>
        <w:tc>
          <w:tcPr>
            <w:tcW w:w="1418" w:type="dxa"/>
            <w:tcBorders>
              <w:top w:val="single" w:sz="4" w:space="0" w:color="00000A"/>
              <w:left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средства ОМС</w:t>
            </w:r>
          </w:p>
        </w:tc>
        <w:tc>
          <w:tcPr>
            <w:tcW w:w="850" w:type="dxa"/>
            <w:vMerge/>
            <w:tcBorders>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2"/>
                <w:szCs w:val="22"/>
              </w:rPr>
            </w:pPr>
          </w:p>
        </w:tc>
      </w:tr>
    </w:tbl>
    <w:p w:rsidR="00D24423" w:rsidRPr="00725A7F" w:rsidRDefault="00D24423" w:rsidP="00D24423">
      <w:pPr>
        <w:pStyle w:val="ConsPlusNormal"/>
        <w:spacing w:after="198" w:line="0" w:lineRule="auto"/>
        <w:jc w:val="both"/>
        <w:rPr>
          <w:rFonts w:ascii="Arial" w:hAnsi="Arial" w:cs="Arial"/>
          <w:strike/>
          <w:sz w:val="22"/>
          <w:szCs w:val="22"/>
        </w:rPr>
      </w:pPr>
    </w:p>
    <w:tbl>
      <w:tblPr>
        <w:tblW w:w="15010" w:type="dxa"/>
        <w:tblInd w:w="-226" w:type="dxa"/>
        <w:tblBorders>
          <w:top w:val="single" w:sz="4" w:space="0" w:color="00000A"/>
          <w:left w:val="single" w:sz="4" w:space="0" w:color="00000A"/>
          <w:bottom w:val="single" w:sz="4" w:space="0" w:color="00000A"/>
          <w:insideH w:val="single" w:sz="4" w:space="0" w:color="00000A"/>
        </w:tblBorders>
        <w:tblLayout w:type="fixed"/>
        <w:tblCellMar>
          <w:left w:w="58" w:type="dxa"/>
        </w:tblCellMar>
        <w:tblLook w:val="04A0" w:firstRow="1" w:lastRow="0" w:firstColumn="1" w:lastColumn="0" w:noHBand="0" w:noVBand="1"/>
      </w:tblPr>
      <w:tblGrid>
        <w:gridCol w:w="192"/>
        <w:gridCol w:w="2502"/>
        <w:gridCol w:w="828"/>
        <w:gridCol w:w="2007"/>
        <w:gridCol w:w="1418"/>
        <w:gridCol w:w="1559"/>
        <w:gridCol w:w="1276"/>
        <w:gridCol w:w="1275"/>
        <w:gridCol w:w="1701"/>
        <w:gridCol w:w="1418"/>
        <w:gridCol w:w="834"/>
      </w:tblGrid>
      <w:tr w:rsidR="00D24423" w:rsidRPr="00725A7F" w:rsidTr="00E002B4">
        <w:trPr>
          <w:trHeight w:val="255"/>
          <w:tblHeader/>
        </w:trPr>
        <w:tc>
          <w:tcPr>
            <w:tcW w:w="2694"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jc w:val="center"/>
              <w:rPr>
                <w:sz w:val="20"/>
                <w:szCs w:val="20"/>
              </w:rPr>
            </w:pPr>
            <w:r w:rsidRPr="00725A7F">
              <w:rPr>
                <w:rFonts w:cs="Arial"/>
                <w:bCs/>
                <w:sz w:val="20"/>
                <w:szCs w:val="20"/>
              </w:rPr>
              <w:t>А</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7</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9</w:t>
            </w:r>
          </w:p>
        </w:tc>
      </w:tr>
      <w:tr w:rsidR="00D24423" w:rsidRPr="00725A7F" w:rsidTr="00E002B4">
        <w:trPr>
          <w:trHeight w:val="1335"/>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I. Медицинская помощь, предоставляемая за счет консолидированного бюджета Тюменской области,</w:t>
            </w:r>
          </w:p>
          <w:p w:rsidR="00D24423" w:rsidRPr="00725A7F" w:rsidRDefault="00D24423" w:rsidP="00DB23BA">
            <w:pPr>
              <w:spacing w:after="198"/>
              <w:rPr>
                <w:sz w:val="20"/>
                <w:szCs w:val="20"/>
              </w:rPr>
            </w:pPr>
            <w:r w:rsidRPr="00725A7F">
              <w:rPr>
                <w:rFonts w:cs="Arial"/>
                <w:bCs/>
                <w:sz w:val="20"/>
                <w:szCs w:val="20"/>
              </w:rPr>
              <w:t>в том числе:*</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01</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 xml:space="preserve">1 063,01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rPr>
                <w:sz w:val="20"/>
                <w:szCs w:val="20"/>
              </w:rPr>
            </w:pPr>
            <w:r w:rsidRPr="00725A7F">
              <w:rPr>
                <w:rFonts w:cs="Arial"/>
                <w:bCs/>
                <w:sz w:val="20"/>
                <w:szCs w:val="20"/>
              </w:rPr>
              <w:t xml:space="preserve">1 572 848,00 </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7,6</w:t>
            </w:r>
          </w:p>
        </w:tc>
      </w:tr>
      <w:tr w:rsidR="00D24423" w:rsidRPr="00725A7F" w:rsidTr="00E002B4">
        <w:trPr>
          <w:trHeight w:val="1635"/>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 xml:space="preserve">I.1. При заболеваниях, включенных в базовую программу ОМС, гражданам Российской Федерации, не идентифицированным и не застрахованным в системе ОМС (передаваемых в бюджет </w:t>
            </w:r>
            <w:r w:rsidRPr="00725A7F">
              <w:rPr>
                <w:rFonts w:cs="Arial"/>
                <w:sz w:val="20"/>
                <w:szCs w:val="20"/>
              </w:rPr>
              <w:lastRenderedPageBreak/>
              <w:t>ТФОМС)</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lastRenderedPageBreak/>
              <w:t>02</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70,47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104 266,0 </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360"/>
        </w:trPr>
        <w:tc>
          <w:tcPr>
            <w:tcW w:w="2694"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lastRenderedPageBreak/>
              <w:t xml:space="preserve">I.1.1.Скорая медицинская помощь </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02.1</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вызов</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1,69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2 500,0 </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405"/>
        </w:trPr>
        <w:tc>
          <w:tcPr>
            <w:tcW w:w="2694"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 xml:space="preserve">I.1.2. Амбулаторная помощь </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02.2</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0,05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70,8 </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540"/>
        </w:trPr>
        <w:tc>
          <w:tcPr>
            <w:tcW w:w="2694"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 xml:space="preserve">I.1.3. Специализированная помощь в стационарных условиях </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02.3</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68,73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101 695,2 </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630"/>
        </w:trPr>
        <w:tc>
          <w:tcPr>
            <w:tcW w:w="2694"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I.2. Иные государственные и муниципальные услуги (работы)</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03</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992,54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1 468 582,0 </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1755"/>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II. Средства консолидированного бюджета Тюменской области на приобретение медицинского оборудования для медицинских организаций, работающих в системе ОМС**,</w:t>
            </w:r>
          </w:p>
          <w:p w:rsidR="00D24423" w:rsidRPr="00725A7F" w:rsidRDefault="00D24423" w:rsidP="00DB23BA">
            <w:pPr>
              <w:spacing w:after="198"/>
              <w:rPr>
                <w:sz w:val="20"/>
                <w:szCs w:val="20"/>
              </w:rPr>
            </w:pPr>
            <w:r w:rsidRPr="00725A7F">
              <w:rPr>
                <w:rFonts w:cs="Arial"/>
                <w:bCs/>
                <w:sz w:val="20"/>
                <w:szCs w:val="20"/>
              </w:rPr>
              <w:t>в том числе на приобретение:</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04</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508,31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752 104,0 </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3,6</w:t>
            </w:r>
          </w:p>
        </w:tc>
      </w:tr>
      <w:tr w:rsidR="00D24423" w:rsidRPr="00725A7F" w:rsidTr="00E002B4">
        <w:trPr>
          <w:trHeight w:val="630"/>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 xml:space="preserve">II.1. </w:t>
            </w:r>
            <w:r w:rsidRPr="00725A7F">
              <w:rPr>
                <w:rFonts w:cs="Arial"/>
                <w:bCs/>
                <w:sz w:val="20"/>
                <w:szCs w:val="20"/>
              </w:rPr>
              <w:t>Компьютерных томографов</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04.1</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36,83</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54 500,0</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630"/>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lastRenderedPageBreak/>
              <w:t>II.2. Иного медицинского оборудования</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04.2</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471,48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697 604,0 </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690"/>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III. Медицинская помощь в рамках территориальной программы ОМС:</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05</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12 575,61</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18 411 885,9</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88,8</w:t>
            </w:r>
          </w:p>
        </w:tc>
      </w:tr>
      <w:tr w:rsidR="00D24423" w:rsidRPr="00725A7F" w:rsidTr="00E002B4">
        <w:trPr>
          <w:trHeight w:val="510"/>
        </w:trPr>
        <w:tc>
          <w:tcPr>
            <w:tcW w:w="2694"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III.1. Скорая медицинская помощь (сумма строк 14+20)</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06</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вызов</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0,301</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38 819,56</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659,51</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965 595,2</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280"/>
        </w:trPr>
        <w:tc>
          <w:tcPr>
            <w:tcW w:w="2694"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III.2. Амбулаторная помощь  (сумма строк 15+21)</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07</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4 383,10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6 417 261,1</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960"/>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III.2.1. Посещение с профилактической целью (сумма строк 15.1+21.1)</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07.1</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с профилактической целью</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3,148</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1 024,62</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1 514,44</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2 217 270,1</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1185"/>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III.2.2. Посещение по неотложной медицинской помощи (сумма строк 15.2+21.2)</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07.2</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по неотложной медицинской помощи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0,560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528,32</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295,86</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433 162,0</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525"/>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III.2.3. Обращение (сумма строк 15.3+21.3)</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07.3</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обращение</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2,184</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2 542,92</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2 572,80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3 766 829,0</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795"/>
        </w:trPr>
        <w:tc>
          <w:tcPr>
            <w:tcW w:w="2694"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III.3. Специализированная помощь в стационарных условиях (сумма строк 16+22),</w:t>
            </w:r>
          </w:p>
          <w:p w:rsidR="00D24423" w:rsidRPr="00725A7F" w:rsidRDefault="00D24423" w:rsidP="00DB23BA">
            <w:pPr>
              <w:spacing w:after="198"/>
              <w:rPr>
                <w:sz w:val="20"/>
                <w:szCs w:val="20"/>
              </w:rPr>
            </w:pPr>
            <w:r w:rsidRPr="00725A7F">
              <w:rPr>
                <w:rFonts w:cs="Arial"/>
                <w:sz w:val="20"/>
                <w:szCs w:val="20"/>
              </w:rPr>
              <w:t>в том числе:</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08</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0,193</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97 852,86</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6 110,75</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8 946 699,0</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795"/>
        </w:trPr>
        <w:tc>
          <w:tcPr>
            <w:tcW w:w="2694"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III.3.1. Медицинская реабилитация (строка 16.1)</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08.1</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к/день</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810"/>
        </w:trPr>
        <w:tc>
          <w:tcPr>
            <w:tcW w:w="2694"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lastRenderedPageBreak/>
              <w:t>III.3.2.Высокотехнологичная помощь (сумма строк 16.2+22.1)</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08.2</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525"/>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III.4. Паллиативная помощь в стационарных условиях (строка 23)</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09</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к/день</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0,092</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2 188,49</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201,34</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294 781,8</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510"/>
        </w:trPr>
        <w:tc>
          <w:tcPr>
            <w:tcW w:w="2694"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 xml:space="preserve">III.5. В дневных стационарах </w:t>
            </w:r>
            <w:r w:rsidRPr="00725A7F">
              <w:rPr>
                <w:rFonts w:cs="Arial"/>
                <w:sz w:val="20"/>
                <w:szCs w:val="20"/>
              </w:rPr>
              <w:br/>
              <w:t>(сумма строк 17+24),</w:t>
            </w:r>
          </w:p>
          <w:p w:rsidR="00D24423" w:rsidRPr="00725A7F" w:rsidRDefault="00D24423" w:rsidP="00DB23BA">
            <w:pPr>
              <w:spacing w:after="198"/>
              <w:rPr>
                <w:sz w:val="20"/>
                <w:szCs w:val="20"/>
              </w:rPr>
            </w:pPr>
            <w:r w:rsidRPr="00725A7F">
              <w:rPr>
                <w:rFonts w:cs="Arial"/>
                <w:sz w:val="20"/>
                <w:szCs w:val="20"/>
              </w:rPr>
              <w:t>в том числе:</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0,065</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26 754,57</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898,14</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1 314 964,9</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555"/>
        </w:trPr>
        <w:tc>
          <w:tcPr>
            <w:tcW w:w="2694"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III.5.1.Высокотехнологичная помощь  (сумма строк 17.1+24.1)</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10.1</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555"/>
        </w:trPr>
        <w:tc>
          <w:tcPr>
            <w:tcW w:w="2694"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III.6. Иные государственные и муниципальные услуги (работы) (строка 25)</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11</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210,38</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308 023,4</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675"/>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III.7. Затраты на АУП страховых медицинских организаций (сумма строк 18+26)</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112,39</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164 560,5</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840"/>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III.А. Медицинская помощь, предоставляемая в рамках базовой программы ОМС застрахованным лицам</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13</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9 887,82</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14 476 710,9</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69,8</w:t>
            </w:r>
          </w:p>
        </w:tc>
      </w:tr>
      <w:tr w:rsidR="00D24423" w:rsidRPr="00725A7F" w:rsidTr="00E002B4">
        <w:trPr>
          <w:trHeight w:val="330"/>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III.А.1. Скорая медицинская помощь</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14</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вызов</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0,300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2 075,91</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622,77</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911 799,0</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525"/>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lastRenderedPageBreak/>
              <w:t>III.А.2. Амбулаторная помощь (сумма строк 15.1+15.2+15.3)</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3 744,08</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5 481 688,3</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765"/>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III.А.2.1. Посещение с профилактической целью</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15.1</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с профилактической целью</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2,518</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460,24</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1 158,87</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1 696 698,6</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720"/>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III.А.2.2. Посещение по неотложной медицинской помощи</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15.2</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по неотложной медицинской помощи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0,560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528,32</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295,86</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433 162,0</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480"/>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III.А.2.3. Обращение</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15.3</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обращение</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1,980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1 156,24</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2 289,35</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3 351 827,7</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708"/>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III.А.3. Специализированная помощь в стационарных условиях,</w:t>
            </w:r>
          </w:p>
          <w:p w:rsidR="00D24423" w:rsidRPr="00725A7F" w:rsidRDefault="00D24423" w:rsidP="00DB23BA">
            <w:pPr>
              <w:spacing w:after="198"/>
              <w:rPr>
                <w:sz w:val="20"/>
                <w:szCs w:val="20"/>
              </w:rPr>
            </w:pPr>
            <w:r w:rsidRPr="00725A7F">
              <w:rPr>
                <w:rFonts w:cs="Arial"/>
                <w:sz w:val="20"/>
                <w:szCs w:val="20"/>
              </w:rPr>
              <w:t>в том числе:</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0,17233</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26 628,25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4 588,85</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6 718 506,7</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780"/>
        </w:trPr>
        <w:tc>
          <w:tcPr>
            <w:tcW w:w="2694"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III.А.3.1. Медицинская реабилитация</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16.1</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к/день</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870"/>
        </w:trPr>
        <w:tc>
          <w:tcPr>
            <w:tcW w:w="2694"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 xml:space="preserve">III.А.3.2. Высокотехнологичная помощь  </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16.2</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525"/>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III.А.4. В дневных стационарах,</w:t>
            </w:r>
          </w:p>
          <w:p w:rsidR="00D24423" w:rsidRPr="00725A7F" w:rsidRDefault="00D24423" w:rsidP="00DB23BA">
            <w:pPr>
              <w:spacing w:after="198"/>
              <w:rPr>
                <w:sz w:val="20"/>
                <w:szCs w:val="20"/>
              </w:rPr>
            </w:pPr>
            <w:r w:rsidRPr="00725A7F">
              <w:rPr>
                <w:rFonts w:cs="Arial"/>
                <w:sz w:val="20"/>
                <w:szCs w:val="20"/>
              </w:rPr>
              <w:t>в том числе:</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17</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0,061</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13 738,99</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838,08</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1 227 026,7</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525"/>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III.А.4.1. Высокотехнологичная помощь</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17.1</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600"/>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lastRenderedPageBreak/>
              <w:t>III.А.5. Затраты на АУП страховых медицинских организаций</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18</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94,04</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137 690,2</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645"/>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III.В. Медицинская помощь по видам и заболеваниям сверхбазовой программы:</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19</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2 687,79</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3 935 175,0</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19,0</w:t>
            </w:r>
          </w:p>
        </w:tc>
      </w:tr>
      <w:tr w:rsidR="00D24423" w:rsidRPr="00725A7F" w:rsidTr="00E002B4">
        <w:trPr>
          <w:trHeight w:val="330"/>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III.В.1. Скорая медицинская помощь</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20</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вызов</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0,001</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36 743,65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36,74</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53 796,2</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555"/>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III.В.2. Амбулаторная помощь всего (сумма строк 21.1+21.2+21.3)</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639,02</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935 572,8</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780"/>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 xml:space="preserve">III.В.2.1.Посещения с профилактической целью </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21.1</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с профилактической целью</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0,630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564,38</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355,57</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520 571,5</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690"/>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III.В.2.2. Посещение по неотложной медицинской помощи</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21.2</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по неотложной медицинской помощи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330"/>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III.В.2.3. Обращения, в том числе:</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21.3</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обращение</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0,204</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1 386,68</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283,45</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415 001,3</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825"/>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III.В.2.3.1. Медицинская помощь по ОЦП «Сотрудничество»</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21.4</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обращение</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0,004</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7 199,16</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31,75</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46 485,0</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735"/>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III.В.3. Специализированная помощь в стационарных условиях,</w:t>
            </w:r>
          </w:p>
          <w:p w:rsidR="00D24423" w:rsidRPr="00725A7F" w:rsidRDefault="00D24423" w:rsidP="00DB23BA">
            <w:pPr>
              <w:spacing w:after="198"/>
              <w:rPr>
                <w:sz w:val="20"/>
                <w:szCs w:val="20"/>
              </w:rPr>
            </w:pPr>
            <w:r w:rsidRPr="00725A7F">
              <w:rPr>
                <w:rFonts w:cs="Arial"/>
                <w:sz w:val="20"/>
                <w:szCs w:val="20"/>
              </w:rPr>
              <w:t>в том числе:</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22</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0,021</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71 224,61</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1 521,90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2 228 192,3</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930"/>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lastRenderedPageBreak/>
              <w:t>III.В.3.1. Высокотехнологичная помощь</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22.1</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1050"/>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III.В.3.2. Медицинская помощь по ОЦП «Сотрудничество»</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22.2</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0,001</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65 938,09</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33,46</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48 992,0</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424"/>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III.В.4. Паллиативная помощь в стационарных условиях</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23</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к/день</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0,092</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2 188,49</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201,34</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294 781,8</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570"/>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III.В.5. В дневных стационарах,</w:t>
            </w:r>
          </w:p>
          <w:p w:rsidR="00D24423" w:rsidRPr="00725A7F" w:rsidRDefault="00D24423" w:rsidP="00DB23BA">
            <w:pPr>
              <w:spacing w:after="198"/>
              <w:rPr>
                <w:sz w:val="20"/>
                <w:szCs w:val="20"/>
              </w:rPr>
            </w:pPr>
            <w:r w:rsidRPr="00725A7F">
              <w:rPr>
                <w:rFonts w:cs="Arial"/>
                <w:sz w:val="20"/>
                <w:szCs w:val="20"/>
              </w:rPr>
              <w:t>в том числе:</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0,004</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13 015,58</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60,06</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87 938,2</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810"/>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III.В.5.1. Высокотехнологичная помощь</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24.1</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810"/>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III.В.5.2. Медицинская ОЦП «Сотрудничество»</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24.2</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0,001</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6 000,00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3,69</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5 400,0</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825"/>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III.В.6.Иные государственные и муниципальные услуги (работы)</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25</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210,38</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308 023,4</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510"/>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III.В.7. Затраты на АУП страховых медицинских организаций</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26</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18,35</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26 870,3</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E002B4">
        <w:trPr>
          <w:trHeight w:val="315"/>
        </w:trPr>
        <w:tc>
          <w:tcPr>
            <w:tcW w:w="2694"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ИТОГО (сумма строк 01+04+05)</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27</w:t>
            </w:r>
          </w:p>
        </w:tc>
        <w:tc>
          <w:tcPr>
            <w:tcW w:w="20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1 571,32</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12 575,61</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2 324 952,0</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18 411 885,9</w:t>
            </w: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100,0</w:t>
            </w:r>
          </w:p>
        </w:tc>
      </w:tr>
      <w:tr w:rsidR="00D24423" w:rsidRPr="00725A7F" w:rsidTr="00E002B4">
        <w:trPr>
          <w:trHeight w:val="585"/>
        </w:trPr>
        <w:tc>
          <w:tcPr>
            <w:tcW w:w="192" w:type="dxa"/>
            <w:tcBorders>
              <w:top w:val="single" w:sz="4" w:space="0" w:color="00000A"/>
              <w:left w:val="single" w:sz="4" w:space="0" w:color="00000A"/>
              <w:bottom w:val="single" w:sz="4" w:space="0" w:color="00000A"/>
            </w:tcBorders>
            <w:shd w:val="clear" w:color="auto" w:fill="auto"/>
          </w:tcPr>
          <w:p w:rsidR="00D24423" w:rsidRPr="00725A7F" w:rsidRDefault="00D24423" w:rsidP="00DB23BA">
            <w:pPr>
              <w:spacing w:after="198"/>
              <w:rPr>
                <w:sz w:val="20"/>
                <w:szCs w:val="20"/>
              </w:rPr>
            </w:pPr>
          </w:p>
        </w:tc>
        <w:tc>
          <w:tcPr>
            <w:tcW w:w="14818" w:type="dxa"/>
            <w:gridSpan w:val="10"/>
            <w:tcBorders>
              <w:top w:val="single" w:sz="4" w:space="0" w:color="00000A"/>
              <w:bottom w:val="single" w:sz="4" w:space="0" w:color="00000A"/>
            </w:tcBorders>
            <w:shd w:val="clear" w:color="auto" w:fill="auto"/>
            <w:tcMar>
              <w:left w:w="108" w:type="dxa"/>
            </w:tcMar>
            <w:vAlign w:val="center"/>
          </w:tcPr>
          <w:p w:rsidR="00D24423" w:rsidRPr="00725A7F" w:rsidRDefault="00D24423" w:rsidP="00DB23BA">
            <w:pPr>
              <w:spacing w:after="198"/>
              <w:rPr>
                <w:sz w:val="26"/>
                <w:szCs w:val="26"/>
              </w:rPr>
            </w:pPr>
            <w:r w:rsidRPr="00725A7F">
              <w:rPr>
                <w:rFonts w:cs="Arial"/>
                <w:sz w:val="26"/>
                <w:szCs w:val="26"/>
              </w:rPr>
              <w: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tc>
      </w:tr>
      <w:tr w:rsidR="00D24423" w:rsidRPr="00725A7F" w:rsidTr="00E002B4">
        <w:trPr>
          <w:trHeight w:val="660"/>
        </w:trPr>
        <w:tc>
          <w:tcPr>
            <w:tcW w:w="192" w:type="dxa"/>
            <w:tcBorders>
              <w:top w:val="single" w:sz="4" w:space="0" w:color="00000A"/>
              <w:left w:val="single" w:sz="4" w:space="0" w:color="00000A"/>
              <w:bottom w:val="single" w:sz="4" w:space="0" w:color="00000A"/>
            </w:tcBorders>
            <w:shd w:val="clear" w:color="auto" w:fill="auto"/>
          </w:tcPr>
          <w:p w:rsidR="00D24423" w:rsidRPr="00725A7F" w:rsidRDefault="00D24423" w:rsidP="00DB23BA">
            <w:pPr>
              <w:spacing w:after="198"/>
              <w:rPr>
                <w:sz w:val="20"/>
                <w:szCs w:val="20"/>
              </w:rPr>
            </w:pPr>
          </w:p>
        </w:tc>
        <w:tc>
          <w:tcPr>
            <w:tcW w:w="14818" w:type="dxa"/>
            <w:gridSpan w:val="10"/>
            <w:tcBorders>
              <w:top w:val="single" w:sz="4" w:space="0" w:color="00000A"/>
              <w:bottom w:val="single" w:sz="4" w:space="0" w:color="00000A"/>
            </w:tcBorders>
            <w:shd w:val="clear" w:color="auto" w:fill="auto"/>
            <w:tcMar>
              <w:left w:w="108" w:type="dxa"/>
            </w:tcMar>
            <w:vAlign w:val="center"/>
          </w:tcPr>
          <w:p w:rsidR="00D24423" w:rsidRPr="00725A7F" w:rsidRDefault="00D24423" w:rsidP="00DB23BA">
            <w:pPr>
              <w:spacing w:after="198"/>
              <w:rPr>
                <w:sz w:val="26"/>
                <w:szCs w:val="26"/>
              </w:rPr>
            </w:pPr>
            <w:r w:rsidRPr="00725A7F">
              <w:rPr>
                <w:rFonts w:cs="Arial"/>
                <w:sz w:val="26"/>
                <w:szCs w:val="26"/>
              </w:rPr>
              <w:t xml:space="preserve">** Указываются расходы консолидированного бюджета Тюменской области на приобретение медицинского оборудования для медицинских организаций, работающих в системе ОМС, сверх территориальной программы ОМС </w:t>
            </w:r>
          </w:p>
        </w:tc>
      </w:tr>
    </w:tbl>
    <w:p w:rsidR="00D24423" w:rsidRPr="00725A7F" w:rsidRDefault="00D24423" w:rsidP="00C728E6">
      <w:pPr>
        <w:pStyle w:val="ConsPlusNormal"/>
        <w:jc w:val="center"/>
        <w:rPr>
          <w:rFonts w:ascii="Arial" w:hAnsi="Arial"/>
          <w:sz w:val="26"/>
          <w:szCs w:val="26"/>
        </w:rPr>
      </w:pPr>
      <w:r w:rsidRPr="00725A7F">
        <w:rPr>
          <w:rFonts w:ascii="Arial" w:hAnsi="Arial"/>
        </w:rPr>
        <w:br w:type="page"/>
      </w:r>
      <w:r w:rsidRPr="00725A7F">
        <w:rPr>
          <w:rFonts w:ascii="Arial" w:hAnsi="Arial" w:cs="Arial"/>
          <w:sz w:val="26"/>
          <w:szCs w:val="26"/>
        </w:rPr>
        <w:lastRenderedPageBreak/>
        <w:t>2.1 Утвержденная стоимость Территориальной программы</w:t>
      </w:r>
    </w:p>
    <w:p w:rsidR="00D24423" w:rsidRPr="00725A7F" w:rsidRDefault="00D24423" w:rsidP="00C728E6">
      <w:pPr>
        <w:pStyle w:val="ConsPlusNormal"/>
        <w:spacing w:after="120"/>
        <w:jc w:val="center"/>
        <w:rPr>
          <w:rFonts w:ascii="Arial" w:hAnsi="Arial"/>
        </w:rPr>
      </w:pPr>
      <w:r w:rsidRPr="00725A7F">
        <w:rPr>
          <w:rFonts w:ascii="Arial" w:hAnsi="Arial" w:cs="Arial"/>
          <w:sz w:val="26"/>
          <w:szCs w:val="26"/>
        </w:rPr>
        <w:t>(без учета программы «Сотрудничество») на 2018 год</w:t>
      </w:r>
    </w:p>
    <w:tbl>
      <w:tblPr>
        <w:tblW w:w="15027" w:type="dxa"/>
        <w:tblInd w:w="-368" w:type="dxa"/>
        <w:tblBorders>
          <w:top w:val="single" w:sz="4" w:space="0" w:color="00000A"/>
          <w:left w:val="single" w:sz="4" w:space="0" w:color="00000A"/>
        </w:tblBorders>
        <w:tblLayout w:type="fixed"/>
        <w:tblCellMar>
          <w:left w:w="58" w:type="dxa"/>
        </w:tblCellMar>
        <w:tblLook w:val="04A0" w:firstRow="1" w:lastRow="0" w:firstColumn="1" w:lastColumn="0" w:noHBand="0" w:noVBand="1"/>
      </w:tblPr>
      <w:tblGrid>
        <w:gridCol w:w="2836"/>
        <w:gridCol w:w="817"/>
        <w:gridCol w:w="1735"/>
        <w:gridCol w:w="1559"/>
        <w:gridCol w:w="1276"/>
        <w:gridCol w:w="1275"/>
        <w:gridCol w:w="1134"/>
        <w:gridCol w:w="1985"/>
        <w:gridCol w:w="1559"/>
        <w:gridCol w:w="851"/>
      </w:tblGrid>
      <w:tr w:rsidR="00D24423" w:rsidRPr="00725A7F" w:rsidTr="00346F94">
        <w:trPr>
          <w:trHeight w:val="945"/>
        </w:trPr>
        <w:tc>
          <w:tcPr>
            <w:tcW w:w="2836" w:type="dxa"/>
            <w:vMerge w:val="restart"/>
            <w:tcBorders>
              <w:top w:val="single" w:sz="4" w:space="0" w:color="00000A"/>
              <w:lef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Наименование</w:t>
            </w:r>
          </w:p>
        </w:tc>
        <w:tc>
          <w:tcPr>
            <w:tcW w:w="817" w:type="dxa"/>
            <w:vMerge w:val="restart"/>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 строки</w:t>
            </w:r>
          </w:p>
        </w:tc>
        <w:tc>
          <w:tcPr>
            <w:tcW w:w="1735" w:type="dxa"/>
            <w:vMerge w:val="restart"/>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Единица измерения</w:t>
            </w:r>
          </w:p>
        </w:tc>
        <w:tc>
          <w:tcPr>
            <w:tcW w:w="1559" w:type="dxa"/>
            <w:vMerge w:val="restart"/>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Объемы медицинской помощи в расчете на 1 жителя (норматив объемов предоставления медицинской помощи в расчете на 1 застрахованное лицо)</w:t>
            </w:r>
          </w:p>
        </w:tc>
        <w:tc>
          <w:tcPr>
            <w:tcW w:w="1276" w:type="dxa"/>
            <w:vMerge w:val="restart"/>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Подушевые нормативы финансирования Территориальной программы</w:t>
            </w:r>
          </w:p>
        </w:tc>
        <w:tc>
          <w:tcPr>
            <w:tcW w:w="4395" w:type="dxa"/>
            <w:gridSpan w:val="3"/>
            <w:tcBorders>
              <w:top w:val="single" w:sz="4" w:space="0" w:color="00000A"/>
              <w:left w:val="single" w:sz="4" w:space="0" w:color="000001"/>
              <w:bottom w:val="single" w:sz="4" w:space="0" w:color="00000A"/>
              <w:right w:val="single" w:sz="4" w:space="0" w:color="000001"/>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Стоимость Территориальной программы по источникам ее финансового обеспечения</w:t>
            </w:r>
          </w:p>
        </w:tc>
      </w:tr>
      <w:tr w:rsidR="00D24423" w:rsidRPr="00725A7F" w:rsidTr="00346F94">
        <w:trPr>
          <w:trHeight w:val="300"/>
        </w:trPr>
        <w:tc>
          <w:tcPr>
            <w:tcW w:w="2836" w:type="dxa"/>
            <w:vMerge/>
            <w:tcBorders>
              <w:top w:val="single" w:sz="4" w:space="0" w:color="00000A"/>
              <w:lef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817"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735"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559"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276"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руб.</w:t>
            </w:r>
          </w:p>
        </w:tc>
        <w:tc>
          <w:tcPr>
            <w:tcW w:w="354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тыс. руб.</w:t>
            </w:r>
          </w:p>
        </w:tc>
        <w:tc>
          <w:tcPr>
            <w:tcW w:w="851" w:type="dxa"/>
            <w:tcBorders>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в% к итогу</w:t>
            </w:r>
          </w:p>
        </w:tc>
      </w:tr>
      <w:tr w:rsidR="00D24423" w:rsidRPr="00725A7F" w:rsidTr="00346F94">
        <w:trPr>
          <w:trHeight w:val="1995"/>
        </w:trPr>
        <w:tc>
          <w:tcPr>
            <w:tcW w:w="2836" w:type="dxa"/>
            <w:vMerge/>
            <w:tcBorders>
              <w:top w:val="single" w:sz="4" w:space="0" w:color="00000A"/>
              <w:lef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817"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735"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559"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276"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275" w:type="dxa"/>
            <w:tcBorders>
              <w:top w:val="single" w:sz="4" w:space="0" w:color="00000A"/>
              <w:left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за счет средств консолидированного бюджета Тюменской области</w:t>
            </w:r>
          </w:p>
        </w:tc>
        <w:tc>
          <w:tcPr>
            <w:tcW w:w="1134" w:type="dxa"/>
            <w:tcBorders>
              <w:top w:val="single" w:sz="4" w:space="0" w:color="00000A"/>
              <w:left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за счет средств ОМС</w:t>
            </w:r>
          </w:p>
        </w:tc>
        <w:tc>
          <w:tcPr>
            <w:tcW w:w="1985" w:type="dxa"/>
            <w:tcBorders>
              <w:top w:val="single" w:sz="4" w:space="0" w:color="00000A"/>
              <w:left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за счет средств консолидированного бюджета Тюменской области</w:t>
            </w:r>
          </w:p>
        </w:tc>
        <w:tc>
          <w:tcPr>
            <w:tcW w:w="1559" w:type="dxa"/>
            <w:tcBorders>
              <w:top w:val="single" w:sz="4" w:space="0" w:color="00000A"/>
              <w:left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средства ОМС</w:t>
            </w:r>
          </w:p>
        </w:tc>
        <w:tc>
          <w:tcPr>
            <w:tcW w:w="851" w:type="dxa"/>
            <w:tcBorders>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r>
    </w:tbl>
    <w:p w:rsidR="00D24423" w:rsidRPr="00725A7F" w:rsidRDefault="00D24423" w:rsidP="00D24423">
      <w:pPr>
        <w:pStyle w:val="ConsPlusNormal"/>
        <w:spacing w:after="198" w:line="0" w:lineRule="auto"/>
        <w:jc w:val="both"/>
        <w:rPr>
          <w:rFonts w:ascii="Arial" w:hAnsi="Arial" w:cs="Arial"/>
          <w:strike/>
          <w:sz w:val="22"/>
          <w:szCs w:val="22"/>
        </w:rPr>
      </w:pPr>
    </w:p>
    <w:tbl>
      <w:tblPr>
        <w:tblW w:w="15025" w:type="dxa"/>
        <w:tblInd w:w="-368" w:type="dxa"/>
        <w:tblBorders>
          <w:top w:val="single" w:sz="4" w:space="0" w:color="00000A"/>
          <w:left w:val="single" w:sz="4" w:space="0" w:color="00000A"/>
          <w:bottom w:val="single" w:sz="4" w:space="0" w:color="00000A"/>
          <w:insideH w:val="single" w:sz="4" w:space="0" w:color="00000A"/>
        </w:tblBorders>
        <w:tblLayout w:type="fixed"/>
        <w:tblCellMar>
          <w:left w:w="58" w:type="dxa"/>
        </w:tblCellMar>
        <w:tblLook w:val="04A0" w:firstRow="1" w:lastRow="0" w:firstColumn="1" w:lastColumn="0" w:noHBand="0" w:noVBand="1"/>
      </w:tblPr>
      <w:tblGrid>
        <w:gridCol w:w="2836"/>
        <w:gridCol w:w="817"/>
        <w:gridCol w:w="1735"/>
        <w:gridCol w:w="1559"/>
        <w:gridCol w:w="1276"/>
        <w:gridCol w:w="1275"/>
        <w:gridCol w:w="1134"/>
        <w:gridCol w:w="1964"/>
        <w:gridCol w:w="1598"/>
        <w:gridCol w:w="831"/>
      </w:tblGrid>
      <w:tr w:rsidR="00D24423" w:rsidRPr="00725A7F" w:rsidTr="00346F94">
        <w:trPr>
          <w:trHeight w:val="255"/>
          <w:tblHeader/>
        </w:trPr>
        <w:tc>
          <w:tcPr>
            <w:tcW w:w="2836"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jc w:val="center"/>
              <w:rPr>
                <w:sz w:val="20"/>
                <w:szCs w:val="20"/>
              </w:rPr>
            </w:pPr>
            <w:r w:rsidRPr="00725A7F">
              <w:rPr>
                <w:rFonts w:cs="Arial"/>
                <w:bCs/>
                <w:sz w:val="20"/>
                <w:szCs w:val="20"/>
              </w:rPr>
              <w:t>А</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7</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9</w:t>
            </w:r>
          </w:p>
        </w:tc>
      </w:tr>
      <w:tr w:rsidR="00D24423" w:rsidRPr="00725A7F" w:rsidTr="00346F94">
        <w:trPr>
          <w:trHeight w:val="1335"/>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I. Медицинская помощь, предоставляемая за счет консолидированного бюджета Тюменской области,</w:t>
            </w:r>
          </w:p>
          <w:p w:rsidR="00D24423" w:rsidRPr="00725A7F" w:rsidRDefault="00D24423" w:rsidP="00DB23BA">
            <w:pPr>
              <w:spacing w:after="198"/>
              <w:rPr>
                <w:sz w:val="20"/>
                <w:szCs w:val="20"/>
              </w:rPr>
            </w:pPr>
            <w:r w:rsidRPr="00725A7F">
              <w:rPr>
                <w:rFonts w:cs="Arial"/>
                <w:bCs/>
                <w:sz w:val="20"/>
                <w:szCs w:val="20"/>
              </w:rPr>
              <w:t>в том числе:*</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01</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 xml:space="preserve">1 040,96 </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 xml:space="preserve">1 566 974,0 </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7,0</w:t>
            </w:r>
          </w:p>
        </w:tc>
      </w:tr>
      <w:tr w:rsidR="00D24423" w:rsidRPr="00725A7F" w:rsidTr="00346F94">
        <w:trPr>
          <w:trHeight w:val="1635"/>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I.1. При заболеваниях, включенных в базовую программу ОМС, гражданам Российской Федерации, не идентифицированным и не застрахованным в системе ОМС (передаваемых в бюджет ТФОМС)</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02</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69,27 </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104 266,0 </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360"/>
        </w:trPr>
        <w:tc>
          <w:tcPr>
            <w:tcW w:w="2836"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lastRenderedPageBreak/>
              <w:t xml:space="preserve">I.1.1.Скорая медицинская помощь </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02.1</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вызов</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1,66 </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2 500,0 </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405"/>
        </w:trPr>
        <w:tc>
          <w:tcPr>
            <w:tcW w:w="2836"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 xml:space="preserve">I.1.2. Амбулаторная помощь </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02.2</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0,05 </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70,8 </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585"/>
        </w:trPr>
        <w:tc>
          <w:tcPr>
            <w:tcW w:w="2836"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I.1.3. Специализированная помощь в стационарных условиях</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02.3</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67,56 </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101 695,2 </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630"/>
        </w:trPr>
        <w:tc>
          <w:tcPr>
            <w:tcW w:w="2836"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I.2. Иные государственные и муниципальные услуги (работы)</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03</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971,69 </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1 462 708,0 </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1755"/>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 xml:space="preserve">II. Средства консолидированного бюджета Тюменской области на приобретение медицинского оборудования для медицинских организаций, работающих в системе ОМС**, </w:t>
            </w:r>
          </w:p>
          <w:p w:rsidR="00D24423" w:rsidRPr="00725A7F" w:rsidRDefault="00D24423" w:rsidP="00DB23BA">
            <w:pPr>
              <w:spacing w:after="198"/>
              <w:rPr>
                <w:sz w:val="20"/>
                <w:szCs w:val="20"/>
              </w:rPr>
            </w:pPr>
            <w:r w:rsidRPr="00725A7F">
              <w:rPr>
                <w:rFonts w:cs="Arial"/>
                <w:bCs/>
                <w:sz w:val="20"/>
                <w:szCs w:val="20"/>
              </w:rPr>
              <w:t>в том числе на приобретение:</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04</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 xml:space="preserve">0,00 </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 xml:space="preserve">0,0 </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0,0</w:t>
            </w:r>
          </w:p>
        </w:tc>
      </w:tr>
      <w:tr w:rsidR="00D24423" w:rsidRPr="00725A7F" w:rsidTr="00346F94">
        <w:trPr>
          <w:trHeight w:val="630"/>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II.1. Иного медицинского оборудования</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04.1</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0,00 </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0,0 </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690"/>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III. Медицинская помощь в рамках территориальной программы ОМС:</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05</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14 137,46</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20 698 577,4</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93,</w:t>
            </w:r>
            <w:r w:rsidRPr="00725A7F">
              <w:rPr>
                <w:rFonts w:cs="Arial"/>
                <w:bCs/>
                <w:sz w:val="20"/>
                <w:szCs w:val="20"/>
                <w:lang w:val="en-US"/>
              </w:rPr>
              <w:t>0</w:t>
            </w:r>
          </w:p>
        </w:tc>
      </w:tr>
      <w:tr w:rsidR="00D24423" w:rsidRPr="00725A7F" w:rsidTr="00346F94">
        <w:trPr>
          <w:trHeight w:val="510"/>
        </w:trPr>
        <w:tc>
          <w:tcPr>
            <w:tcW w:w="2836"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III.1. Скорая медицинская помощь (сумма строк 14+20)</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06</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вызов</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0,301</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40 486,35</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720,11</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1 054 307,4</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510"/>
        </w:trPr>
        <w:tc>
          <w:tcPr>
            <w:tcW w:w="2836"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lastRenderedPageBreak/>
              <w:t>III.2. Амбулаторная помощь (сумма строк 15+21)</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07</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4 931,62</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7 220 355,8</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960"/>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III.2.1. Посещение с профилактической целью (сумма строк 15.1+21.1)</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07.1</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с профилактической целью</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3,148</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1 031,95</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1 672,12</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2 448 133,6</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1185"/>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III.2.2. Посещение по неотложной медицинской помощи (сумма строк 15.2+21.2)</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07.2</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по неотложной медицинской помощи</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0,560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614,65</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344,20</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503 946,6</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525"/>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III.2.3. Обращение (сумма строк 15.3+21.3)</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07.3</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обращение</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2,160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2 743,60</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2 915,30</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4 268 275,6</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930"/>
        </w:trPr>
        <w:tc>
          <w:tcPr>
            <w:tcW w:w="2836"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III.3. Специализированная помощь в стационарных условиях (сумма строк 16+22), в том числе:</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08</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0,19033</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116 348,08</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6 964,59</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10 196 816,3</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646"/>
        </w:trPr>
        <w:tc>
          <w:tcPr>
            <w:tcW w:w="2836"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III.3.1. Медицинская реабилитация (строка 16.1)</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08.1</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к/день</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0,039</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2 126,42</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82,93</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121 418,2</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810"/>
        </w:trPr>
        <w:tc>
          <w:tcPr>
            <w:tcW w:w="2836"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III.3.2. Высокотехнологичная помощь (сумма строк 16.2+22.1)</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08.2</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525"/>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III.4. Паллиативная помощь в стационарных условиях (строка 23)</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09</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к/день</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0,092</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2 188,49</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201,34</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294 781,8</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510"/>
        </w:trPr>
        <w:tc>
          <w:tcPr>
            <w:tcW w:w="2836"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III.5. В дневных стационарах (сумма строк 17+24),</w:t>
            </w:r>
          </w:p>
          <w:p w:rsidR="00D24423" w:rsidRPr="00725A7F" w:rsidRDefault="00D24423" w:rsidP="00DB23BA">
            <w:pPr>
              <w:spacing w:after="198"/>
              <w:rPr>
                <w:sz w:val="20"/>
                <w:szCs w:val="20"/>
              </w:rPr>
            </w:pPr>
            <w:r w:rsidRPr="00725A7F">
              <w:rPr>
                <w:rFonts w:cs="Arial"/>
                <w:sz w:val="20"/>
                <w:szCs w:val="20"/>
              </w:rPr>
              <w:t>в том числе:</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0,065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29 052,76</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969,16</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1 418 956,4</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555"/>
        </w:trPr>
        <w:tc>
          <w:tcPr>
            <w:tcW w:w="2836"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lastRenderedPageBreak/>
              <w:t>III.5.1. Высокотехнологичная помощь (сумма строк 17.1+24.1)</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10.1</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555"/>
        </w:trPr>
        <w:tc>
          <w:tcPr>
            <w:tcW w:w="2836"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III.6.Иные государственные и муниципальные услуги (работы) (строка 25)</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11</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222,09</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325 159,9</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675"/>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III.7. Затраты на АУП страховых медицинских организаций (сумма строк 18+26)</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128,55</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188 199,8</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840"/>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III.А. Медицинская помощь, предоставляемая в рамках базовой программы ОМС застрахованным лицам</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13</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11 514,01</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16 857 601,40</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75,7</w:t>
            </w:r>
          </w:p>
        </w:tc>
      </w:tr>
      <w:tr w:rsidR="00D24423" w:rsidRPr="00725A7F" w:rsidTr="00346F94">
        <w:trPr>
          <w:trHeight w:val="330"/>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III.А.1. Скорая медицинская помощь</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14</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вызов</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0,300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2 272,98</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681,90</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998 359,4</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525"/>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III.А.2. Амбулаторная помощь (сумма строк 15.1+15.2+15.3)</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4 370,81</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6 399 281,5</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765"/>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III.А.2.1. Посещение с профилактической целью</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15.1</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с профилактической целью</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2,518</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541,31</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1 363,01</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1 995 575,6</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720"/>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III.А.2.2. Посещение по неотложной медицинской помощи</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15.2</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по неотложной медицинской помощи</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0,560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614,65</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344,20</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503 946,6</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287"/>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III.А.2.3. Обращение</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15.3</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обращение</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1,980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1 345,25</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2 663,60</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3 899 759,3</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1141"/>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lastRenderedPageBreak/>
              <w:t xml:space="preserve">III.А.3. Специализированная помощь в стационарных условиях, </w:t>
            </w:r>
          </w:p>
          <w:p w:rsidR="00D24423" w:rsidRPr="00725A7F" w:rsidRDefault="00D24423" w:rsidP="00DB23BA">
            <w:pPr>
              <w:spacing w:after="198"/>
              <w:rPr>
                <w:sz w:val="20"/>
                <w:szCs w:val="20"/>
              </w:rPr>
            </w:pPr>
            <w:r w:rsidRPr="00725A7F">
              <w:rPr>
                <w:rFonts w:cs="Arial"/>
                <w:sz w:val="20"/>
                <w:szCs w:val="20"/>
              </w:rPr>
              <w:t>в том числе:</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0,17233</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31 557,84</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5 438,36</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7 962 278,9</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529"/>
        </w:trPr>
        <w:tc>
          <w:tcPr>
            <w:tcW w:w="2836"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III.А.3.1. Медицинская реабилитация</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16.1</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к/день</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0,039</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2 126,42</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82,93</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121 418,2</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643"/>
        </w:trPr>
        <w:tc>
          <w:tcPr>
            <w:tcW w:w="2836"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III.А.3.2. Высокотехнологичная помощь</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16.2</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279"/>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III.А.4. В дневных стационарах, в том числе:</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17</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0,061</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14 963,85</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912,79</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1 336 418,2</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525"/>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III.А.4.1 Высокотехнологичная помощь</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17.1</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424"/>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III.А.5. Затраты на АУП страховых медицинских организаций</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18</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110,15</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161 263,4</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675"/>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III.В. Медицинская помощь по видам и заболеваниям сверхбазовой программы:</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19</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2 623,45</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3 840 976,0</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17,3</w:t>
            </w:r>
          </w:p>
        </w:tc>
      </w:tr>
      <w:tr w:rsidR="00D24423" w:rsidRPr="00725A7F" w:rsidTr="00346F94">
        <w:trPr>
          <w:trHeight w:val="330"/>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III.В.1. Скорая медицинская помощь</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20</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вызов</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0,001</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38 213,37</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38,21</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55 948,0</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555"/>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III.В.2. Амбулаторная помощь всего (сумма строк 21.1+21.2+21.3)</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560,81</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821 074,3</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1062"/>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 xml:space="preserve">III.В.2.1.Посещения с профилактической целью </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21.1</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с профилактической целью</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0,630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490,64</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309,11</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452 558,0</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690"/>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lastRenderedPageBreak/>
              <w:t>III.В.2.2. Посещение по неотложной медицинской помощи</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21.2</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по неотложной медицинской помощи</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0,00</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330"/>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 xml:space="preserve">III.В.2.3. Обращения </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21.3</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обращение</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0,180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1 398,35</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251,70</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368 516,3</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825"/>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III.В.3. Специализированная помощь в стационарных условиях,</w:t>
            </w:r>
          </w:p>
          <w:p w:rsidR="00D24423" w:rsidRPr="00725A7F" w:rsidRDefault="00D24423" w:rsidP="00DB23BA">
            <w:pPr>
              <w:spacing w:after="198"/>
              <w:rPr>
                <w:sz w:val="20"/>
                <w:szCs w:val="20"/>
              </w:rPr>
            </w:pPr>
            <w:r w:rsidRPr="00725A7F">
              <w:rPr>
                <w:rFonts w:cs="Arial"/>
                <w:sz w:val="20"/>
                <w:szCs w:val="20"/>
              </w:rPr>
              <w:t xml:space="preserve"> в том числе:</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22</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0,018</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84 790,24</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1 526,23</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2 234 537,4</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774"/>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III.В.3.1. Высокотехнологичная помощь</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22.1</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743"/>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III.В.4. Паллиативная помощь в стационарных условиях</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23</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к/день</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0,092</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2 188,49</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201,34</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294 781,8</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570"/>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III.В.5. В дневных стационарах, в том числе</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0,004</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14 088,91</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56,37</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82 538,2</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622"/>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III.В.5.1. Высокотехнологичная помощь</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24.1</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825"/>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III.В.6.Иные государственные и муниципальные услуги (работы)</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25</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222,09</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325 159,9</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510"/>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III.В.7. Затраты на АУП страховых медицинских организаций</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26</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18,40</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26 936,4</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46F94">
        <w:trPr>
          <w:trHeight w:val="315"/>
        </w:trPr>
        <w:tc>
          <w:tcPr>
            <w:tcW w:w="2836"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 xml:space="preserve">ИТОГО (сумма строк </w:t>
            </w:r>
            <w:r w:rsidRPr="00725A7F">
              <w:rPr>
                <w:rFonts w:cs="Arial"/>
                <w:bCs/>
                <w:sz w:val="20"/>
                <w:szCs w:val="20"/>
              </w:rPr>
              <w:lastRenderedPageBreak/>
              <w:t>01+04+05)</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lastRenderedPageBreak/>
              <w:t>27</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1 040,96</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14 137,46</w:t>
            </w:r>
          </w:p>
        </w:tc>
        <w:tc>
          <w:tcPr>
            <w:tcW w:w="1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1 566 974,0</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20 698 577,4</w:t>
            </w:r>
          </w:p>
        </w:tc>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100,0</w:t>
            </w:r>
          </w:p>
        </w:tc>
      </w:tr>
    </w:tbl>
    <w:p w:rsidR="00D24423" w:rsidRPr="00725A7F" w:rsidRDefault="00D24423" w:rsidP="00D24423">
      <w:pPr>
        <w:pStyle w:val="ConsPlusNormal"/>
        <w:spacing w:after="198"/>
        <w:jc w:val="both"/>
        <w:rPr>
          <w:rFonts w:ascii="Arial" w:hAnsi="Arial" w:cs="Arial"/>
          <w:strike/>
          <w:sz w:val="22"/>
          <w:szCs w:val="22"/>
        </w:rPr>
      </w:pPr>
    </w:p>
    <w:tbl>
      <w:tblPr>
        <w:tblW w:w="14889" w:type="dxa"/>
        <w:tblInd w:w="103" w:type="dxa"/>
        <w:tblLook w:val="04A0" w:firstRow="1" w:lastRow="0" w:firstColumn="1" w:lastColumn="0" w:noHBand="0" w:noVBand="1"/>
      </w:tblPr>
      <w:tblGrid>
        <w:gridCol w:w="14889"/>
      </w:tblGrid>
      <w:tr w:rsidR="00D24423" w:rsidRPr="00725A7F" w:rsidTr="00DB23BA">
        <w:trPr>
          <w:trHeight w:val="675"/>
        </w:trPr>
        <w:tc>
          <w:tcPr>
            <w:tcW w:w="14889" w:type="dxa"/>
            <w:shd w:val="clear" w:color="auto" w:fill="auto"/>
            <w:vAlign w:val="center"/>
          </w:tcPr>
          <w:p w:rsidR="00D24423" w:rsidRPr="00725A7F" w:rsidRDefault="00D24423" w:rsidP="00DB23BA">
            <w:pPr>
              <w:spacing w:after="198"/>
              <w:rPr>
                <w:sz w:val="26"/>
                <w:szCs w:val="26"/>
              </w:rPr>
            </w:pPr>
            <w:r w:rsidRPr="00725A7F">
              <w:rPr>
                <w:rFonts w:cs="Arial"/>
                <w:sz w:val="26"/>
                <w:szCs w:val="26"/>
              </w:rPr>
              <w:t>* Без учета финансовых средств консолидированного бюджета Тюменской области на приобретение оборудования для медицинских организаций, работающих в системе ОМС (затраты, не вошедшие в тариф)</w:t>
            </w:r>
          </w:p>
        </w:tc>
      </w:tr>
      <w:tr w:rsidR="00D24423" w:rsidRPr="00725A7F" w:rsidTr="00DB23BA">
        <w:trPr>
          <w:trHeight w:val="675"/>
        </w:trPr>
        <w:tc>
          <w:tcPr>
            <w:tcW w:w="14889" w:type="dxa"/>
            <w:shd w:val="clear" w:color="auto" w:fill="auto"/>
            <w:vAlign w:val="center"/>
          </w:tcPr>
          <w:p w:rsidR="00D24423" w:rsidRPr="00725A7F" w:rsidRDefault="00D24423" w:rsidP="00DB23BA">
            <w:pPr>
              <w:spacing w:after="198"/>
              <w:rPr>
                <w:sz w:val="26"/>
                <w:szCs w:val="26"/>
              </w:rPr>
            </w:pPr>
            <w:r w:rsidRPr="00725A7F">
              <w:rPr>
                <w:rFonts w:cs="Arial"/>
                <w:sz w:val="26"/>
                <w:szCs w:val="26"/>
              </w:rPr>
              <w:t xml:space="preserve">** Указываются расходы консолидированного бюджета Тюменской области на приобретение медицинского оборудования для медицинских организаций, работающих в системе ОМС, сверх территориальной программы ОМС </w:t>
            </w:r>
          </w:p>
        </w:tc>
      </w:tr>
    </w:tbl>
    <w:p w:rsidR="00D24423" w:rsidRPr="00725A7F" w:rsidRDefault="00D24423" w:rsidP="00C728E6">
      <w:pPr>
        <w:pStyle w:val="ConsPlusNormal"/>
        <w:jc w:val="center"/>
        <w:rPr>
          <w:rFonts w:ascii="Arial" w:hAnsi="Arial"/>
          <w:sz w:val="26"/>
          <w:szCs w:val="26"/>
        </w:rPr>
      </w:pPr>
      <w:r w:rsidRPr="00725A7F">
        <w:rPr>
          <w:rFonts w:ascii="Arial" w:hAnsi="Arial"/>
        </w:rPr>
        <w:br w:type="page"/>
      </w:r>
      <w:r w:rsidRPr="00725A7F">
        <w:rPr>
          <w:rFonts w:ascii="Arial" w:hAnsi="Arial" w:cs="Arial"/>
          <w:sz w:val="26"/>
          <w:szCs w:val="26"/>
        </w:rPr>
        <w:lastRenderedPageBreak/>
        <w:t xml:space="preserve">2.2.Утвержденная стоимость Территориальной программы </w:t>
      </w:r>
    </w:p>
    <w:p w:rsidR="00D24423" w:rsidRPr="00725A7F" w:rsidRDefault="00D24423" w:rsidP="00C728E6">
      <w:pPr>
        <w:pStyle w:val="ConsPlusNormal"/>
        <w:spacing w:after="120"/>
        <w:jc w:val="center"/>
        <w:rPr>
          <w:rFonts w:ascii="Arial" w:hAnsi="Arial"/>
        </w:rPr>
      </w:pPr>
      <w:r w:rsidRPr="00725A7F">
        <w:rPr>
          <w:rFonts w:ascii="Arial" w:hAnsi="Arial" w:cs="Arial"/>
          <w:sz w:val="26"/>
          <w:szCs w:val="26"/>
        </w:rPr>
        <w:t xml:space="preserve">(с учетом </w:t>
      </w:r>
      <w:hyperlink r:id="rId14">
        <w:r w:rsidRPr="00C728E6">
          <w:rPr>
            <w:rStyle w:val="-"/>
            <w:rFonts w:ascii="Arial" w:hAnsi="Arial" w:cs="Arial"/>
            <w:color w:val="auto"/>
            <w:sz w:val="26"/>
            <w:szCs w:val="26"/>
            <w:u w:val="none"/>
          </w:rPr>
          <w:t>программы</w:t>
        </w:r>
      </w:hyperlink>
      <w:r w:rsidRPr="00725A7F">
        <w:rPr>
          <w:rFonts w:ascii="Arial" w:hAnsi="Arial" w:cs="Arial"/>
          <w:sz w:val="26"/>
          <w:szCs w:val="26"/>
        </w:rPr>
        <w:t xml:space="preserve"> «Сотрудничество») на 2018 год</w:t>
      </w:r>
    </w:p>
    <w:tbl>
      <w:tblPr>
        <w:tblW w:w="15027" w:type="dxa"/>
        <w:tblInd w:w="-368" w:type="dxa"/>
        <w:tblBorders>
          <w:top w:val="single" w:sz="4" w:space="0" w:color="00000A"/>
          <w:left w:val="single" w:sz="4" w:space="0" w:color="00000A"/>
        </w:tblBorders>
        <w:tblLayout w:type="fixed"/>
        <w:tblCellMar>
          <w:left w:w="58" w:type="dxa"/>
        </w:tblCellMar>
        <w:tblLook w:val="04A0" w:firstRow="1" w:lastRow="0" w:firstColumn="1" w:lastColumn="0" w:noHBand="0" w:noVBand="1"/>
      </w:tblPr>
      <w:tblGrid>
        <w:gridCol w:w="2553"/>
        <w:gridCol w:w="819"/>
        <w:gridCol w:w="1732"/>
        <w:gridCol w:w="1418"/>
        <w:gridCol w:w="1559"/>
        <w:gridCol w:w="1276"/>
        <w:gridCol w:w="1275"/>
        <w:gridCol w:w="2127"/>
        <w:gridCol w:w="1417"/>
        <w:gridCol w:w="851"/>
      </w:tblGrid>
      <w:tr w:rsidR="00D24423" w:rsidRPr="00725A7F" w:rsidTr="00671470">
        <w:trPr>
          <w:trHeight w:val="956"/>
        </w:trPr>
        <w:tc>
          <w:tcPr>
            <w:tcW w:w="2553" w:type="dxa"/>
            <w:vMerge w:val="restart"/>
            <w:tcBorders>
              <w:top w:val="single" w:sz="4" w:space="0" w:color="00000A"/>
              <w:lef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Наименование</w:t>
            </w:r>
          </w:p>
        </w:tc>
        <w:tc>
          <w:tcPr>
            <w:tcW w:w="819" w:type="dxa"/>
            <w:vMerge w:val="restart"/>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 строки</w:t>
            </w:r>
          </w:p>
        </w:tc>
        <w:tc>
          <w:tcPr>
            <w:tcW w:w="1732" w:type="dxa"/>
            <w:vMerge w:val="restart"/>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Единица измерения</w:t>
            </w:r>
          </w:p>
        </w:tc>
        <w:tc>
          <w:tcPr>
            <w:tcW w:w="1418" w:type="dxa"/>
            <w:vMerge w:val="restart"/>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Объемы медицинской помощи в расчете на 1 жителя (норматив объемов предоставления медицинской помощи в расчете на 1 застрахованное лицо)</w:t>
            </w:r>
          </w:p>
        </w:tc>
        <w:tc>
          <w:tcPr>
            <w:tcW w:w="1559" w:type="dxa"/>
            <w:vMerge w:val="restart"/>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Подушевые нормативы финансирования Территориальной программы</w:t>
            </w:r>
          </w:p>
        </w:tc>
        <w:tc>
          <w:tcPr>
            <w:tcW w:w="4395" w:type="dxa"/>
            <w:gridSpan w:val="3"/>
            <w:tcBorders>
              <w:top w:val="single" w:sz="4" w:space="0" w:color="00000A"/>
              <w:left w:val="single" w:sz="4" w:space="0" w:color="000001"/>
              <w:bottom w:val="single" w:sz="4" w:space="0" w:color="00000A"/>
              <w:right w:val="single" w:sz="4" w:space="0" w:color="000001"/>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Стоимость Территориальной программы по источникам ее финансового обеспечения</w:t>
            </w:r>
          </w:p>
        </w:tc>
      </w:tr>
      <w:tr w:rsidR="00D24423" w:rsidRPr="00725A7F" w:rsidTr="00671470">
        <w:trPr>
          <w:trHeight w:val="303"/>
        </w:trPr>
        <w:tc>
          <w:tcPr>
            <w:tcW w:w="2553" w:type="dxa"/>
            <w:vMerge/>
            <w:tcBorders>
              <w:top w:val="single" w:sz="4" w:space="0" w:color="00000A"/>
              <w:lef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819"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732"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418"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559"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руб.</w:t>
            </w:r>
          </w:p>
        </w:tc>
        <w:tc>
          <w:tcPr>
            <w:tcW w:w="354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тыс. руб.</w:t>
            </w:r>
          </w:p>
        </w:tc>
        <w:tc>
          <w:tcPr>
            <w:tcW w:w="851" w:type="dxa"/>
            <w:vMerge w:val="restart"/>
            <w:tcBorders>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в % к итогу</w:t>
            </w:r>
          </w:p>
        </w:tc>
      </w:tr>
      <w:tr w:rsidR="00D24423" w:rsidRPr="00725A7F" w:rsidTr="00671470">
        <w:trPr>
          <w:trHeight w:val="2018"/>
        </w:trPr>
        <w:tc>
          <w:tcPr>
            <w:tcW w:w="2553" w:type="dxa"/>
            <w:vMerge/>
            <w:tcBorders>
              <w:top w:val="single" w:sz="4" w:space="0" w:color="00000A"/>
              <w:lef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819"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732"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418"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559"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276" w:type="dxa"/>
            <w:tcBorders>
              <w:top w:val="single" w:sz="4" w:space="0" w:color="00000A"/>
              <w:left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за счет средств консолидированного бюджета Тюменской области</w:t>
            </w:r>
          </w:p>
        </w:tc>
        <w:tc>
          <w:tcPr>
            <w:tcW w:w="1275" w:type="dxa"/>
            <w:tcBorders>
              <w:top w:val="single" w:sz="4" w:space="0" w:color="00000A"/>
              <w:left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за счет средств ОМС</w:t>
            </w:r>
          </w:p>
        </w:tc>
        <w:tc>
          <w:tcPr>
            <w:tcW w:w="2127" w:type="dxa"/>
            <w:tcBorders>
              <w:top w:val="single" w:sz="4" w:space="0" w:color="00000A"/>
              <w:left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за счет средств консолидированного бюджета Тюменской области</w:t>
            </w:r>
          </w:p>
        </w:tc>
        <w:tc>
          <w:tcPr>
            <w:tcW w:w="1417" w:type="dxa"/>
            <w:tcBorders>
              <w:top w:val="single" w:sz="4" w:space="0" w:color="00000A"/>
              <w:left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средства ОМС</w:t>
            </w:r>
          </w:p>
        </w:tc>
        <w:tc>
          <w:tcPr>
            <w:tcW w:w="851" w:type="dxa"/>
            <w:vMerge/>
            <w:tcBorders>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2"/>
                <w:szCs w:val="22"/>
              </w:rPr>
            </w:pPr>
          </w:p>
        </w:tc>
      </w:tr>
    </w:tbl>
    <w:p w:rsidR="00D24423" w:rsidRPr="00725A7F" w:rsidRDefault="00D24423" w:rsidP="00D24423">
      <w:pPr>
        <w:pStyle w:val="ConsPlusNormal"/>
        <w:spacing w:after="198" w:line="0" w:lineRule="auto"/>
        <w:jc w:val="both"/>
        <w:rPr>
          <w:rFonts w:ascii="Arial" w:hAnsi="Arial" w:cs="Arial"/>
          <w:strike/>
          <w:sz w:val="22"/>
          <w:szCs w:val="22"/>
        </w:rPr>
      </w:pPr>
    </w:p>
    <w:tbl>
      <w:tblPr>
        <w:tblW w:w="15011" w:type="dxa"/>
        <w:tblInd w:w="-368" w:type="dxa"/>
        <w:tblBorders>
          <w:top w:val="single" w:sz="4" w:space="0" w:color="00000A"/>
          <w:left w:val="single" w:sz="4" w:space="0" w:color="00000A"/>
          <w:bottom w:val="single" w:sz="4" w:space="0" w:color="00000A"/>
          <w:insideH w:val="single" w:sz="4" w:space="0" w:color="00000A"/>
        </w:tblBorders>
        <w:tblLayout w:type="fixed"/>
        <w:tblCellMar>
          <w:left w:w="58" w:type="dxa"/>
        </w:tblCellMar>
        <w:tblLook w:val="04A0" w:firstRow="1" w:lastRow="0" w:firstColumn="1" w:lastColumn="0" w:noHBand="0" w:noVBand="1"/>
      </w:tblPr>
      <w:tblGrid>
        <w:gridCol w:w="193"/>
        <w:gridCol w:w="2360"/>
        <w:gridCol w:w="829"/>
        <w:gridCol w:w="1722"/>
        <w:gridCol w:w="1418"/>
        <w:gridCol w:w="1559"/>
        <w:gridCol w:w="1276"/>
        <w:gridCol w:w="1275"/>
        <w:gridCol w:w="2127"/>
        <w:gridCol w:w="1417"/>
        <w:gridCol w:w="835"/>
      </w:tblGrid>
      <w:tr w:rsidR="00D24423" w:rsidRPr="00725A7F" w:rsidTr="00671470">
        <w:trPr>
          <w:trHeight w:val="255"/>
          <w:tblHeader/>
        </w:trPr>
        <w:tc>
          <w:tcPr>
            <w:tcW w:w="2553"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jc w:val="center"/>
              <w:rPr>
                <w:sz w:val="20"/>
                <w:szCs w:val="20"/>
              </w:rPr>
            </w:pPr>
            <w:r w:rsidRPr="00725A7F">
              <w:rPr>
                <w:rFonts w:cs="Arial"/>
                <w:bCs/>
                <w:sz w:val="20"/>
                <w:szCs w:val="20"/>
              </w:rPr>
              <w:t>А</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7</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9</w:t>
            </w:r>
          </w:p>
        </w:tc>
      </w:tr>
      <w:tr w:rsidR="00D24423" w:rsidRPr="00725A7F" w:rsidTr="00671470">
        <w:trPr>
          <w:trHeight w:val="1335"/>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I. Медицинская помощь, предоставляемая за счет консолидированного бюджета Тюменской области,</w:t>
            </w:r>
          </w:p>
          <w:p w:rsidR="00D24423" w:rsidRPr="00725A7F" w:rsidRDefault="00D24423" w:rsidP="00DB23BA">
            <w:pPr>
              <w:spacing w:after="198"/>
              <w:rPr>
                <w:sz w:val="20"/>
                <w:szCs w:val="20"/>
              </w:rPr>
            </w:pPr>
            <w:r w:rsidRPr="00725A7F">
              <w:rPr>
                <w:rFonts w:cs="Arial"/>
                <w:bCs/>
                <w:sz w:val="20"/>
                <w:szCs w:val="20"/>
              </w:rPr>
              <w:t>в том числе:*</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01</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 xml:space="preserve">1 040,96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rPr>
                <w:sz w:val="20"/>
                <w:szCs w:val="20"/>
              </w:rPr>
            </w:pPr>
            <w:r w:rsidRPr="00725A7F">
              <w:rPr>
                <w:rFonts w:cs="Arial"/>
                <w:bCs/>
                <w:sz w:val="20"/>
                <w:szCs w:val="20"/>
              </w:rPr>
              <w:t xml:space="preserve">1 566 974,00 </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7,0</w:t>
            </w:r>
          </w:p>
        </w:tc>
      </w:tr>
      <w:tr w:rsidR="00D24423" w:rsidRPr="00725A7F" w:rsidTr="00671470">
        <w:trPr>
          <w:trHeight w:val="1635"/>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 xml:space="preserve">I.1. При заболеваниях, включенных в базовую программу ОМС, гражданам Российской Федерации, не идентифицированным и не застрахованным в системе ОМС (передаваемых в бюджет </w:t>
            </w:r>
            <w:r w:rsidRPr="00725A7F">
              <w:rPr>
                <w:rFonts w:cs="Arial"/>
                <w:sz w:val="20"/>
                <w:szCs w:val="20"/>
              </w:rPr>
              <w:lastRenderedPageBreak/>
              <w:t>ТФОМС)</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lastRenderedPageBreak/>
              <w:t>02</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69,27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104 266,0 </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360"/>
        </w:trPr>
        <w:tc>
          <w:tcPr>
            <w:tcW w:w="2553"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lastRenderedPageBreak/>
              <w:t xml:space="preserve">I.1.1.Скорая медицинская помощь </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02.1</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вызов</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1,66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2 500,0 </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405"/>
        </w:trPr>
        <w:tc>
          <w:tcPr>
            <w:tcW w:w="2553"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 xml:space="preserve">I.1.2. Амбулаторная помощь </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02.2</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0,05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70,8 </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540"/>
        </w:trPr>
        <w:tc>
          <w:tcPr>
            <w:tcW w:w="2553"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 xml:space="preserve">I.1.3. Специализированная помощь в стационарных условиях </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02.3</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67,56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101 695,2 </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630"/>
        </w:trPr>
        <w:tc>
          <w:tcPr>
            <w:tcW w:w="2553"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I.2. Иные государственные и муниципальные услуги (работы)</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03</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971,69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1 462 708,0 </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1755"/>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II. Средства консолидированного бюджета Тюменской области на приобретение медицинского оборудования для медицинских организаций, работающих в системе ОМС**,</w:t>
            </w:r>
          </w:p>
          <w:p w:rsidR="00D24423" w:rsidRPr="00725A7F" w:rsidRDefault="00D24423" w:rsidP="00DB23BA">
            <w:pPr>
              <w:spacing w:after="198"/>
              <w:rPr>
                <w:sz w:val="20"/>
                <w:szCs w:val="20"/>
              </w:rPr>
            </w:pPr>
            <w:r w:rsidRPr="00725A7F">
              <w:rPr>
                <w:rFonts w:cs="Arial"/>
                <w:bCs/>
                <w:sz w:val="20"/>
                <w:szCs w:val="20"/>
              </w:rPr>
              <w:t>в том числе на приобретение:</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04</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0,00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0,0 </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0,0</w:t>
            </w:r>
          </w:p>
        </w:tc>
      </w:tr>
      <w:tr w:rsidR="00D24423" w:rsidRPr="00725A7F" w:rsidTr="00671470">
        <w:trPr>
          <w:trHeight w:val="630"/>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lastRenderedPageBreak/>
              <w:t>II.1. Иного медицинского оборудования</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04.1</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0,00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0,0 </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690"/>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III. Медицинская помощь в рамках территориальной программы ОМС:</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05</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14 206,36</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20 799 454,4</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93,0</w:t>
            </w:r>
          </w:p>
        </w:tc>
      </w:tr>
      <w:tr w:rsidR="00D24423" w:rsidRPr="00725A7F" w:rsidTr="00671470">
        <w:trPr>
          <w:trHeight w:val="510"/>
        </w:trPr>
        <w:tc>
          <w:tcPr>
            <w:tcW w:w="2553"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III.1. Скорая медицинская помощь (сумма строк 14+20)</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06</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вызов</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0,301</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40 486,35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720,11</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1 054 307,4</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280"/>
        </w:trPr>
        <w:tc>
          <w:tcPr>
            <w:tcW w:w="2553"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III.2. Амбулаторная помощь  (сумма строк 15+21)</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07</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4 963,37</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7 266 840,8</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960"/>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III.2.1. Посещение с профилактической целью (сумма строк 15.1+21.1)</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07.1</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с профилактической целью</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3,148</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1 031,95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1 672,12</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2 448 133,6</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1185"/>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III.2.2. Посещение по неотложной медицинской помощи (сумма строк 15.2+21.2)</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07.2</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по неотложной медицинской помощи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0,560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614,65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344,20</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503 946,6</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294"/>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III.2.3. Обращение (сумма строк 15.3+21.3)</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07.3</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обращение</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2,184</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2 731,93</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2 947,05</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4 314 760,6</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795"/>
        </w:trPr>
        <w:tc>
          <w:tcPr>
            <w:tcW w:w="2553"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III.3. Специализированная помощь в стационарных условиях (сумма строк 16+22),</w:t>
            </w:r>
          </w:p>
          <w:p w:rsidR="00D24423" w:rsidRPr="00725A7F" w:rsidRDefault="00D24423" w:rsidP="00DB23BA">
            <w:pPr>
              <w:spacing w:after="198"/>
              <w:rPr>
                <w:sz w:val="20"/>
                <w:szCs w:val="20"/>
              </w:rPr>
            </w:pPr>
            <w:r w:rsidRPr="00725A7F">
              <w:rPr>
                <w:rFonts w:cs="Arial"/>
                <w:sz w:val="20"/>
                <w:szCs w:val="20"/>
              </w:rPr>
              <w:t>в том числе:</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08</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0,193</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104 551,31</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6 998,05</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10 245 808,3</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795"/>
        </w:trPr>
        <w:tc>
          <w:tcPr>
            <w:tcW w:w="2553"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lastRenderedPageBreak/>
              <w:t>III.3.1. Медицинская реабилитация  (строка 16.1)</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08.1</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к/день</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0,039</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2 126,42</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82,93</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121 418,2</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810"/>
        </w:trPr>
        <w:tc>
          <w:tcPr>
            <w:tcW w:w="2553"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III.3.2.Высокотехнологичная помощь  (сумма строк 16.2+22.1)</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08.2</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525"/>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III.4. Паллиативная помощь в стационарных условиях (строка 23)</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09</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к/день</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0,092</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2 188,49</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201,34</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294 781,8</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510"/>
        </w:trPr>
        <w:tc>
          <w:tcPr>
            <w:tcW w:w="2553"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 xml:space="preserve">III.5. В дневных стационарах </w:t>
            </w:r>
            <w:r w:rsidRPr="00725A7F">
              <w:rPr>
                <w:rFonts w:cs="Arial"/>
                <w:sz w:val="20"/>
                <w:szCs w:val="20"/>
              </w:rPr>
              <w:br/>
              <w:t>(сумма строк 17+24),</w:t>
            </w:r>
          </w:p>
          <w:p w:rsidR="00D24423" w:rsidRPr="00725A7F" w:rsidRDefault="00D24423" w:rsidP="00DB23BA">
            <w:pPr>
              <w:spacing w:after="198"/>
              <w:rPr>
                <w:sz w:val="20"/>
                <w:szCs w:val="20"/>
              </w:rPr>
            </w:pPr>
            <w:r w:rsidRPr="00725A7F">
              <w:rPr>
                <w:rFonts w:cs="Arial"/>
                <w:sz w:val="20"/>
                <w:szCs w:val="20"/>
              </w:rPr>
              <w:t>в том числе:</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0,065</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27 979,43</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972,85</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1 424 356,4</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555"/>
        </w:trPr>
        <w:tc>
          <w:tcPr>
            <w:tcW w:w="2553"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III.5.1.Высокотехнологичная помощь  (сумма строк 17.1+24.1)</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10.1</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555"/>
        </w:trPr>
        <w:tc>
          <w:tcPr>
            <w:tcW w:w="2553"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III.6. Иные государственные и муниципальные услуги (работы) (строка 25)</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11</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222,09</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325 159,9</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675"/>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III.7. Затраты на АУП страховых медицинских организаций (сумма строк 18+26)</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128,55</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188 199,8</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840"/>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III.А. Медицинская помощь, предоставляемая в рамках базовой программы ОМС застрахованным лицам</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13</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11 514,01</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16 857 601,4</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75,4</w:t>
            </w:r>
          </w:p>
        </w:tc>
      </w:tr>
      <w:tr w:rsidR="00D24423" w:rsidRPr="00725A7F" w:rsidTr="00671470">
        <w:trPr>
          <w:trHeight w:val="330"/>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lastRenderedPageBreak/>
              <w:t>III.А.1. Скорая медицинская помощь</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14</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вызов</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0,300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2 272,98</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681,90</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998 359,4</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525"/>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III.А.2. Амбулаторная помощь (сумма строк 15.1+15.2+15.3)</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4 370,81</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6 399 281,5</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765"/>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III.А.2.1. Посещение с профилактической целью</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15.1</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с профилактической целью</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2,518</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541,31</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1 363,01</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1 995 575,6</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720"/>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III.А.2.2. Посещение по неотложной медицинской помощи</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15.2</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по неотложной медицинской помощи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0,560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614,65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344,20</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503 946,6</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480"/>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III.А.2.3. Обращение</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15.3</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обращение</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1,980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1 345,25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2 663,60</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3 899 759,3</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708"/>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III.А.3. Специализированная помощь в стационарных условиях,</w:t>
            </w:r>
          </w:p>
          <w:p w:rsidR="00D24423" w:rsidRPr="00725A7F" w:rsidRDefault="00D24423" w:rsidP="00DB23BA">
            <w:pPr>
              <w:spacing w:after="198"/>
              <w:rPr>
                <w:sz w:val="20"/>
                <w:szCs w:val="20"/>
              </w:rPr>
            </w:pPr>
            <w:r w:rsidRPr="00725A7F">
              <w:rPr>
                <w:rFonts w:cs="Arial"/>
                <w:sz w:val="20"/>
                <w:szCs w:val="20"/>
              </w:rPr>
              <w:t>в том числе:</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0,17233</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31 557,84</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5 438,36</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7 962 278,9</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607"/>
        </w:trPr>
        <w:tc>
          <w:tcPr>
            <w:tcW w:w="2553"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III.А.3.1. Медицинская реабилитация</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16.1</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к/день</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0,039</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2 126,42</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82,93</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121 418,2</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870"/>
        </w:trPr>
        <w:tc>
          <w:tcPr>
            <w:tcW w:w="2553"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 xml:space="preserve">III.А.3.2. Высокотехнологичная помощь  </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16.2</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525"/>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III.А.4. В дневных стационарах,</w:t>
            </w:r>
          </w:p>
          <w:p w:rsidR="00D24423" w:rsidRPr="00725A7F" w:rsidRDefault="00D24423" w:rsidP="00DB23BA">
            <w:pPr>
              <w:spacing w:after="198"/>
              <w:rPr>
                <w:sz w:val="20"/>
                <w:szCs w:val="20"/>
              </w:rPr>
            </w:pPr>
            <w:r w:rsidRPr="00725A7F">
              <w:rPr>
                <w:rFonts w:cs="Arial"/>
                <w:sz w:val="20"/>
                <w:szCs w:val="20"/>
              </w:rPr>
              <w:t>в том числе:</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17</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0,061</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14 963,85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912,79</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1 336 418,2</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525"/>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lastRenderedPageBreak/>
              <w:t>III.А.4.1. Высокотехнологичная помощь</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17.1</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600"/>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III.А.5. Затраты на АУП страховых медицинских организаций</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18</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110,15</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161 263,4</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645"/>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III.В. Медицинская помощь по видам и заболеваниям сверхбазовой программы:</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19</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2 692,35</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3 941 853,0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17,6</w:t>
            </w:r>
          </w:p>
        </w:tc>
      </w:tr>
      <w:tr w:rsidR="00D24423" w:rsidRPr="00725A7F" w:rsidTr="00671470">
        <w:trPr>
          <w:trHeight w:val="330"/>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III.В.1. Скорая медицинская помощь</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20</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вызов</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0,001</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38 213,37</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38,21</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55 948,0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555"/>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III.В.2. Амбулаторная помощь всего (сумма строк 21.1+21.2+21.3)</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592,56</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867 559,3</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780"/>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 xml:space="preserve">III.В.2.1.Посещения с профилактической целью </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21.1</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с профилактической целью</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0,630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490,64</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309,11</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452 558,0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690"/>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III.В.2.2. Посещение по неотложной медицинской помощи</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21.2</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по неотложной медицинской помощи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0,00</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330"/>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III.В.2.3. Обращения, в том числе:</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21.3</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обращение</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0,204</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1 386,68</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283,45</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415 001,3</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825"/>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III.В.2.3.1. Медицинская помощь по ОЦП «Сотрудничество»</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21.4</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обращение</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0,004</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7 199,16</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31,75</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46 485,0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735"/>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lastRenderedPageBreak/>
              <w:t>III.В.3. Специализированная помощь в стационарных условиях,</w:t>
            </w:r>
          </w:p>
          <w:p w:rsidR="00D24423" w:rsidRPr="00725A7F" w:rsidRDefault="00D24423" w:rsidP="00DB23BA">
            <w:pPr>
              <w:spacing w:after="198"/>
              <w:rPr>
                <w:sz w:val="20"/>
                <w:szCs w:val="20"/>
              </w:rPr>
            </w:pPr>
            <w:r w:rsidRPr="00725A7F">
              <w:rPr>
                <w:rFonts w:cs="Arial"/>
                <w:sz w:val="20"/>
                <w:szCs w:val="20"/>
              </w:rPr>
              <w:t>в том числе:</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22</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0,021</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72 993,47</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1 559,69</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2 283 529,4</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738"/>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III.В.3.1. Высокотехнологичная помощь</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22.1</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1050"/>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III.В.3.2. Медицинская помощь по ОЦП «Сотрудничество»</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22.2</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0,001</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65 938,09</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33,46</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48 992,0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424"/>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III.В.4. Паллиативная помощь в стационарных условиях</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23</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к/день</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0,092</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2 188,49</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201,34</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294 781,8</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570"/>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III.В.5. В дневных стационарах,</w:t>
            </w:r>
          </w:p>
          <w:p w:rsidR="00D24423" w:rsidRPr="00725A7F" w:rsidRDefault="00D24423" w:rsidP="00DB23BA">
            <w:pPr>
              <w:spacing w:after="198"/>
              <w:rPr>
                <w:sz w:val="20"/>
                <w:szCs w:val="20"/>
              </w:rPr>
            </w:pPr>
            <w:r w:rsidRPr="00725A7F">
              <w:rPr>
                <w:rFonts w:cs="Arial"/>
                <w:sz w:val="20"/>
                <w:szCs w:val="20"/>
              </w:rPr>
              <w:t>в том числе:</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0,004</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13 015,58</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60,06</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87 938,2</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810"/>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III.В.5.1. Высокотехнологичная помощь</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24.1</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293"/>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III.В.5.2. Медицинская помощь по ОЦП "Сотрудничество"</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24.2</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0,001</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6 000,00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3,69</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5 400,0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825"/>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III.В.6.Иные государственные и муниципальные услуги (работы)</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25</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222,09</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325 159,9</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510"/>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lastRenderedPageBreak/>
              <w:t>III.В.7. Затраты на АУП страховых медицинских организаций</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26</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18,40</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26 936,4</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671470">
        <w:trPr>
          <w:trHeight w:val="315"/>
        </w:trPr>
        <w:tc>
          <w:tcPr>
            <w:tcW w:w="2553"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ИТОГО (сумма строк 01+04+05)</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27</w:t>
            </w: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1 040,96</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14 206,36</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1 566 974,0</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20 799 454,4</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100,0</w:t>
            </w:r>
          </w:p>
        </w:tc>
      </w:tr>
      <w:tr w:rsidR="00D24423" w:rsidRPr="00725A7F" w:rsidTr="00671470">
        <w:trPr>
          <w:trHeight w:val="585"/>
        </w:trPr>
        <w:tc>
          <w:tcPr>
            <w:tcW w:w="193" w:type="dxa"/>
            <w:tcBorders>
              <w:top w:val="single" w:sz="4" w:space="0" w:color="00000A"/>
              <w:left w:val="single" w:sz="4" w:space="0" w:color="00000A"/>
              <w:bottom w:val="single" w:sz="4" w:space="0" w:color="00000A"/>
            </w:tcBorders>
            <w:shd w:val="clear" w:color="auto" w:fill="auto"/>
          </w:tcPr>
          <w:p w:rsidR="00D24423" w:rsidRPr="00725A7F" w:rsidRDefault="00D24423" w:rsidP="00DB23BA">
            <w:pPr>
              <w:spacing w:after="198"/>
            </w:pPr>
          </w:p>
        </w:tc>
        <w:tc>
          <w:tcPr>
            <w:tcW w:w="14818" w:type="dxa"/>
            <w:gridSpan w:val="10"/>
            <w:tcBorders>
              <w:top w:val="single" w:sz="4" w:space="0" w:color="00000A"/>
              <w:bottom w:val="single" w:sz="4" w:space="0" w:color="00000A"/>
            </w:tcBorders>
            <w:shd w:val="clear" w:color="auto" w:fill="auto"/>
            <w:tcMar>
              <w:left w:w="108" w:type="dxa"/>
            </w:tcMar>
            <w:vAlign w:val="center"/>
          </w:tcPr>
          <w:p w:rsidR="00D24423" w:rsidRPr="00725A7F" w:rsidRDefault="00D24423" w:rsidP="00DB23BA">
            <w:pPr>
              <w:spacing w:after="198"/>
              <w:rPr>
                <w:sz w:val="26"/>
                <w:szCs w:val="26"/>
              </w:rPr>
            </w:pPr>
            <w:r w:rsidRPr="00725A7F">
              <w:rPr>
                <w:rFonts w:cs="Arial"/>
                <w:sz w:val="26"/>
                <w:szCs w:val="26"/>
              </w:rPr>
              <w: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tc>
      </w:tr>
      <w:tr w:rsidR="00D24423" w:rsidRPr="00725A7F" w:rsidTr="00671470">
        <w:trPr>
          <w:trHeight w:val="660"/>
        </w:trPr>
        <w:tc>
          <w:tcPr>
            <w:tcW w:w="193" w:type="dxa"/>
            <w:tcBorders>
              <w:top w:val="single" w:sz="4" w:space="0" w:color="00000A"/>
              <w:left w:val="single" w:sz="4" w:space="0" w:color="00000A"/>
              <w:bottom w:val="single" w:sz="4" w:space="0" w:color="00000A"/>
            </w:tcBorders>
            <w:shd w:val="clear" w:color="auto" w:fill="auto"/>
          </w:tcPr>
          <w:p w:rsidR="00D24423" w:rsidRPr="00725A7F" w:rsidRDefault="00D24423" w:rsidP="00DB23BA">
            <w:pPr>
              <w:spacing w:after="198"/>
            </w:pPr>
          </w:p>
        </w:tc>
        <w:tc>
          <w:tcPr>
            <w:tcW w:w="14818" w:type="dxa"/>
            <w:gridSpan w:val="10"/>
            <w:tcBorders>
              <w:top w:val="single" w:sz="4" w:space="0" w:color="00000A"/>
              <w:bottom w:val="single" w:sz="4" w:space="0" w:color="00000A"/>
            </w:tcBorders>
            <w:shd w:val="clear" w:color="auto" w:fill="auto"/>
            <w:tcMar>
              <w:left w:w="108" w:type="dxa"/>
            </w:tcMar>
            <w:vAlign w:val="center"/>
          </w:tcPr>
          <w:p w:rsidR="00D24423" w:rsidRPr="00725A7F" w:rsidRDefault="00D24423" w:rsidP="00DB23BA">
            <w:pPr>
              <w:spacing w:after="198"/>
              <w:rPr>
                <w:sz w:val="26"/>
                <w:szCs w:val="26"/>
              </w:rPr>
            </w:pPr>
            <w:r w:rsidRPr="00725A7F">
              <w:rPr>
                <w:rFonts w:cs="Arial"/>
                <w:sz w:val="26"/>
                <w:szCs w:val="26"/>
              </w:rPr>
              <w:t xml:space="preserve">** Указываются расходы консолидированного бюджета Тюменской области на приобретение медицинского оборудования для медицинских организаций, работающих в системе ОМС, сверх территориальной программы ОМС </w:t>
            </w:r>
          </w:p>
        </w:tc>
      </w:tr>
    </w:tbl>
    <w:p w:rsidR="00D24423" w:rsidRPr="00725A7F" w:rsidRDefault="00D24423" w:rsidP="00C728E6">
      <w:pPr>
        <w:pStyle w:val="ConsPlusNormal"/>
        <w:jc w:val="center"/>
        <w:rPr>
          <w:rFonts w:ascii="Arial" w:hAnsi="Arial"/>
          <w:sz w:val="26"/>
          <w:szCs w:val="26"/>
        </w:rPr>
      </w:pPr>
      <w:r w:rsidRPr="00725A7F">
        <w:rPr>
          <w:rFonts w:ascii="Arial" w:hAnsi="Arial"/>
        </w:rPr>
        <w:br w:type="page"/>
      </w:r>
      <w:r w:rsidRPr="00725A7F">
        <w:rPr>
          <w:rFonts w:ascii="Arial" w:hAnsi="Arial" w:cs="Arial"/>
          <w:sz w:val="26"/>
          <w:szCs w:val="26"/>
        </w:rPr>
        <w:lastRenderedPageBreak/>
        <w:t>3.1. Утвержденная стоимость Территориальной программы</w:t>
      </w:r>
    </w:p>
    <w:p w:rsidR="00D24423" w:rsidRPr="00725A7F" w:rsidRDefault="00D24423" w:rsidP="00C728E6">
      <w:pPr>
        <w:pStyle w:val="ConsPlusNormal"/>
        <w:spacing w:after="120"/>
        <w:jc w:val="center"/>
        <w:rPr>
          <w:rFonts w:ascii="Arial" w:hAnsi="Arial"/>
        </w:rPr>
      </w:pPr>
      <w:r w:rsidRPr="00725A7F">
        <w:rPr>
          <w:rFonts w:ascii="Arial" w:hAnsi="Arial" w:cs="Arial"/>
          <w:sz w:val="26"/>
          <w:szCs w:val="26"/>
        </w:rPr>
        <w:t xml:space="preserve">(без учета </w:t>
      </w:r>
      <w:hyperlink r:id="rId15">
        <w:r w:rsidRPr="00C728E6">
          <w:rPr>
            <w:rStyle w:val="-"/>
            <w:rFonts w:ascii="Arial" w:hAnsi="Arial" w:cs="Arial"/>
            <w:color w:val="auto"/>
            <w:sz w:val="26"/>
            <w:szCs w:val="26"/>
            <w:u w:val="none"/>
          </w:rPr>
          <w:t>программы</w:t>
        </w:r>
      </w:hyperlink>
      <w:r w:rsidRPr="00725A7F">
        <w:rPr>
          <w:rFonts w:ascii="Arial" w:hAnsi="Arial" w:cs="Arial"/>
          <w:sz w:val="26"/>
          <w:szCs w:val="26"/>
        </w:rPr>
        <w:t xml:space="preserve"> «Сотрудничество») на 2019 год</w:t>
      </w:r>
    </w:p>
    <w:tbl>
      <w:tblPr>
        <w:tblW w:w="15452" w:type="dxa"/>
        <w:tblInd w:w="-368" w:type="dxa"/>
        <w:tblBorders>
          <w:top w:val="single" w:sz="4" w:space="0" w:color="00000A"/>
          <w:left w:val="single" w:sz="4" w:space="0" w:color="00000A"/>
        </w:tblBorders>
        <w:tblLayout w:type="fixed"/>
        <w:tblCellMar>
          <w:left w:w="58" w:type="dxa"/>
        </w:tblCellMar>
        <w:tblLook w:val="04A0" w:firstRow="1" w:lastRow="0" w:firstColumn="1" w:lastColumn="0" w:noHBand="0" w:noVBand="1"/>
      </w:tblPr>
      <w:tblGrid>
        <w:gridCol w:w="2978"/>
        <w:gridCol w:w="817"/>
        <w:gridCol w:w="1734"/>
        <w:gridCol w:w="1697"/>
        <w:gridCol w:w="1280"/>
        <w:gridCol w:w="1276"/>
        <w:gridCol w:w="1276"/>
        <w:gridCol w:w="1984"/>
        <w:gridCol w:w="1559"/>
        <w:gridCol w:w="851"/>
      </w:tblGrid>
      <w:tr w:rsidR="00D24423" w:rsidRPr="00725A7F" w:rsidTr="00385875">
        <w:trPr>
          <w:trHeight w:val="945"/>
        </w:trPr>
        <w:tc>
          <w:tcPr>
            <w:tcW w:w="2978" w:type="dxa"/>
            <w:vMerge w:val="restart"/>
            <w:tcBorders>
              <w:top w:val="single" w:sz="4" w:space="0" w:color="00000A"/>
              <w:left w:val="single" w:sz="4" w:space="0" w:color="00000A"/>
            </w:tcBorders>
            <w:shd w:val="clear" w:color="auto" w:fill="auto"/>
            <w:tcMar>
              <w:left w:w="58" w:type="dxa"/>
            </w:tcMar>
            <w:vAlign w:val="center"/>
          </w:tcPr>
          <w:p w:rsidR="00D24423" w:rsidRPr="00725A7F" w:rsidRDefault="00D24423" w:rsidP="00385875">
            <w:pPr>
              <w:spacing w:after="198"/>
              <w:ind w:firstLine="84"/>
              <w:jc w:val="center"/>
              <w:rPr>
                <w:sz w:val="20"/>
                <w:szCs w:val="20"/>
              </w:rPr>
            </w:pPr>
            <w:r w:rsidRPr="00725A7F">
              <w:rPr>
                <w:rFonts w:cs="Arial"/>
                <w:sz w:val="20"/>
                <w:szCs w:val="20"/>
              </w:rPr>
              <w:t>Наименование</w:t>
            </w:r>
          </w:p>
        </w:tc>
        <w:tc>
          <w:tcPr>
            <w:tcW w:w="817" w:type="dxa"/>
            <w:vMerge w:val="restart"/>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 строки</w:t>
            </w:r>
          </w:p>
        </w:tc>
        <w:tc>
          <w:tcPr>
            <w:tcW w:w="1734" w:type="dxa"/>
            <w:vMerge w:val="restart"/>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Единица измерения</w:t>
            </w:r>
          </w:p>
        </w:tc>
        <w:tc>
          <w:tcPr>
            <w:tcW w:w="1697" w:type="dxa"/>
            <w:vMerge w:val="restart"/>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Объемы медицинской помощи в расчете на 1 жителя (норматив объемов предоставления медицинской помощи в расчете на 1 застрахованное лицо)</w:t>
            </w:r>
          </w:p>
        </w:tc>
        <w:tc>
          <w:tcPr>
            <w:tcW w:w="1280" w:type="dxa"/>
            <w:vMerge w:val="restart"/>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5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Подушевые нормативы финансирования Территориальной программы</w:t>
            </w:r>
          </w:p>
        </w:tc>
        <w:tc>
          <w:tcPr>
            <w:tcW w:w="4394" w:type="dxa"/>
            <w:gridSpan w:val="3"/>
            <w:tcBorders>
              <w:top w:val="single" w:sz="4" w:space="0" w:color="00000A"/>
              <w:left w:val="single" w:sz="4" w:space="0" w:color="000001"/>
              <w:bottom w:val="single" w:sz="4" w:space="0" w:color="00000A"/>
              <w:right w:val="single" w:sz="4" w:space="0" w:color="000001"/>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Стоимость Территориальной программы по источникам ее финансового обеспечения</w:t>
            </w:r>
          </w:p>
        </w:tc>
      </w:tr>
      <w:tr w:rsidR="00D24423" w:rsidRPr="00725A7F" w:rsidTr="00385875">
        <w:trPr>
          <w:trHeight w:val="300"/>
        </w:trPr>
        <w:tc>
          <w:tcPr>
            <w:tcW w:w="2978" w:type="dxa"/>
            <w:vMerge/>
            <w:tcBorders>
              <w:top w:val="single" w:sz="4" w:space="0" w:color="00000A"/>
              <w:lef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817"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734"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697"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280"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25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руб.</w:t>
            </w:r>
          </w:p>
        </w:tc>
        <w:tc>
          <w:tcPr>
            <w:tcW w:w="35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тыс. руб.</w:t>
            </w:r>
          </w:p>
        </w:tc>
        <w:tc>
          <w:tcPr>
            <w:tcW w:w="851" w:type="dxa"/>
            <w:tcBorders>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в % к итогу</w:t>
            </w:r>
          </w:p>
        </w:tc>
      </w:tr>
      <w:tr w:rsidR="00D24423" w:rsidRPr="00725A7F" w:rsidTr="00385875">
        <w:trPr>
          <w:trHeight w:val="1995"/>
        </w:trPr>
        <w:tc>
          <w:tcPr>
            <w:tcW w:w="2978" w:type="dxa"/>
            <w:vMerge/>
            <w:tcBorders>
              <w:top w:val="single" w:sz="4" w:space="0" w:color="00000A"/>
              <w:lef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817"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734"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697"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280"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276" w:type="dxa"/>
            <w:tcBorders>
              <w:top w:val="single" w:sz="4" w:space="0" w:color="00000A"/>
              <w:left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за счет средств консолидированного бюджета Тюменской области</w:t>
            </w:r>
          </w:p>
        </w:tc>
        <w:tc>
          <w:tcPr>
            <w:tcW w:w="1276" w:type="dxa"/>
            <w:tcBorders>
              <w:top w:val="single" w:sz="4" w:space="0" w:color="00000A"/>
              <w:left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за счет средств ОМС</w:t>
            </w:r>
          </w:p>
        </w:tc>
        <w:tc>
          <w:tcPr>
            <w:tcW w:w="1984" w:type="dxa"/>
            <w:tcBorders>
              <w:top w:val="single" w:sz="4" w:space="0" w:color="00000A"/>
              <w:left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за счет средств консолидированного бюджета Тюменской области</w:t>
            </w:r>
          </w:p>
        </w:tc>
        <w:tc>
          <w:tcPr>
            <w:tcW w:w="1559" w:type="dxa"/>
            <w:tcBorders>
              <w:top w:val="single" w:sz="4" w:space="0" w:color="00000A"/>
              <w:left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средства ОМС</w:t>
            </w:r>
          </w:p>
        </w:tc>
        <w:tc>
          <w:tcPr>
            <w:tcW w:w="851" w:type="dxa"/>
            <w:tcBorders>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r>
    </w:tbl>
    <w:p w:rsidR="00D24423" w:rsidRPr="00725A7F" w:rsidRDefault="00D24423" w:rsidP="00D24423">
      <w:pPr>
        <w:pStyle w:val="ConsPlusNormal"/>
        <w:spacing w:after="198" w:line="0" w:lineRule="auto"/>
        <w:jc w:val="both"/>
        <w:rPr>
          <w:rFonts w:ascii="Arial" w:hAnsi="Arial" w:cs="Arial"/>
          <w:strike/>
          <w:sz w:val="22"/>
          <w:szCs w:val="22"/>
        </w:rPr>
      </w:pPr>
    </w:p>
    <w:tbl>
      <w:tblPr>
        <w:tblW w:w="15436" w:type="dxa"/>
        <w:tblInd w:w="-368" w:type="dxa"/>
        <w:tblBorders>
          <w:top w:val="single" w:sz="4" w:space="0" w:color="00000A"/>
          <w:left w:val="single" w:sz="4" w:space="0" w:color="00000A"/>
          <w:bottom w:val="single" w:sz="4" w:space="0" w:color="00000A"/>
          <w:insideH w:val="single" w:sz="4" w:space="0" w:color="00000A"/>
        </w:tblBorders>
        <w:tblLayout w:type="fixed"/>
        <w:tblCellMar>
          <w:left w:w="58" w:type="dxa"/>
        </w:tblCellMar>
        <w:tblLook w:val="04A0" w:firstRow="1" w:lastRow="0" w:firstColumn="1" w:lastColumn="0" w:noHBand="0" w:noVBand="1"/>
      </w:tblPr>
      <w:tblGrid>
        <w:gridCol w:w="2978"/>
        <w:gridCol w:w="825"/>
        <w:gridCol w:w="1726"/>
        <w:gridCol w:w="1701"/>
        <w:gridCol w:w="1276"/>
        <w:gridCol w:w="1276"/>
        <w:gridCol w:w="1276"/>
        <w:gridCol w:w="1996"/>
        <w:gridCol w:w="1547"/>
        <w:gridCol w:w="835"/>
      </w:tblGrid>
      <w:tr w:rsidR="00D24423" w:rsidRPr="00725A7F" w:rsidTr="00385875">
        <w:trPr>
          <w:trHeight w:val="255"/>
          <w:tblHeader/>
        </w:trPr>
        <w:tc>
          <w:tcPr>
            <w:tcW w:w="2978"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jc w:val="center"/>
              <w:rPr>
                <w:sz w:val="20"/>
                <w:szCs w:val="20"/>
              </w:rPr>
            </w:pPr>
            <w:r w:rsidRPr="00725A7F">
              <w:rPr>
                <w:rFonts w:cs="Arial"/>
                <w:bCs/>
                <w:sz w:val="20"/>
                <w:szCs w:val="20"/>
              </w:rPr>
              <w:t>А</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7</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9</w:t>
            </w:r>
          </w:p>
        </w:tc>
      </w:tr>
      <w:tr w:rsidR="00D24423" w:rsidRPr="00725A7F" w:rsidTr="00385875">
        <w:trPr>
          <w:trHeight w:val="1335"/>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I. Медицинская помощь, предоставляемая за счет консолидированного бюджета Тюменской области,</w:t>
            </w:r>
          </w:p>
          <w:p w:rsidR="00D24423" w:rsidRPr="00725A7F" w:rsidRDefault="00D24423" w:rsidP="00DB23BA">
            <w:pPr>
              <w:spacing w:after="198"/>
              <w:rPr>
                <w:sz w:val="20"/>
                <w:szCs w:val="20"/>
              </w:rPr>
            </w:pPr>
            <w:r w:rsidRPr="00725A7F">
              <w:rPr>
                <w:rFonts w:cs="Arial"/>
                <w:bCs/>
                <w:sz w:val="20"/>
                <w:szCs w:val="20"/>
              </w:rPr>
              <w:t>в том числе:*</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01</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 xml:space="preserve">1 024,08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 xml:space="preserve">1 568 559,0 </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6,8</w:t>
            </w:r>
          </w:p>
        </w:tc>
      </w:tr>
      <w:tr w:rsidR="00D24423" w:rsidRPr="00725A7F" w:rsidTr="00385875">
        <w:trPr>
          <w:trHeight w:val="1635"/>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I.1. При заболеваниях, включенных в базовую программу ОМС, гражданам Российской Федерации, не идентифицированным и не застрахованным в системе ОМС (передаваемых в бюджет ТФОМС)</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02</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68,07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104 266,0 </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360"/>
        </w:trPr>
        <w:tc>
          <w:tcPr>
            <w:tcW w:w="2978"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 xml:space="preserve">I.1.1.Скорая медицинская </w:t>
            </w:r>
            <w:r w:rsidRPr="00725A7F">
              <w:rPr>
                <w:rFonts w:cs="Arial"/>
                <w:sz w:val="20"/>
                <w:szCs w:val="20"/>
              </w:rPr>
              <w:lastRenderedPageBreak/>
              <w:t xml:space="preserve">помощь </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lastRenderedPageBreak/>
              <w:t>02.1</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вызов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1,63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2 500,0 </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405"/>
        </w:trPr>
        <w:tc>
          <w:tcPr>
            <w:tcW w:w="2978"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lastRenderedPageBreak/>
              <w:t xml:space="preserve">I.1.2. Амбулаторная помощь </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02.2</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0,05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70,8 </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585"/>
        </w:trPr>
        <w:tc>
          <w:tcPr>
            <w:tcW w:w="2978"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I.1.3. Специализированная помощь в стационарных условиях</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02.3</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66,39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101 695,2 </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630"/>
        </w:trPr>
        <w:tc>
          <w:tcPr>
            <w:tcW w:w="2978"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I.2. Иные государственные и муниципальные услуги (работы)</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03</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956,01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1 464 293,0 </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1755"/>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 xml:space="preserve">II. Средства консолидированного бюджета Тюменской области на приобретение медицинского оборудования для медицинских организаций, работающих в системе ОМС**, </w:t>
            </w:r>
          </w:p>
          <w:p w:rsidR="00D24423" w:rsidRPr="00725A7F" w:rsidRDefault="00D24423" w:rsidP="00DB23BA">
            <w:pPr>
              <w:spacing w:after="198"/>
              <w:rPr>
                <w:sz w:val="20"/>
                <w:szCs w:val="20"/>
              </w:rPr>
            </w:pPr>
            <w:r w:rsidRPr="00725A7F">
              <w:rPr>
                <w:rFonts w:cs="Arial"/>
                <w:bCs/>
                <w:sz w:val="20"/>
                <w:szCs w:val="20"/>
              </w:rPr>
              <w:t>в том числе на приобретение:</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04</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 xml:space="preserve">0,00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 xml:space="preserve">0,0 </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0,0</w:t>
            </w:r>
          </w:p>
        </w:tc>
      </w:tr>
      <w:tr w:rsidR="00D24423" w:rsidRPr="00725A7F" w:rsidTr="00385875">
        <w:trPr>
          <w:trHeight w:val="630"/>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II.1. Иного медицинского оборудования</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04.1</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0,00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0,0 </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690"/>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III. Медицинская помощь в рамках территориальной программы ОМС:</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05</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14 731,11</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21 567 746,5</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93,2</w:t>
            </w:r>
          </w:p>
        </w:tc>
      </w:tr>
      <w:tr w:rsidR="00D24423" w:rsidRPr="00725A7F" w:rsidTr="00385875">
        <w:trPr>
          <w:trHeight w:val="510"/>
        </w:trPr>
        <w:tc>
          <w:tcPr>
            <w:tcW w:w="2978"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III.1. Скорая медицинская помощь (сумма строк 14+20)</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06</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вызов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0,301</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42 101,22</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747,54</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1 094 465,6</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510"/>
        </w:trPr>
        <w:tc>
          <w:tcPr>
            <w:tcW w:w="2978"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III.2. Амбулаторная помощь  (сумма строк 15+21)</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07</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5 105,33</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7 474 690,8</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960"/>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lastRenderedPageBreak/>
              <w:t>III.2.1. Посещение с профилактической целью (сумма строк 15.1+21.1)</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07.1</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с профилактической целью</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3,148</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1 045,63</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1 716,75</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2 513 483,7</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1185"/>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III.2.2. Посещение по неотложной медицинской помощи (сумма строк 15.2+21.2)</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07.2</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по неотложной медицинской помощи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0,560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642,29</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359,68</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526 612,1</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525"/>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III.2.3. Обращение (сумма строк 15.3+21.3)</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07.3</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обращение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2,160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2 800,97</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3 028,90</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4 434 595,0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930"/>
        </w:trPr>
        <w:tc>
          <w:tcPr>
            <w:tcW w:w="2978"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 xml:space="preserve">III.3. Специализированная помощь в стационарных условиях (сумма строк 16+22), </w:t>
            </w:r>
          </w:p>
          <w:p w:rsidR="00D24423" w:rsidRPr="00725A7F" w:rsidRDefault="00D24423" w:rsidP="00DB23BA">
            <w:pPr>
              <w:spacing w:after="198"/>
              <w:rPr>
                <w:sz w:val="20"/>
                <w:szCs w:val="20"/>
              </w:rPr>
            </w:pPr>
            <w:r w:rsidRPr="00725A7F">
              <w:rPr>
                <w:rFonts w:cs="Arial"/>
                <w:sz w:val="20"/>
                <w:szCs w:val="20"/>
              </w:rPr>
              <w:t>в том числе:</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08</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0,19033</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118 473,41</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7 304,76</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10 694 855,5</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646"/>
        </w:trPr>
        <w:tc>
          <w:tcPr>
            <w:tcW w:w="2978"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III.3.1. Медицинская реабилитация (строка 16.1)</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08.1</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к/день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0,039</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2 236,23</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87,21</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127 688,3</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810"/>
        </w:trPr>
        <w:tc>
          <w:tcPr>
            <w:tcW w:w="2978"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III.3.2. Высокотехнологичная помощь (сумма строк 16.2+22.1)</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08.2</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525"/>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III.4. Паллиативная помощь в стационарных условиях (строка 23)</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09</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к/день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0,092</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2 188,49</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201,34</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294 781,8</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510"/>
        </w:trPr>
        <w:tc>
          <w:tcPr>
            <w:tcW w:w="2978"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III.5. В дневных стационарах (сумма строк 17+24),</w:t>
            </w:r>
          </w:p>
          <w:p w:rsidR="00D24423" w:rsidRPr="00725A7F" w:rsidRDefault="00D24423" w:rsidP="00DB23BA">
            <w:pPr>
              <w:spacing w:after="198"/>
              <w:rPr>
                <w:sz w:val="20"/>
                <w:szCs w:val="20"/>
              </w:rPr>
            </w:pPr>
            <w:r w:rsidRPr="00725A7F">
              <w:rPr>
                <w:rFonts w:cs="Arial"/>
                <w:sz w:val="20"/>
                <w:szCs w:val="20"/>
              </w:rPr>
              <w:t>в том числе:</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0,065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29 855,21</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1 018,11</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1 490 623,5</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555"/>
        </w:trPr>
        <w:tc>
          <w:tcPr>
            <w:tcW w:w="2978"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 xml:space="preserve">III.5.1. Высокотехнологичная помощь (сумма строк </w:t>
            </w:r>
            <w:r w:rsidRPr="00725A7F">
              <w:rPr>
                <w:rFonts w:cs="Arial"/>
                <w:sz w:val="20"/>
                <w:szCs w:val="20"/>
              </w:rPr>
              <w:lastRenderedPageBreak/>
              <w:t>17.1+24.1)</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lastRenderedPageBreak/>
              <w:t>10.1</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555"/>
        </w:trPr>
        <w:tc>
          <w:tcPr>
            <w:tcW w:w="2978"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lastRenderedPageBreak/>
              <w:t>III.6.Иные государственные и муниципальные услуги (работы) (строка 25)</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11</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225,48</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330 129,5</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675"/>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III.7. Затраты на АУП страховых медицинских организаций (сумма строк 18+26)</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128,55</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188 199,8</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840"/>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III.А. Медицинская помощь, предоставляемая в рамках базовой программы ОМС застрахованным лицам</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13</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12 103,09</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17 720 077,50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76,6</w:t>
            </w:r>
          </w:p>
        </w:tc>
      </w:tr>
      <w:tr w:rsidR="00D24423" w:rsidRPr="00725A7F" w:rsidTr="00385875">
        <w:trPr>
          <w:trHeight w:val="330"/>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III.А.1. Скорая медицинская помощь</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14</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вызов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0,300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2 359,32</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707,80</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1 036 279,7</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525"/>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 xml:space="preserve">III.А.2. Амбулаторная помощь </w:t>
            </w:r>
          </w:p>
          <w:p w:rsidR="00D24423" w:rsidRPr="00725A7F" w:rsidRDefault="00D24423" w:rsidP="00DB23BA">
            <w:pPr>
              <w:spacing w:after="198"/>
              <w:rPr>
                <w:sz w:val="20"/>
                <w:szCs w:val="20"/>
              </w:rPr>
            </w:pPr>
            <w:r w:rsidRPr="00725A7F">
              <w:rPr>
                <w:rFonts w:cs="Arial"/>
                <w:sz w:val="20"/>
                <w:szCs w:val="20"/>
              </w:rPr>
              <w:t>(сумма строк 15.1+15.2+15.3)</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4 547,91</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6 658 586,1</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765"/>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III.А.2.1. Посещение с профилактической целью</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15.1</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с профилактической целью</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2,518</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560,38</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1 411,03</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2 065 895,3</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720"/>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III.А.2.2. Посещение по неотложной медицинской помощи</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15.2</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по неотложной медицинской помощи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0,560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642,29</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359,68</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526 612,1</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480"/>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III.А.2.3. Обращение</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15.3</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обращение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1,980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1 402,62</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2 777,20</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4 066 078,7</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780"/>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 xml:space="preserve">III.А.3. Специализированная помощь в стационарных условиях, </w:t>
            </w:r>
          </w:p>
          <w:p w:rsidR="00D24423" w:rsidRPr="00725A7F" w:rsidRDefault="00D24423" w:rsidP="00DB23BA">
            <w:pPr>
              <w:spacing w:after="198"/>
              <w:rPr>
                <w:sz w:val="20"/>
                <w:szCs w:val="20"/>
              </w:rPr>
            </w:pPr>
            <w:r w:rsidRPr="00725A7F">
              <w:rPr>
                <w:rFonts w:cs="Arial"/>
                <w:sz w:val="20"/>
                <w:szCs w:val="20"/>
              </w:rPr>
              <w:lastRenderedPageBreak/>
              <w:t>в том числе:</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lastRenderedPageBreak/>
              <w:t>16</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0,17233</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33 514,12</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5 775,49</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8 455 863,0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529"/>
        </w:trPr>
        <w:tc>
          <w:tcPr>
            <w:tcW w:w="2978"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lastRenderedPageBreak/>
              <w:t>III.А.3.1. Медицинская реабилитация</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16.1</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к/день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0,039</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2 236,23</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87,21</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127 688,3</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870"/>
        </w:trPr>
        <w:tc>
          <w:tcPr>
            <w:tcW w:w="2978" w:type="dxa"/>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 xml:space="preserve">III.А.3.2. Высокотехнологичная помощь  </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16.2</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279"/>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III.А.4. В дневных стационарах,</w:t>
            </w:r>
          </w:p>
          <w:p w:rsidR="00D24423" w:rsidRPr="00725A7F" w:rsidRDefault="00D24423" w:rsidP="00DB23BA">
            <w:pPr>
              <w:spacing w:after="198"/>
              <w:rPr>
                <w:sz w:val="20"/>
                <w:szCs w:val="20"/>
              </w:rPr>
            </w:pPr>
            <w:r w:rsidRPr="00725A7F">
              <w:rPr>
                <w:rFonts w:cs="Arial"/>
                <w:sz w:val="20"/>
                <w:szCs w:val="20"/>
              </w:rPr>
              <w:t>в том числе:</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17</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0,061</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15 766,30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961,74</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1 408 085,3</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525"/>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III.А.4.1 Высокотехнологичная помощь</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17.1</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424"/>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III.А.5. Затраты на АУП страховых медицинских организаций</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18</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110,15</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161 263,4</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675"/>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III.В. Медицинская помощь по видам и заболеваниям сверхбазовой программы:</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19</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2 628,02</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3 847 669,0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16,6</w:t>
            </w:r>
          </w:p>
        </w:tc>
      </w:tr>
      <w:tr w:rsidR="00D24423" w:rsidRPr="00725A7F" w:rsidTr="00385875">
        <w:trPr>
          <w:trHeight w:val="330"/>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III.В.1. Скорая медицинская помощь</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20</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вызов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0,001</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39 741,90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39,74</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58 185,9</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555"/>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III.В.2. Амбулаторная помощь всего (сумма строк 21.1+21.2+21.3)</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557,42</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816 104,7</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780"/>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 xml:space="preserve">III.В.2.1.Посещения с профилактической целью </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21.1</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с профилактической целью</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0,630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485,25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305,72</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447 588,4</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690"/>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lastRenderedPageBreak/>
              <w:t>III.В.2.2. Посещение по неотложной медицинской помощи</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21.2</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по неотложной медицинской помощи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0,00</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330"/>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 xml:space="preserve">III.В.2.3. Обращения </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21.3</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обращение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0,180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1 398,35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251,70</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368 516,3</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825"/>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 xml:space="preserve"> III.В.3. Специализированная помощь в стационарных условиях,  в том числе:</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22</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0,018</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84 959,29</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1 529,27</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2 238 992,5</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930"/>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III.В.3.1. Высокотехнологичная помощь</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22.1</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743"/>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III.В.4. Паллиативная помощь в стационарных условиях</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23</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к/день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0,092</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2 188,49</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201,34</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294 781,8</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570"/>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 xml:space="preserve">III.В.5. В дневных стационарах, </w:t>
            </w:r>
          </w:p>
          <w:p w:rsidR="00D24423" w:rsidRPr="00725A7F" w:rsidRDefault="00D24423" w:rsidP="00DB23BA">
            <w:pPr>
              <w:spacing w:after="198"/>
              <w:rPr>
                <w:sz w:val="20"/>
                <w:szCs w:val="20"/>
              </w:rPr>
            </w:pPr>
            <w:r w:rsidRPr="00725A7F">
              <w:rPr>
                <w:rFonts w:cs="Arial"/>
                <w:sz w:val="20"/>
                <w:szCs w:val="20"/>
              </w:rPr>
              <w:t>в том числе</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0,004</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14 088,91</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56,37</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82 538,2</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810"/>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III.В.5.1. Высокотехнологичная помощь</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24.1</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825"/>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III.В.6.Иные государственные и муниципальные услуги (работы)</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25</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225,48</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330 129,5</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510"/>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III.В.7. Затраты на АУП страховых медицинских организаций</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26</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18,40</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26 936,4</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315"/>
        </w:trPr>
        <w:tc>
          <w:tcPr>
            <w:tcW w:w="2978" w:type="dxa"/>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ИТОГО (сумма строк 01+04+05)</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27</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1 024,08</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14 731,11</w:t>
            </w:r>
          </w:p>
        </w:tc>
        <w:tc>
          <w:tcPr>
            <w:tcW w:w="1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1 568 559,0</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21 567 746,5</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100,0</w:t>
            </w:r>
          </w:p>
        </w:tc>
      </w:tr>
    </w:tbl>
    <w:p w:rsidR="00D24423" w:rsidRPr="00725A7F" w:rsidRDefault="00D24423" w:rsidP="00D24423">
      <w:pPr>
        <w:pStyle w:val="ConsPlusNormal"/>
        <w:spacing w:after="198"/>
        <w:jc w:val="both"/>
        <w:rPr>
          <w:rFonts w:ascii="Arial" w:hAnsi="Arial" w:cs="Arial"/>
          <w:strike/>
          <w:sz w:val="22"/>
          <w:szCs w:val="22"/>
        </w:rPr>
      </w:pPr>
    </w:p>
    <w:tbl>
      <w:tblPr>
        <w:tblW w:w="14889" w:type="dxa"/>
        <w:tblInd w:w="103" w:type="dxa"/>
        <w:tblLook w:val="04A0" w:firstRow="1" w:lastRow="0" w:firstColumn="1" w:lastColumn="0" w:noHBand="0" w:noVBand="1"/>
      </w:tblPr>
      <w:tblGrid>
        <w:gridCol w:w="14889"/>
      </w:tblGrid>
      <w:tr w:rsidR="00D24423" w:rsidRPr="00725A7F" w:rsidTr="00DB23BA">
        <w:trPr>
          <w:trHeight w:val="675"/>
        </w:trPr>
        <w:tc>
          <w:tcPr>
            <w:tcW w:w="14889" w:type="dxa"/>
            <w:shd w:val="clear" w:color="auto" w:fill="auto"/>
            <w:vAlign w:val="center"/>
          </w:tcPr>
          <w:p w:rsidR="00D24423" w:rsidRPr="00725A7F" w:rsidRDefault="00D24423" w:rsidP="00DB23BA">
            <w:pPr>
              <w:spacing w:after="198"/>
              <w:rPr>
                <w:sz w:val="26"/>
                <w:szCs w:val="26"/>
              </w:rPr>
            </w:pPr>
            <w:r w:rsidRPr="00725A7F">
              <w:rPr>
                <w:rFonts w:cs="Arial"/>
                <w:sz w:val="26"/>
                <w:szCs w:val="26"/>
              </w:rPr>
              <w:t>* Без учета финансовых средств консолидированного бюджета Тюменской области на приобретение оборудования для медицинских организаций, работающих в системе ОМС (затраты, не вошедшие в тариф)</w:t>
            </w:r>
          </w:p>
        </w:tc>
      </w:tr>
      <w:tr w:rsidR="00D24423" w:rsidRPr="00725A7F" w:rsidTr="00DB23BA">
        <w:trPr>
          <w:trHeight w:val="675"/>
        </w:trPr>
        <w:tc>
          <w:tcPr>
            <w:tcW w:w="14889" w:type="dxa"/>
            <w:shd w:val="clear" w:color="auto" w:fill="auto"/>
            <w:vAlign w:val="center"/>
          </w:tcPr>
          <w:p w:rsidR="00D24423" w:rsidRPr="00725A7F" w:rsidRDefault="00D24423" w:rsidP="00DB23BA">
            <w:pPr>
              <w:spacing w:after="198"/>
              <w:rPr>
                <w:sz w:val="26"/>
                <w:szCs w:val="26"/>
              </w:rPr>
            </w:pPr>
            <w:r w:rsidRPr="00725A7F">
              <w:rPr>
                <w:rFonts w:cs="Arial"/>
                <w:sz w:val="26"/>
                <w:szCs w:val="26"/>
              </w:rPr>
              <w:t xml:space="preserve">** Указываются расходы консолидированного бюджета Тюменской области на приобретение медицинского оборудования для медицинских организаций, работающих в системе ОМС, сверх территориальной программы ОМС </w:t>
            </w:r>
          </w:p>
        </w:tc>
      </w:tr>
    </w:tbl>
    <w:p w:rsidR="00D24423" w:rsidRPr="00725A7F" w:rsidRDefault="00D24423" w:rsidP="00D24423">
      <w:pPr>
        <w:spacing w:after="198"/>
        <w:rPr>
          <w:rFonts w:cs="Arial"/>
          <w:strike/>
          <w:sz w:val="22"/>
          <w:szCs w:val="22"/>
        </w:rPr>
      </w:pPr>
      <w:r w:rsidRPr="00725A7F">
        <w:br w:type="page"/>
      </w:r>
    </w:p>
    <w:p w:rsidR="00D24423" w:rsidRPr="00725A7F" w:rsidRDefault="00D24423" w:rsidP="00C728E6">
      <w:pPr>
        <w:jc w:val="center"/>
        <w:rPr>
          <w:sz w:val="26"/>
          <w:szCs w:val="26"/>
        </w:rPr>
      </w:pPr>
      <w:r w:rsidRPr="00725A7F">
        <w:rPr>
          <w:rFonts w:cs="Arial"/>
          <w:sz w:val="26"/>
          <w:szCs w:val="26"/>
        </w:rPr>
        <w:lastRenderedPageBreak/>
        <w:t>3.2.Утвержденная стоимость Территориальной программы</w:t>
      </w:r>
    </w:p>
    <w:p w:rsidR="00D24423" w:rsidRPr="00725A7F" w:rsidRDefault="00D24423" w:rsidP="00D24423">
      <w:pPr>
        <w:pStyle w:val="ConsPlusNormal"/>
        <w:spacing w:after="198"/>
        <w:jc w:val="center"/>
        <w:rPr>
          <w:rFonts w:ascii="Arial" w:hAnsi="Arial"/>
        </w:rPr>
      </w:pPr>
      <w:r w:rsidRPr="00725A7F">
        <w:rPr>
          <w:rFonts w:ascii="Arial" w:hAnsi="Arial" w:cs="Arial"/>
          <w:sz w:val="26"/>
          <w:szCs w:val="26"/>
        </w:rPr>
        <w:t xml:space="preserve">(с учетом </w:t>
      </w:r>
      <w:hyperlink r:id="rId16">
        <w:r w:rsidRPr="00C728E6">
          <w:rPr>
            <w:rStyle w:val="-"/>
            <w:rFonts w:ascii="Arial" w:eastAsia="Symbol" w:hAnsi="Arial" w:cs="Arial"/>
            <w:color w:val="auto"/>
            <w:sz w:val="26"/>
            <w:szCs w:val="26"/>
            <w:u w:val="none"/>
            <w:lang w:eastAsia="zh-CN"/>
          </w:rPr>
          <w:t>программы</w:t>
        </w:r>
      </w:hyperlink>
      <w:r w:rsidRPr="00725A7F">
        <w:rPr>
          <w:rFonts w:ascii="Arial" w:hAnsi="Arial" w:cs="Arial"/>
          <w:sz w:val="26"/>
          <w:szCs w:val="26"/>
        </w:rPr>
        <w:t xml:space="preserve"> «Сотрудничество») на 2019 год</w:t>
      </w:r>
    </w:p>
    <w:tbl>
      <w:tblPr>
        <w:tblW w:w="15310" w:type="dxa"/>
        <w:tblInd w:w="-226" w:type="dxa"/>
        <w:tblBorders>
          <w:top w:val="single" w:sz="4" w:space="0" w:color="00000A"/>
          <w:left w:val="single" w:sz="4" w:space="0" w:color="00000A"/>
        </w:tblBorders>
        <w:tblLayout w:type="fixed"/>
        <w:tblCellMar>
          <w:left w:w="58" w:type="dxa"/>
        </w:tblCellMar>
        <w:tblLook w:val="04A0" w:firstRow="1" w:lastRow="0" w:firstColumn="1" w:lastColumn="0" w:noHBand="0" w:noVBand="1"/>
      </w:tblPr>
      <w:tblGrid>
        <w:gridCol w:w="2836"/>
        <w:gridCol w:w="819"/>
        <w:gridCol w:w="1732"/>
        <w:gridCol w:w="1418"/>
        <w:gridCol w:w="1559"/>
        <w:gridCol w:w="1418"/>
        <w:gridCol w:w="1275"/>
        <w:gridCol w:w="1985"/>
        <w:gridCol w:w="1417"/>
        <w:gridCol w:w="851"/>
      </w:tblGrid>
      <w:tr w:rsidR="00D24423" w:rsidRPr="00725A7F" w:rsidTr="00385875">
        <w:trPr>
          <w:trHeight w:val="956"/>
        </w:trPr>
        <w:tc>
          <w:tcPr>
            <w:tcW w:w="2836" w:type="dxa"/>
            <w:vMerge w:val="restart"/>
            <w:tcBorders>
              <w:top w:val="single" w:sz="4" w:space="0" w:color="00000A"/>
              <w:lef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Наименование</w:t>
            </w:r>
          </w:p>
        </w:tc>
        <w:tc>
          <w:tcPr>
            <w:tcW w:w="819" w:type="dxa"/>
            <w:vMerge w:val="restart"/>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 строки</w:t>
            </w:r>
          </w:p>
        </w:tc>
        <w:tc>
          <w:tcPr>
            <w:tcW w:w="1732" w:type="dxa"/>
            <w:vMerge w:val="restart"/>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Единица измерения</w:t>
            </w:r>
          </w:p>
        </w:tc>
        <w:tc>
          <w:tcPr>
            <w:tcW w:w="1418" w:type="dxa"/>
            <w:vMerge w:val="restart"/>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Объемы медицинской помощи в расчете на 1 жителя (норматив объемов предоставления медицинской помощи в расчете на 1 застрахованное лицо)</w:t>
            </w:r>
          </w:p>
        </w:tc>
        <w:tc>
          <w:tcPr>
            <w:tcW w:w="1559" w:type="dxa"/>
            <w:vMerge w:val="restart"/>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6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Подушевые нормативы финансирования Территориальной программы</w:t>
            </w:r>
          </w:p>
        </w:tc>
        <w:tc>
          <w:tcPr>
            <w:tcW w:w="4253" w:type="dxa"/>
            <w:gridSpan w:val="3"/>
            <w:tcBorders>
              <w:top w:val="single" w:sz="4" w:space="0" w:color="00000A"/>
              <w:left w:val="single" w:sz="4" w:space="0" w:color="000001"/>
              <w:bottom w:val="single" w:sz="4" w:space="0" w:color="00000A"/>
              <w:right w:val="single" w:sz="4" w:space="0" w:color="000001"/>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Стоимость Территориальной программы по источникам ее финансового обеспечения</w:t>
            </w:r>
          </w:p>
        </w:tc>
      </w:tr>
      <w:tr w:rsidR="00D24423" w:rsidRPr="00725A7F" w:rsidTr="00385875">
        <w:trPr>
          <w:trHeight w:val="303"/>
        </w:trPr>
        <w:tc>
          <w:tcPr>
            <w:tcW w:w="2836" w:type="dxa"/>
            <w:vMerge/>
            <w:tcBorders>
              <w:top w:val="single" w:sz="4" w:space="0" w:color="00000A"/>
              <w:lef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819"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732"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418"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559"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26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руб.</w:t>
            </w: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тыс. руб.</w:t>
            </w:r>
          </w:p>
        </w:tc>
        <w:tc>
          <w:tcPr>
            <w:tcW w:w="851" w:type="dxa"/>
            <w:vMerge w:val="restart"/>
            <w:tcBorders>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в % к итогу</w:t>
            </w:r>
          </w:p>
        </w:tc>
      </w:tr>
      <w:tr w:rsidR="00D24423" w:rsidRPr="00725A7F" w:rsidTr="00385875">
        <w:trPr>
          <w:trHeight w:val="2018"/>
        </w:trPr>
        <w:tc>
          <w:tcPr>
            <w:tcW w:w="2836" w:type="dxa"/>
            <w:vMerge/>
            <w:tcBorders>
              <w:top w:val="single" w:sz="4" w:space="0" w:color="00000A"/>
              <w:lef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819"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732"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418"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559"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418" w:type="dxa"/>
            <w:tcBorders>
              <w:top w:val="single" w:sz="4" w:space="0" w:color="00000A"/>
              <w:left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за счет средств консолидированного бюджета Тюменской области</w:t>
            </w:r>
          </w:p>
        </w:tc>
        <w:tc>
          <w:tcPr>
            <w:tcW w:w="1275" w:type="dxa"/>
            <w:tcBorders>
              <w:top w:val="single" w:sz="4" w:space="0" w:color="00000A"/>
              <w:left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за счет средств ОМС</w:t>
            </w:r>
          </w:p>
        </w:tc>
        <w:tc>
          <w:tcPr>
            <w:tcW w:w="1985" w:type="dxa"/>
            <w:tcBorders>
              <w:top w:val="single" w:sz="4" w:space="0" w:color="00000A"/>
              <w:left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за счет средств консолидированного бюджета Тюменской области</w:t>
            </w:r>
          </w:p>
        </w:tc>
        <w:tc>
          <w:tcPr>
            <w:tcW w:w="1417" w:type="dxa"/>
            <w:tcBorders>
              <w:top w:val="single" w:sz="4" w:space="0" w:color="00000A"/>
              <w:left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средства ОМС</w:t>
            </w:r>
          </w:p>
        </w:tc>
        <w:tc>
          <w:tcPr>
            <w:tcW w:w="851" w:type="dxa"/>
            <w:vMerge/>
            <w:tcBorders>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2"/>
                <w:szCs w:val="22"/>
              </w:rPr>
            </w:pPr>
          </w:p>
        </w:tc>
      </w:tr>
    </w:tbl>
    <w:p w:rsidR="00D24423" w:rsidRPr="00725A7F" w:rsidRDefault="00D24423" w:rsidP="00D24423">
      <w:pPr>
        <w:pStyle w:val="ConsPlusNormal"/>
        <w:spacing w:after="198" w:line="0" w:lineRule="auto"/>
        <w:jc w:val="both"/>
        <w:rPr>
          <w:rFonts w:ascii="Arial" w:hAnsi="Arial" w:cs="Arial"/>
          <w:strike/>
          <w:sz w:val="22"/>
          <w:szCs w:val="22"/>
        </w:rPr>
      </w:pPr>
    </w:p>
    <w:tbl>
      <w:tblPr>
        <w:tblW w:w="15276" w:type="dxa"/>
        <w:tblInd w:w="-226" w:type="dxa"/>
        <w:tblBorders>
          <w:top w:val="single" w:sz="4" w:space="0" w:color="00000A"/>
          <w:left w:val="single" w:sz="4" w:space="0" w:color="00000A"/>
          <w:bottom w:val="single" w:sz="4" w:space="0" w:color="00000A"/>
          <w:insideH w:val="single" w:sz="4" w:space="0" w:color="00000A"/>
        </w:tblBorders>
        <w:tblLayout w:type="fixed"/>
        <w:tblCellMar>
          <w:left w:w="58" w:type="dxa"/>
        </w:tblCellMar>
        <w:tblLook w:val="04A0" w:firstRow="1" w:lastRow="0" w:firstColumn="1" w:lastColumn="0" w:noHBand="0" w:noVBand="1"/>
      </w:tblPr>
      <w:tblGrid>
        <w:gridCol w:w="193"/>
        <w:gridCol w:w="2589"/>
        <w:gridCol w:w="829"/>
        <w:gridCol w:w="1776"/>
        <w:gridCol w:w="1418"/>
        <w:gridCol w:w="1559"/>
        <w:gridCol w:w="1418"/>
        <w:gridCol w:w="1275"/>
        <w:gridCol w:w="2023"/>
        <w:gridCol w:w="1361"/>
        <w:gridCol w:w="835"/>
      </w:tblGrid>
      <w:tr w:rsidR="00D24423" w:rsidRPr="00725A7F" w:rsidTr="00385875">
        <w:trPr>
          <w:trHeight w:val="255"/>
          <w:tblHeader/>
        </w:trPr>
        <w:tc>
          <w:tcPr>
            <w:tcW w:w="2782"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jc w:val="center"/>
              <w:rPr>
                <w:sz w:val="20"/>
                <w:szCs w:val="20"/>
              </w:rPr>
            </w:pPr>
            <w:r w:rsidRPr="00725A7F">
              <w:rPr>
                <w:rFonts w:cs="Arial"/>
                <w:bCs/>
                <w:sz w:val="20"/>
                <w:szCs w:val="20"/>
              </w:rPr>
              <w:t>А</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7</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9</w:t>
            </w:r>
          </w:p>
        </w:tc>
      </w:tr>
      <w:tr w:rsidR="00D24423" w:rsidRPr="00725A7F" w:rsidTr="00385875">
        <w:trPr>
          <w:trHeight w:val="1335"/>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I. Медицинская помощь, предоставляемая за счет консолидированного бюджета Тюменской области,</w:t>
            </w:r>
          </w:p>
          <w:p w:rsidR="00D24423" w:rsidRPr="00725A7F" w:rsidRDefault="00D24423" w:rsidP="00DB23BA">
            <w:pPr>
              <w:spacing w:after="198"/>
              <w:rPr>
                <w:sz w:val="20"/>
                <w:szCs w:val="20"/>
              </w:rPr>
            </w:pPr>
            <w:r w:rsidRPr="00725A7F">
              <w:rPr>
                <w:rFonts w:cs="Arial"/>
                <w:bCs/>
                <w:sz w:val="20"/>
                <w:szCs w:val="20"/>
              </w:rPr>
              <w:t>в том числе:*</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01</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 xml:space="preserve">1 024,08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rPr>
                <w:sz w:val="20"/>
                <w:szCs w:val="20"/>
              </w:rPr>
            </w:pPr>
            <w:r w:rsidRPr="00725A7F">
              <w:rPr>
                <w:rFonts w:cs="Arial"/>
                <w:bCs/>
                <w:sz w:val="20"/>
                <w:szCs w:val="20"/>
              </w:rPr>
              <w:t xml:space="preserve">1 568 559,00 </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6,8</w:t>
            </w:r>
          </w:p>
        </w:tc>
      </w:tr>
      <w:tr w:rsidR="00D24423" w:rsidRPr="00725A7F" w:rsidTr="00385875">
        <w:trPr>
          <w:trHeight w:val="1635"/>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I.1. При заболеваниях, включенных в базовую программу ОМС, гражданам Российской Федерации, не идентифицированным и не застрахованным в системе ОМС (передаваемых в бюджет ТФОМС)</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02</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68,07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104 266,0 </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360"/>
        </w:trPr>
        <w:tc>
          <w:tcPr>
            <w:tcW w:w="2782"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lastRenderedPageBreak/>
              <w:t xml:space="preserve">I.1.1.Скорая медицинская помощь </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02.1</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вызов</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1,63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2 500,0 </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405"/>
        </w:trPr>
        <w:tc>
          <w:tcPr>
            <w:tcW w:w="2782"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 xml:space="preserve">I.1.2. Амбулаторная помощь </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02.2</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0,05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70,8 </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540"/>
        </w:trPr>
        <w:tc>
          <w:tcPr>
            <w:tcW w:w="2782"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 xml:space="preserve">I.1.3. Специализированная помощь в стационарных условиях </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02.3</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66,39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101 695,2 </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630"/>
        </w:trPr>
        <w:tc>
          <w:tcPr>
            <w:tcW w:w="2782"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I.2. Иные государственные и муниципальные услуги (работы)</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03</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956,01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1 464 293,0 </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1755"/>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II. Средства консолидированного бюджета Тюменской области на приобретение медицинского оборудования для медицинских организаций, работающих в системе ОМС**,</w:t>
            </w:r>
          </w:p>
          <w:p w:rsidR="00D24423" w:rsidRPr="00725A7F" w:rsidRDefault="00D24423" w:rsidP="00DB23BA">
            <w:pPr>
              <w:spacing w:after="198"/>
              <w:rPr>
                <w:sz w:val="20"/>
                <w:szCs w:val="20"/>
              </w:rPr>
            </w:pPr>
            <w:r w:rsidRPr="00725A7F">
              <w:rPr>
                <w:rFonts w:cs="Arial"/>
                <w:bCs/>
                <w:sz w:val="20"/>
                <w:szCs w:val="20"/>
              </w:rPr>
              <w:t>в том числе на приобретение:</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04</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0,00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0,0 </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0,0</w:t>
            </w:r>
          </w:p>
        </w:tc>
      </w:tr>
      <w:tr w:rsidR="00D24423" w:rsidRPr="00725A7F" w:rsidTr="00385875">
        <w:trPr>
          <w:trHeight w:val="630"/>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II.1. Иного медицинского оборудования</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04.1</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0,00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 xml:space="preserve">0,0 </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690"/>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III. Медицинская помощь в рамках территориальной программы ОМС:</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05</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14 800,01</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21 668 623,5</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93,2</w:t>
            </w:r>
          </w:p>
        </w:tc>
      </w:tr>
      <w:tr w:rsidR="00D24423" w:rsidRPr="00725A7F" w:rsidTr="00385875">
        <w:trPr>
          <w:trHeight w:val="510"/>
        </w:trPr>
        <w:tc>
          <w:tcPr>
            <w:tcW w:w="2782"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III.1. Скорая медицинская помощь (сумма строк 14+20)</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06</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вызов</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0,301</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42 101,22</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747,54</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1 094 465,6</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280"/>
        </w:trPr>
        <w:tc>
          <w:tcPr>
            <w:tcW w:w="2782"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lastRenderedPageBreak/>
              <w:t>III.2. Амбулаторная помощь  (сумма строк 15+21)</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07</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5 137,08</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7 521 175,8</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960"/>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III.2.1. Посещение с профилактической целью (сумма строк 15.1+21.1)</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07.1</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с профилактической целью</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3,148</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1 045,63</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1 716,75</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2 513 483,7</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1185"/>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III.2.2. Посещение по неотложной медицинской помощи  (сумма строк 15.2+21.2)</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07.2</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по неотложной медицинской помощи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0,560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642,29</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359,68</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526 612,1</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525"/>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III.2.3. Обращение (сумма строк 15.3+21.3)</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07.3</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обращение</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2,184</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2 789,30</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3 060,65</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4 481 080,0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795"/>
        </w:trPr>
        <w:tc>
          <w:tcPr>
            <w:tcW w:w="2782"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III.3. Специализированная помощь в стационарных условиях (сумма строк 16+22),</w:t>
            </w:r>
          </w:p>
          <w:p w:rsidR="00D24423" w:rsidRPr="00725A7F" w:rsidRDefault="00D24423" w:rsidP="00DB23BA">
            <w:pPr>
              <w:spacing w:after="198"/>
              <w:rPr>
                <w:sz w:val="20"/>
                <w:szCs w:val="20"/>
              </w:rPr>
            </w:pPr>
            <w:r w:rsidRPr="00725A7F">
              <w:rPr>
                <w:rFonts w:cs="Arial"/>
                <w:sz w:val="20"/>
                <w:szCs w:val="20"/>
              </w:rPr>
              <w:t>в том числе:</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08</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0,193</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106 650,00</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7 338,22</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10 743 847,5</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795"/>
        </w:trPr>
        <w:tc>
          <w:tcPr>
            <w:tcW w:w="2782"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III.3.1. Медицинская реабилитация  (строка 16.1)</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08.1</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к/день</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0,039</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2 236,23</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87,21</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127 688,3</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810"/>
        </w:trPr>
        <w:tc>
          <w:tcPr>
            <w:tcW w:w="2782"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III.3.2.Высокотехнологичная помощь  (сумма строк 16.2+22.1)</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08.2</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525"/>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III.4. Паллиативная помощь в стационарных условиях (строка 23)</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09</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к/день</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0,092</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2 188,49</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201,34</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294 781,8</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510"/>
        </w:trPr>
        <w:tc>
          <w:tcPr>
            <w:tcW w:w="2782"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 xml:space="preserve">III.5. В дневных стационарах </w:t>
            </w:r>
            <w:r w:rsidRPr="00725A7F">
              <w:rPr>
                <w:rFonts w:cs="Arial"/>
                <w:sz w:val="20"/>
                <w:szCs w:val="20"/>
              </w:rPr>
              <w:br/>
              <w:t>(сумма строк 17+24),</w:t>
            </w:r>
          </w:p>
          <w:p w:rsidR="00D24423" w:rsidRPr="00725A7F" w:rsidRDefault="00D24423" w:rsidP="00DB23BA">
            <w:pPr>
              <w:spacing w:after="198"/>
              <w:rPr>
                <w:sz w:val="20"/>
                <w:szCs w:val="20"/>
              </w:rPr>
            </w:pPr>
            <w:r w:rsidRPr="00725A7F">
              <w:rPr>
                <w:rFonts w:cs="Arial"/>
                <w:sz w:val="20"/>
                <w:szCs w:val="20"/>
              </w:rPr>
              <w:lastRenderedPageBreak/>
              <w:t>в том числе:</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lastRenderedPageBreak/>
              <w:t>10</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0,065</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28 781,88</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1 021,80</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1 496 023,5</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555"/>
        </w:trPr>
        <w:tc>
          <w:tcPr>
            <w:tcW w:w="2782"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lastRenderedPageBreak/>
              <w:t>III.5.1.Высокотехнологичная помощь  (сумма строк 17.1+24.1)</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10.1</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555"/>
        </w:trPr>
        <w:tc>
          <w:tcPr>
            <w:tcW w:w="2782"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III.6. Иные государственные и муниципальные услуги (работы) (строка 25)</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11</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225,48</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330 129,5</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675"/>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III.7. Затраты на АУП страховых медицинских организаций (сумма строк 18+26)</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128,55</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188 199,8</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840"/>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III.А. Медицинская помощь, предоставляемая в рамках базовой программы ОМС застрахованным лицам</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13</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12 103,09</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17 720 077,5</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76,2</w:t>
            </w:r>
          </w:p>
        </w:tc>
      </w:tr>
      <w:tr w:rsidR="00D24423" w:rsidRPr="00725A7F" w:rsidTr="00385875">
        <w:trPr>
          <w:trHeight w:val="330"/>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III.А.1. Скорая медицинская помощь</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14</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вызов</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0,300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2 359,32</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707,80</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1 036 279,7</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525"/>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III.А.2. Амбулаторная помощь (сумма строк 15.1+15.2+15.3)</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4 547,91</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6 658 586,1</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765"/>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III.А.2.1. Посещение с профилактической целью</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15.1</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с профилактической целью</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2,518</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560,38</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1 411,03</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2 065 895,3</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720"/>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III.А.2.2. Посещение по неотложной медицинской помощи</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15.2</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по неотложной медицинской помощи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0,560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642,29</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359,68</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526 612,1</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480"/>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lastRenderedPageBreak/>
              <w:t>III.А.2.3. Обращение</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15.3</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обращение</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1,980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1 402,62</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2 777,20</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4 066 078,7</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708"/>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III.А.3. Специализированная помощь в стационарных условиях,</w:t>
            </w:r>
          </w:p>
          <w:p w:rsidR="00D24423" w:rsidRPr="00725A7F" w:rsidRDefault="00D24423" w:rsidP="00DB23BA">
            <w:pPr>
              <w:spacing w:after="198"/>
              <w:rPr>
                <w:sz w:val="20"/>
                <w:szCs w:val="20"/>
              </w:rPr>
            </w:pPr>
            <w:r w:rsidRPr="00725A7F">
              <w:rPr>
                <w:rFonts w:cs="Arial"/>
                <w:sz w:val="20"/>
                <w:szCs w:val="20"/>
              </w:rPr>
              <w:t>в том числе:</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0,17233</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33 514,12</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5 775,49</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8 455 863,0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780"/>
        </w:trPr>
        <w:tc>
          <w:tcPr>
            <w:tcW w:w="2782"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III.А.3.1. Медицинская реабилитация</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16.1</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к/день</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0,039</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2 236,23</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87,21</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127 688,3</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870"/>
        </w:trPr>
        <w:tc>
          <w:tcPr>
            <w:tcW w:w="2782" w:type="dxa"/>
            <w:gridSpan w:val="2"/>
            <w:tcBorders>
              <w:top w:val="single" w:sz="4" w:space="0" w:color="00000A"/>
              <w:left w:val="single" w:sz="4" w:space="0" w:color="00000A"/>
              <w:bottom w:val="single" w:sz="4" w:space="0" w:color="00000A"/>
            </w:tcBorders>
            <w:shd w:val="clear" w:color="auto" w:fill="auto"/>
            <w:tcMar>
              <w:left w:w="58" w:type="dxa"/>
            </w:tcMar>
          </w:tcPr>
          <w:p w:rsidR="00D24423" w:rsidRPr="00725A7F" w:rsidRDefault="00D24423" w:rsidP="00DB23BA">
            <w:pPr>
              <w:spacing w:after="198"/>
              <w:rPr>
                <w:sz w:val="20"/>
                <w:szCs w:val="20"/>
              </w:rPr>
            </w:pPr>
            <w:r w:rsidRPr="00725A7F">
              <w:rPr>
                <w:rFonts w:cs="Arial"/>
                <w:sz w:val="20"/>
                <w:szCs w:val="20"/>
              </w:rPr>
              <w:t xml:space="preserve">III.А.3.2. Высокотехнологичная помощь  </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16.2</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525"/>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III.А.4. В дневных стационарах,</w:t>
            </w:r>
          </w:p>
          <w:p w:rsidR="00D24423" w:rsidRPr="00725A7F" w:rsidRDefault="00D24423" w:rsidP="00DB23BA">
            <w:pPr>
              <w:spacing w:after="198"/>
              <w:rPr>
                <w:sz w:val="20"/>
                <w:szCs w:val="20"/>
              </w:rPr>
            </w:pPr>
            <w:r w:rsidRPr="00725A7F">
              <w:rPr>
                <w:rFonts w:cs="Arial"/>
                <w:sz w:val="20"/>
                <w:szCs w:val="20"/>
              </w:rPr>
              <w:t>в том числе:</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17</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0,061</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15 766,30</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961,74</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1 408 085,3</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525"/>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III.А.4.1. Высокотехнологичная помощь</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17.1</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600"/>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III.А.5. Затраты на АУП страховых медицинских организаций</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18</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110,15</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161 263,4</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645"/>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III.В. Медицинская помощь по видам и заболеваниям сверхбазовой программы:</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19</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2 696,92</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3 948 546,0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17,0</w:t>
            </w:r>
          </w:p>
        </w:tc>
      </w:tr>
      <w:tr w:rsidR="00D24423" w:rsidRPr="00725A7F" w:rsidTr="00385875">
        <w:trPr>
          <w:trHeight w:val="330"/>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III.В.1. Скорая медицинская помощь</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20</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вызов</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0,001</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39 741,90</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39,74</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58 185,9</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555"/>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 xml:space="preserve">III.В.2. Амбулаторная помощь всего (сумма строк </w:t>
            </w:r>
            <w:r w:rsidRPr="00725A7F">
              <w:rPr>
                <w:rFonts w:cs="Arial"/>
                <w:sz w:val="20"/>
                <w:szCs w:val="20"/>
              </w:rPr>
              <w:lastRenderedPageBreak/>
              <w:t>21.1+21.2+21.3)</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lastRenderedPageBreak/>
              <w:t>21</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589,17</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862 589,7</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780"/>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lastRenderedPageBreak/>
              <w:t xml:space="preserve">III.В.2.1.Посещения с профилактической целью </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21.1</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с профилактической целью</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0,630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485,25</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305,72</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447 588,4</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690"/>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III.В.2.2. Посещение по неотложной медицинской помощи</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21.2</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посещение по неотложной медицинской помощи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0,00</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330"/>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III.В.2.3. Обращения, в том числе:</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21.3</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обращение</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0,204</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1 386,68</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283,45</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415 001,3</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825"/>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III.В.2.3.1. Медицинская помощь по ОЦП «Сотрудничество»</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21.4</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обращение</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0,004</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7 199,16</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31,75</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46 485,0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735"/>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III.В.3. Специализированная помощь в стационарных условиях,</w:t>
            </w:r>
          </w:p>
          <w:p w:rsidR="00D24423" w:rsidRPr="00725A7F" w:rsidRDefault="00D24423" w:rsidP="00DB23BA">
            <w:pPr>
              <w:spacing w:after="198"/>
              <w:rPr>
                <w:sz w:val="20"/>
                <w:szCs w:val="20"/>
              </w:rPr>
            </w:pPr>
            <w:r w:rsidRPr="00725A7F">
              <w:rPr>
                <w:rFonts w:cs="Arial"/>
                <w:sz w:val="20"/>
                <w:szCs w:val="20"/>
              </w:rPr>
              <w:t>в том числе:</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22</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0,021</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73 135,88</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1 562,73</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2 287 984,5</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930"/>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III.В.3.1. Высокотехнологичная помощь</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22.1</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1050"/>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III.В.3.2. Медицинская помощь по ОЦП «Сотрудничество»</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22.2</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госпитализации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0,001</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65 938,09</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33,46</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48 992,0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424"/>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III.В.4. Паллиативная помощь в стационарных условиях</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23</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к/день</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0,092</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2 188,49</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201,34</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294 781,8</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570"/>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lastRenderedPageBreak/>
              <w:t>III.В.5. В дневных стационарах,</w:t>
            </w:r>
          </w:p>
          <w:p w:rsidR="00D24423" w:rsidRPr="00725A7F" w:rsidRDefault="00D24423" w:rsidP="00DB23BA">
            <w:pPr>
              <w:spacing w:after="198"/>
              <w:rPr>
                <w:sz w:val="20"/>
                <w:szCs w:val="20"/>
              </w:rPr>
            </w:pPr>
            <w:r w:rsidRPr="00725A7F">
              <w:rPr>
                <w:rFonts w:cs="Arial"/>
                <w:sz w:val="20"/>
                <w:szCs w:val="20"/>
              </w:rPr>
              <w:t>в том числе:</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0,004</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13 015,58</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60,06</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87 938,2</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810"/>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III.В.5.1. Высокотехнологичная помощь</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24.1</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577"/>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III.В.5.2. Медицинская помощь по ОЦП «Сотрудничество»</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24.2</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случай лечения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0,001</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6 000,00</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3,69</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5 400,0</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825"/>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III.В.6.Иные государственные и муниципальные услуги (работы)</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25</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225,48</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330 129,5</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510"/>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III.В.7. Затраты на АУП страховых медицинских организаций</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26</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18,40</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26 936,4</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sz w:val="20"/>
                <w:szCs w:val="20"/>
              </w:rPr>
              <w:t>X</w:t>
            </w:r>
          </w:p>
        </w:tc>
      </w:tr>
      <w:tr w:rsidR="00D24423" w:rsidRPr="00725A7F" w:rsidTr="00385875">
        <w:trPr>
          <w:trHeight w:val="315"/>
        </w:trPr>
        <w:tc>
          <w:tcPr>
            <w:tcW w:w="2782" w:type="dxa"/>
            <w:gridSpan w:val="2"/>
            <w:tcBorders>
              <w:top w:val="single" w:sz="4" w:space="0" w:color="00000A"/>
              <w:left w:val="single" w:sz="4" w:space="0" w:color="00000A"/>
              <w:bottom w:val="single" w:sz="4" w:space="0" w:color="00000A"/>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bCs/>
                <w:sz w:val="20"/>
                <w:szCs w:val="20"/>
              </w:rPr>
              <w:t>ИТОГО (сумма строк 01+04+05)</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bCs/>
                <w:sz w:val="20"/>
                <w:szCs w:val="20"/>
              </w:rPr>
              <w:t>27</w:t>
            </w: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1 024,08</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14 800,01</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1 568 559,0</w:t>
            </w:r>
          </w:p>
        </w:tc>
        <w:tc>
          <w:tcPr>
            <w:tcW w:w="13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21 668 623,5</w:t>
            </w:r>
          </w:p>
        </w:tc>
        <w:tc>
          <w:tcPr>
            <w:tcW w:w="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4423" w:rsidRPr="00725A7F" w:rsidRDefault="00D24423" w:rsidP="00DB23BA">
            <w:pPr>
              <w:spacing w:after="198"/>
              <w:jc w:val="center"/>
              <w:rPr>
                <w:sz w:val="20"/>
                <w:szCs w:val="20"/>
              </w:rPr>
            </w:pPr>
            <w:r w:rsidRPr="00725A7F">
              <w:rPr>
                <w:rFonts w:cs="Arial"/>
                <w:bCs/>
                <w:sz w:val="20"/>
                <w:szCs w:val="20"/>
              </w:rPr>
              <w:t>100,0</w:t>
            </w:r>
          </w:p>
        </w:tc>
      </w:tr>
      <w:tr w:rsidR="00D24423" w:rsidRPr="00725A7F" w:rsidTr="00385875">
        <w:trPr>
          <w:trHeight w:val="585"/>
        </w:trPr>
        <w:tc>
          <w:tcPr>
            <w:tcW w:w="193" w:type="dxa"/>
            <w:tcBorders>
              <w:top w:val="single" w:sz="4" w:space="0" w:color="00000A"/>
              <w:left w:val="single" w:sz="4" w:space="0" w:color="00000A"/>
              <w:bottom w:val="single" w:sz="4" w:space="0" w:color="00000A"/>
            </w:tcBorders>
            <w:shd w:val="clear" w:color="auto" w:fill="auto"/>
          </w:tcPr>
          <w:p w:rsidR="00D24423" w:rsidRPr="00725A7F" w:rsidRDefault="00D24423" w:rsidP="00DB23BA">
            <w:pPr>
              <w:spacing w:after="198"/>
            </w:pPr>
          </w:p>
        </w:tc>
        <w:tc>
          <w:tcPr>
            <w:tcW w:w="15083" w:type="dxa"/>
            <w:gridSpan w:val="10"/>
            <w:tcBorders>
              <w:top w:val="single" w:sz="4" w:space="0" w:color="00000A"/>
              <w:bottom w:val="single" w:sz="4" w:space="0" w:color="00000A"/>
            </w:tcBorders>
            <w:shd w:val="clear" w:color="auto" w:fill="auto"/>
            <w:tcMar>
              <w:left w:w="108" w:type="dxa"/>
            </w:tcMar>
            <w:vAlign w:val="center"/>
          </w:tcPr>
          <w:p w:rsidR="00D24423" w:rsidRPr="00725A7F" w:rsidRDefault="00D24423" w:rsidP="00DB23BA">
            <w:pPr>
              <w:spacing w:after="198"/>
              <w:rPr>
                <w:sz w:val="26"/>
                <w:szCs w:val="26"/>
              </w:rPr>
            </w:pPr>
            <w:r w:rsidRPr="00725A7F">
              <w:rPr>
                <w:rFonts w:cs="Arial"/>
                <w:sz w:val="26"/>
                <w:szCs w:val="26"/>
              </w:rPr>
              <w: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tc>
      </w:tr>
      <w:tr w:rsidR="00D24423" w:rsidRPr="00725A7F" w:rsidTr="00385875">
        <w:trPr>
          <w:trHeight w:val="660"/>
        </w:trPr>
        <w:tc>
          <w:tcPr>
            <w:tcW w:w="193" w:type="dxa"/>
            <w:tcBorders>
              <w:top w:val="single" w:sz="4" w:space="0" w:color="00000A"/>
              <w:left w:val="single" w:sz="4" w:space="0" w:color="00000A"/>
              <w:bottom w:val="single" w:sz="4" w:space="0" w:color="00000A"/>
            </w:tcBorders>
            <w:shd w:val="clear" w:color="auto" w:fill="auto"/>
          </w:tcPr>
          <w:p w:rsidR="00D24423" w:rsidRPr="00725A7F" w:rsidRDefault="00D24423" w:rsidP="00DB23BA">
            <w:pPr>
              <w:spacing w:after="198"/>
            </w:pPr>
          </w:p>
        </w:tc>
        <w:tc>
          <w:tcPr>
            <w:tcW w:w="15083" w:type="dxa"/>
            <w:gridSpan w:val="10"/>
            <w:tcBorders>
              <w:top w:val="single" w:sz="4" w:space="0" w:color="00000A"/>
              <w:bottom w:val="single" w:sz="4" w:space="0" w:color="00000A"/>
            </w:tcBorders>
            <w:shd w:val="clear" w:color="auto" w:fill="auto"/>
            <w:tcMar>
              <w:left w:w="108" w:type="dxa"/>
            </w:tcMar>
            <w:vAlign w:val="center"/>
          </w:tcPr>
          <w:p w:rsidR="00D24423" w:rsidRPr="00725A7F" w:rsidRDefault="00D24423" w:rsidP="00DB23BA">
            <w:pPr>
              <w:spacing w:after="198"/>
              <w:rPr>
                <w:sz w:val="26"/>
                <w:szCs w:val="26"/>
              </w:rPr>
            </w:pPr>
            <w:r w:rsidRPr="00725A7F">
              <w:rPr>
                <w:rFonts w:cs="Arial"/>
                <w:sz w:val="26"/>
                <w:szCs w:val="26"/>
              </w:rPr>
              <w:t xml:space="preserve">** Указываются расходы консолидированного бюджета Тюменской области на приобретение медицинского оборудования для медицинских организаций, работающих в системе ОМС, сверх территориальной программы ОМС </w:t>
            </w:r>
          </w:p>
        </w:tc>
      </w:tr>
    </w:tbl>
    <w:p w:rsidR="00D24423" w:rsidRPr="00725A7F" w:rsidRDefault="00D24423" w:rsidP="00C728E6">
      <w:pPr>
        <w:suppressAutoHyphens/>
        <w:jc w:val="center"/>
        <w:rPr>
          <w:sz w:val="26"/>
          <w:szCs w:val="26"/>
        </w:rPr>
      </w:pPr>
      <w:r w:rsidRPr="00725A7F">
        <w:br w:type="page"/>
      </w:r>
      <w:bookmarkStart w:id="111" w:name="sub_8011"/>
      <w:bookmarkEnd w:id="111"/>
      <w:r w:rsidRPr="00725A7F">
        <w:rPr>
          <w:rFonts w:cs="Arial"/>
          <w:b/>
          <w:sz w:val="26"/>
          <w:szCs w:val="26"/>
        </w:rPr>
        <w:lastRenderedPageBreak/>
        <w:t xml:space="preserve">2. Стоимость территориальной программы государственных гарантий бесплатного оказания гражданам медицинской помощи по источникам </w:t>
      </w:r>
      <w:r w:rsidR="00C728E6">
        <w:rPr>
          <w:rFonts w:cs="Arial"/>
          <w:b/>
          <w:sz w:val="26"/>
          <w:szCs w:val="26"/>
        </w:rPr>
        <w:t>финансового обеспечения на 2017-</w:t>
      </w:r>
      <w:r w:rsidRPr="00725A7F">
        <w:rPr>
          <w:rFonts w:cs="Arial"/>
          <w:b/>
          <w:sz w:val="26"/>
          <w:szCs w:val="26"/>
        </w:rPr>
        <w:t>2019 годы</w:t>
      </w:r>
    </w:p>
    <w:p w:rsidR="00D24423" w:rsidRPr="00725A7F" w:rsidRDefault="00D24423" w:rsidP="00C728E6">
      <w:pPr>
        <w:pStyle w:val="ConsPlusNormal"/>
        <w:jc w:val="center"/>
        <w:rPr>
          <w:rFonts w:ascii="Arial" w:hAnsi="Arial"/>
          <w:sz w:val="26"/>
          <w:szCs w:val="26"/>
        </w:rPr>
      </w:pPr>
      <w:r w:rsidRPr="00725A7F">
        <w:rPr>
          <w:rFonts w:ascii="Arial" w:hAnsi="Arial" w:cs="Arial"/>
          <w:b/>
          <w:sz w:val="26"/>
          <w:szCs w:val="26"/>
        </w:rPr>
        <w:t>(за исключением медицинской помощи, оказанной застрахованным лицам иных субъектов</w:t>
      </w:r>
    </w:p>
    <w:p w:rsidR="00D24423" w:rsidRPr="00725A7F" w:rsidRDefault="00D24423" w:rsidP="00D24423">
      <w:pPr>
        <w:pStyle w:val="ConsPlusNormal"/>
        <w:spacing w:after="198"/>
        <w:jc w:val="center"/>
        <w:rPr>
          <w:rFonts w:ascii="Arial" w:hAnsi="Arial"/>
          <w:sz w:val="26"/>
          <w:szCs w:val="26"/>
        </w:rPr>
      </w:pPr>
      <w:r w:rsidRPr="00725A7F">
        <w:rPr>
          <w:rFonts w:ascii="Arial" w:hAnsi="Arial" w:cs="Arial"/>
          <w:b/>
          <w:sz w:val="26"/>
          <w:szCs w:val="26"/>
        </w:rPr>
        <w:t>и расходов на обеспечение выполнения ТФОМС своих функций)</w:t>
      </w:r>
    </w:p>
    <w:tbl>
      <w:tblPr>
        <w:tblW w:w="14885" w:type="dxa"/>
        <w:tblInd w:w="-226" w:type="dxa"/>
        <w:tblBorders>
          <w:top w:val="single" w:sz="4" w:space="0" w:color="00000A"/>
          <w:left w:val="single" w:sz="4" w:space="0" w:color="00000A"/>
          <w:right w:val="single" w:sz="4" w:space="0" w:color="00000A"/>
          <w:insideV w:val="single" w:sz="4" w:space="0" w:color="00000A"/>
        </w:tblBorders>
        <w:tblLayout w:type="fixed"/>
        <w:tblCellMar>
          <w:left w:w="58" w:type="dxa"/>
        </w:tblCellMar>
        <w:tblLook w:val="04A0" w:firstRow="1" w:lastRow="0" w:firstColumn="1" w:lastColumn="0" w:noHBand="0" w:noVBand="1"/>
      </w:tblPr>
      <w:tblGrid>
        <w:gridCol w:w="5529"/>
        <w:gridCol w:w="851"/>
        <w:gridCol w:w="1559"/>
        <w:gridCol w:w="1276"/>
        <w:gridCol w:w="1559"/>
        <w:gridCol w:w="1276"/>
        <w:gridCol w:w="1559"/>
        <w:gridCol w:w="1276"/>
      </w:tblGrid>
      <w:tr w:rsidR="00D24423" w:rsidRPr="00725A7F" w:rsidTr="00385875">
        <w:trPr>
          <w:trHeight w:val="480"/>
        </w:trPr>
        <w:tc>
          <w:tcPr>
            <w:tcW w:w="5529" w:type="dxa"/>
            <w:vMerge w:val="restart"/>
            <w:tcBorders>
              <w:top w:val="single" w:sz="4" w:space="0" w:color="00000A"/>
              <w:left w:val="single" w:sz="4" w:space="0" w:color="00000A"/>
              <w:right w:val="single" w:sz="4" w:space="0" w:color="00000A"/>
            </w:tcBorders>
            <w:shd w:val="clear" w:color="000000" w:fill="FFFFFF"/>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Источники финансового обеспечения</w:t>
            </w:r>
          </w:p>
          <w:p w:rsidR="00D24423" w:rsidRPr="00725A7F" w:rsidRDefault="00D24423" w:rsidP="00DB23BA">
            <w:pPr>
              <w:spacing w:after="198"/>
              <w:jc w:val="center"/>
              <w:rPr>
                <w:sz w:val="20"/>
                <w:szCs w:val="20"/>
              </w:rPr>
            </w:pPr>
            <w:r w:rsidRPr="00725A7F">
              <w:rPr>
                <w:rFonts w:cs="Arial"/>
                <w:sz w:val="20"/>
                <w:szCs w:val="20"/>
              </w:rPr>
              <w:t>территориальной программы государственных</w:t>
            </w:r>
          </w:p>
          <w:p w:rsidR="00D24423" w:rsidRPr="00725A7F" w:rsidRDefault="00D24423" w:rsidP="00DB23BA">
            <w:pPr>
              <w:spacing w:after="198"/>
              <w:jc w:val="center"/>
              <w:rPr>
                <w:sz w:val="20"/>
                <w:szCs w:val="20"/>
              </w:rPr>
            </w:pPr>
            <w:r w:rsidRPr="00725A7F">
              <w:rPr>
                <w:rFonts w:cs="Arial"/>
                <w:sz w:val="20"/>
                <w:szCs w:val="20"/>
              </w:rPr>
              <w:t xml:space="preserve">гарантий бесплатного оказания </w:t>
            </w:r>
          </w:p>
          <w:p w:rsidR="00D24423" w:rsidRPr="00725A7F" w:rsidRDefault="00D24423" w:rsidP="00DB23BA">
            <w:pPr>
              <w:spacing w:after="198"/>
              <w:jc w:val="center"/>
              <w:rPr>
                <w:sz w:val="20"/>
                <w:szCs w:val="20"/>
              </w:rPr>
            </w:pPr>
            <w:r w:rsidRPr="00725A7F">
              <w:rPr>
                <w:rFonts w:cs="Arial"/>
                <w:sz w:val="20"/>
                <w:szCs w:val="20"/>
              </w:rPr>
              <w:t>гражданам медицинской помощи</w:t>
            </w:r>
          </w:p>
        </w:tc>
        <w:tc>
          <w:tcPr>
            <w:tcW w:w="851" w:type="dxa"/>
            <w:vMerge w:val="restart"/>
            <w:tcBorders>
              <w:top w:val="single" w:sz="4" w:space="0" w:color="00000A"/>
              <w:left w:val="single" w:sz="4" w:space="0" w:color="00000A"/>
              <w:right w:val="single" w:sz="4" w:space="0" w:color="00000A"/>
            </w:tcBorders>
            <w:shd w:val="clear" w:color="000000" w:fill="FFFFFF"/>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 строки</w:t>
            </w:r>
          </w:p>
        </w:tc>
        <w:tc>
          <w:tcPr>
            <w:tcW w:w="8505" w:type="dxa"/>
            <w:gridSpan w:val="6"/>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rPr>
                <w:sz w:val="20"/>
                <w:szCs w:val="20"/>
              </w:rPr>
            </w:pPr>
            <w:r w:rsidRPr="00725A7F">
              <w:rPr>
                <w:rFonts w:cs="Arial"/>
                <w:sz w:val="20"/>
                <w:szCs w:val="20"/>
              </w:rPr>
              <w:t>Утвержденная стоимость территориальной программы</w:t>
            </w:r>
          </w:p>
        </w:tc>
      </w:tr>
      <w:tr w:rsidR="00D24423" w:rsidRPr="00725A7F" w:rsidTr="00385875">
        <w:trPr>
          <w:trHeight w:val="480"/>
        </w:trPr>
        <w:tc>
          <w:tcPr>
            <w:tcW w:w="5529" w:type="dxa"/>
            <w:vMerge/>
            <w:tcBorders>
              <w:top w:val="single" w:sz="4" w:space="0" w:color="00000A"/>
              <w:left w:val="single" w:sz="4" w:space="0" w:color="00000A"/>
              <w:right w:val="single" w:sz="4" w:space="0" w:color="00000A"/>
            </w:tcBorders>
            <w:shd w:val="clear" w:color="000000" w:fill="FFFFFF"/>
            <w:tcMar>
              <w:left w:w="58" w:type="dxa"/>
            </w:tcMar>
            <w:vAlign w:val="center"/>
          </w:tcPr>
          <w:p w:rsidR="00D24423" w:rsidRPr="00725A7F" w:rsidRDefault="00D24423" w:rsidP="00DB23BA">
            <w:pPr>
              <w:spacing w:after="198"/>
              <w:jc w:val="center"/>
              <w:rPr>
                <w:rFonts w:cs="Arial"/>
                <w:sz w:val="20"/>
                <w:szCs w:val="20"/>
              </w:rPr>
            </w:pPr>
          </w:p>
        </w:tc>
        <w:tc>
          <w:tcPr>
            <w:tcW w:w="851" w:type="dxa"/>
            <w:vMerge/>
            <w:tcBorders>
              <w:top w:val="single" w:sz="4" w:space="0" w:color="00000A"/>
              <w:left w:val="single" w:sz="4" w:space="0" w:color="00000A"/>
              <w:right w:val="single" w:sz="4" w:space="0" w:color="00000A"/>
            </w:tcBorders>
            <w:shd w:val="clear" w:color="000000" w:fill="FFFFFF"/>
            <w:tcMar>
              <w:left w:w="58" w:type="dxa"/>
            </w:tcMar>
            <w:vAlign w:val="center"/>
          </w:tcPr>
          <w:p w:rsidR="00D24423" w:rsidRPr="00725A7F" w:rsidRDefault="00D24423" w:rsidP="00DB23BA">
            <w:pPr>
              <w:spacing w:after="198"/>
              <w:jc w:val="center"/>
              <w:rPr>
                <w:rFonts w:cs="Arial"/>
                <w:sz w:val="20"/>
                <w:szCs w:val="20"/>
              </w:rPr>
            </w:pPr>
          </w:p>
        </w:tc>
        <w:tc>
          <w:tcPr>
            <w:tcW w:w="2835"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rPr>
                <w:sz w:val="20"/>
                <w:szCs w:val="20"/>
              </w:rPr>
            </w:pPr>
            <w:r w:rsidRPr="00725A7F">
              <w:rPr>
                <w:rFonts w:cs="Arial"/>
                <w:sz w:val="20"/>
                <w:szCs w:val="20"/>
              </w:rPr>
              <w:t>2017 год</w:t>
            </w:r>
          </w:p>
        </w:tc>
        <w:tc>
          <w:tcPr>
            <w:tcW w:w="2835"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rPr>
                <w:sz w:val="20"/>
                <w:szCs w:val="20"/>
              </w:rPr>
            </w:pPr>
            <w:r w:rsidRPr="00725A7F">
              <w:rPr>
                <w:rFonts w:cs="Arial"/>
                <w:sz w:val="20"/>
                <w:szCs w:val="20"/>
              </w:rPr>
              <w:t>2018 год</w:t>
            </w:r>
          </w:p>
        </w:tc>
        <w:tc>
          <w:tcPr>
            <w:tcW w:w="2835"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rPr>
                <w:sz w:val="20"/>
                <w:szCs w:val="20"/>
              </w:rPr>
            </w:pPr>
            <w:r w:rsidRPr="00725A7F">
              <w:rPr>
                <w:rFonts w:cs="Arial"/>
                <w:sz w:val="20"/>
                <w:szCs w:val="20"/>
              </w:rPr>
              <w:t>2019 год</w:t>
            </w:r>
          </w:p>
        </w:tc>
      </w:tr>
      <w:tr w:rsidR="00D24423" w:rsidRPr="00725A7F" w:rsidTr="00385875">
        <w:trPr>
          <w:trHeight w:val="1292"/>
        </w:trPr>
        <w:tc>
          <w:tcPr>
            <w:tcW w:w="5529"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851" w:type="dxa"/>
            <w:vMerge/>
            <w:tcBorders>
              <w:top w:val="single" w:sz="4" w:space="0" w:color="00000A"/>
              <w:left w:val="single" w:sz="4" w:space="0" w:color="00000A"/>
              <w:right w:val="single" w:sz="4" w:space="0" w:color="00000A"/>
            </w:tcBorders>
            <w:shd w:val="clear" w:color="auto" w:fill="auto"/>
            <w:tcMar>
              <w:left w:w="58" w:type="dxa"/>
            </w:tcMar>
            <w:vAlign w:val="center"/>
          </w:tcPr>
          <w:p w:rsidR="00D24423" w:rsidRPr="00725A7F" w:rsidRDefault="00D24423" w:rsidP="00DB23BA">
            <w:pPr>
              <w:spacing w:after="198"/>
              <w:rPr>
                <w:rFonts w:cs="Arial"/>
                <w:sz w:val="20"/>
                <w:szCs w:val="20"/>
              </w:rPr>
            </w:pPr>
          </w:p>
        </w:tc>
        <w:tc>
          <w:tcPr>
            <w:tcW w:w="1559" w:type="dxa"/>
            <w:tcBorders>
              <w:top w:val="single" w:sz="4" w:space="0" w:color="00000A"/>
              <w:left w:val="single" w:sz="4" w:space="0" w:color="00000A"/>
              <w:right w:val="single" w:sz="4" w:space="0" w:color="00000A"/>
            </w:tcBorders>
            <w:shd w:val="clear" w:color="000000" w:fill="FFFFFF"/>
            <w:vAlign w:val="center"/>
          </w:tcPr>
          <w:p w:rsidR="00D24423" w:rsidRPr="00725A7F" w:rsidRDefault="00D24423" w:rsidP="00DB23BA">
            <w:pPr>
              <w:spacing w:after="198"/>
              <w:jc w:val="center"/>
              <w:rPr>
                <w:sz w:val="20"/>
                <w:szCs w:val="20"/>
              </w:rPr>
            </w:pPr>
            <w:r w:rsidRPr="00725A7F">
              <w:rPr>
                <w:rFonts w:cs="Arial"/>
                <w:sz w:val="20"/>
                <w:szCs w:val="20"/>
              </w:rPr>
              <w:t>всего</w:t>
            </w:r>
            <w:r w:rsidRPr="00725A7F">
              <w:rPr>
                <w:rFonts w:cs="Arial"/>
                <w:sz w:val="20"/>
                <w:szCs w:val="20"/>
              </w:rPr>
              <w:br/>
              <w:t>(тыс. руб.)</w:t>
            </w:r>
          </w:p>
        </w:tc>
        <w:tc>
          <w:tcPr>
            <w:tcW w:w="1276" w:type="dxa"/>
            <w:tcBorders>
              <w:top w:val="single" w:sz="4" w:space="0" w:color="00000A"/>
              <w:left w:val="single" w:sz="4" w:space="0" w:color="00000A"/>
              <w:right w:val="single" w:sz="4" w:space="0" w:color="00000A"/>
            </w:tcBorders>
            <w:shd w:val="clear" w:color="000000" w:fill="FFFFFF"/>
            <w:vAlign w:val="center"/>
          </w:tcPr>
          <w:p w:rsidR="00D24423" w:rsidRPr="00725A7F" w:rsidRDefault="00D24423" w:rsidP="00DB23BA">
            <w:pPr>
              <w:spacing w:after="198"/>
              <w:jc w:val="center"/>
              <w:rPr>
                <w:sz w:val="20"/>
                <w:szCs w:val="20"/>
              </w:rPr>
            </w:pPr>
            <w:r w:rsidRPr="00725A7F">
              <w:rPr>
                <w:rFonts w:cs="Arial"/>
                <w:sz w:val="20"/>
                <w:szCs w:val="20"/>
              </w:rPr>
              <w:t>на одного жителя (одно застрахованное лицо по ОМС) в год (руб.)</w:t>
            </w:r>
          </w:p>
        </w:tc>
        <w:tc>
          <w:tcPr>
            <w:tcW w:w="1559" w:type="dxa"/>
            <w:tcBorders>
              <w:top w:val="single" w:sz="4" w:space="0" w:color="00000A"/>
              <w:left w:val="single" w:sz="4" w:space="0" w:color="00000A"/>
              <w:right w:val="single" w:sz="4" w:space="0" w:color="00000A"/>
            </w:tcBorders>
            <w:shd w:val="clear" w:color="000000" w:fill="FFFFFF"/>
            <w:vAlign w:val="center"/>
          </w:tcPr>
          <w:p w:rsidR="00D24423" w:rsidRPr="00725A7F" w:rsidRDefault="00D24423" w:rsidP="00DB23BA">
            <w:pPr>
              <w:spacing w:after="198"/>
              <w:jc w:val="center"/>
              <w:rPr>
                <w:sz w:val="20"/>
                <w:szCs w:val="20"/>
              </w:rPr>
            </w:pPr>
            <w:r w:rsidRPr="00725A7F">
              <w:rPr>
                <w:rFonts w:cs="Arial"/>
                <w:sz w:val="20"/>
                <w:szCs w:val="20"/>
              </w:rPr>
              <w:t>всего</w:t>
            </w:r>
            <w:r w:rsidRPr="00725A7F">
              <w:rPr>
                <w:rFonts w:cs="Arial"/>
                <w:sz w:val="20"/>
                <w:szCs w:val="20"/>
              </w:rPr>
              <w:br/>
              <w:t>(тыс. руб.)</w:t>
            </w:r>
          </w:p>
        </w:tc>
        <w:tc>
          <w:tcPr>
            <w:tcW w:w="1276" w:type="dxa"/>
            <w:tcBorders>
              <w:top w:val="single" w:sz="4" w:space="0" w:color="00000A"/>
              <w:left w:val="single" w:sz="4" w:space="0" w:color="00000A"/>
              <w:right w:val="single" w:sz="4" w:space="0" w:color="00000A"/>
            </w:tcBorders>
            <w:shd w:val="clear" w:color="000000" w:fill="FFFFFF"/>
            <w:vAlign w:val="center"/>
          </w:tcPr>
          <w:p w:rsidR="00D24423" w:rsidRPr="00725A7F" w:rsidRDefault="00D24423" w:rsidP="00DB23BA">
            <w:pPr>
              <w:spacing w:after="198"/>
              <w:jc w:val="center"/>
              <w:rPr>
                <w:sz w:val="20"/>
                <w:szCs w:val="20"/>
              </w:rPr>
            </w:pPr>
            <w:r w:rsidRPr="00725A7F">
              <w:rPr>
                <w:rFonts w:cs="Arial"/>
                <w:sz w:val="20"/>
                <w:szCs w:val="20"/>
              </w:rPr>
              <w:t>на одного жителя (одно застрахованное лицо по ОМС) в год (руб.)</w:t>
            </w:r>
          </w:p>
        </w:tc>
        <w:tc>
          <w:tcPr>
            <w:tcW w:w="1559" w:type="dxa"/>
            <w:tcBorders>
              <w:top w:val="single" w:sz="4" w:space="0" w:color="00000A"/>
              <w:left w:val="single" w:sz="4" w:space="0" w:color="00000A"/>
              <w:right w:val="single" w:sz="4" w:space="0" w:color="00000A"/>
            </w:tcBorders>
            <w:shd w:val="clear" w:color="000000" w:fill="FFFFFF"/>
            <w:vAlign w:val="center"/>
          </w:tcPr>
          <w:p w:rsidR="00D24423" w:rsidRPr="00725A7F" w:rsidRDefault="00D24423" w:rsidP="00DB23BA">
            <w:pPr>
              <w:spacing w:after="198"/>
              <w:jc w:val="center"/>
              <w:rPr>
                <w:sz w:val="20"/>
                <w:szCs w:val="20"/>
              </w:rPr>
            </w:pPr>
            <w:r w:rsidRPr="00725A7F">
              <w:rPr>
                <w:rFonts w:cs="Arial"/>
                <w:sz w:val="20"/>
                <w:szCs w:val="20"/>
              </w:rPr>
              <w:t>всего</w:t>
            </w:r>
            <w:r w:rsidRPr="00725A7F">
              <w:rPr>
                <w:rFonts w:cs="Arial"/>
                <w:sz w:val="20"/>
                <w:szCs w:val="20"/>
              </w:rPr>
              <w:br/>
              <w:t>(тыс. руб.)</w:t>
            </w:r>
          </w:p>
        </w:tc>
        <w:tc>
          <w:tcPr>
            <w:tcW w:w="1276" w:type="dxa"/>
            <w:tcBorders>
              <w:top w:val="single" w:sz="4" w:space="0" w:color="00000A"/>
              <w:left w:val="single" w:sz="4" w:space="0" w:color="00000A"/>
              <w:right w:val="single" w:sz="4" w:space="0" w:color="00000A"/>
            </w:tcBorders>
            <w:shd w:val="clear" w:color="000000" w:fill="FFFFFF"/>
            <w:vAlign w:val="center"/>
          </w:tcPr>
          <w:p w:rsidR="00D24423" w:rsidRPr="00725A7F" w:rsidRDefault="00D24423" w:rsidP="00DB23BA">
            <w:pPr>
              <w:spacing w:after="198"/>
              <w:jc w:val="center"/>
              <w:rPr>
                <w:sz w:val="20"/>
                <w:szCs w:val="20"/>
              </w:rPr>
            </w:pPr>
            <w:r w:rsidRPr="00725A7F">
              <w:rPr>
                <w:rFonts w:cs="Arial"/>
                <w:sz w:val="20"/>
                <w:szCs w:val="20"/>
              </w:rPr>
              <w:t>на одного жителя (одно застрахованное лицо по ОМС) в год (руб.)</w:t>
            </w:r>
          </w:p>
        </w:tc>
      </w:tr>
    </w:tbl>
    <w:p w:rsidR="00D24423" w:rsidRPr="00725A7F" w:rsidRDefault="00D24423" w:rsidP="00D24423">
      <w:pPr>
        <w:spacing w:after="198" w:line="0" w:lineRule="auto"/>
        <w:rPr>
          <w:rFonts w:cs="Arial"/>
          <w:strike/>
          <w:sz w:val="22"/>
          <w:szCs w:val="22"/>
        </w:rPr>
      </w:pPr>
    </w:p>
    <w:tbl>
      <w:tblPr>
        <w:tblW w:w="14898"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5542"/>
        <w:gridCol w:w="851"/>
        <w:gridCol w:w="1558"/>
        <w:gridCol w:w="1277"/>
        <w:gridCol w:w="1560"/>
        <w:gridCol w:w="1276"/>
        <w:gridCol w:w="1560"/>
        <w:gridCol w:w="1274"/>
      </w:tblGrid>
      <w:tr w:rsidR="00D24423" w:rsidRPr="00725A7F" w:rsidTr="00385875">
        <w:trPr>
          <w:trHeight w:val="255"/>
          <w:tblHeader/>
        </w:trPr>
        <w:tc>
          <w:tcPr>
            <w:tcW w:w="5542" w:type="dxa"/>
            <w:tcBorders>
              <w:top w:val="single" w:sz="4" w:space="0" w:color="00000A"/>
              <w:left w:val="single" w:sz="4" w:space="0" w:color="00000A"/>
              <w:bottom w:val="single" w:sz="4" w:space="0" w:color="00000A"/>
              <w:right w:val="single" w:sz="4" w:space="0" w:color="00000A"/>
            </w:tcBorders>
            <w:shd w:val="clear" w:color="000000" w:fill="FFFFFF"/>
            <w:tcMar>
              <w:left w:w="58" w:type="dxa"/>
            </w:tcMar>
          </w:tcPr>
          <w:p w:rsidR="00D24423" w:rsidRPr="00725A7F" w:rsidRDefault="00D24423" w:rsidP="00DB23BA">
            <w:pPr>
              <w:spacing w:after="198"/>
              <w:jc w:val="center"/>
            </w:pPr>
            <w:r w:rsidRPr="00725A7F">
              <w:rPr>
                <w:rFonts w:cs="Arial"/>
                <w:sz w:val="20"/>
                <w:szCs w:val="20"/>
              </w:rPr>
              <w:t>1</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D24423" w:rsidRPr="00725A7F" w:rsidRDefault="00D24423" w:rsidP="00DB23BA">
            <w:pPr>
              <w:spacing w:after="198"/>
              <w:jc w:val="center"/>
            </w:pPr>
            <w:r w:rsidRPr="00725A7F">
              <w:rPr>
                <w:rFonts w:cs="Arial"/>
                <w:sz w:val="20"/>
                <w:szCs w:val="20"/>
              </w:rPr>
              <w:t>2</w:t>
            </w:r>
          </w:p>
        </w:tc>
        <w:tc>
          <w:tcPr>
            <w:tcW w:w="155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pPr>
            <w:r w:rsidRPr="00725A7F">
              <w:rPr>
                <w:rFonts w:cs="Arial"/>
                <w:sz w:val="20"/>
                <w:szCs w:val="20"/>
              </w:rPr>
              <w:t>3</w:t>
            </w:r>
          </w:p>
        </w:tc>
        <w:tc>
          <w:tcPr>
            <w:tcW w:w="12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pPr>
            <w:r w:rsidRPr="00725A7F">
              <w:rPr>
                <w:rFonts w:cs="Arial"/>
                <w:sz w:val="20"/>
                <w:szCs w:val="20"/>
              </w:rPr>
              <w:t>4</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pPr>
            <w:r w:rsidRPr="00725A7F">
              <w:rPr>
                <w:rFonts w:cs="Arial"/>
                <w:sz w:val="20"/>
                <w:szCs w:val="20"/>
              </w:rPr>
              <w:t>5</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pPr>
            <w:r w:rsidRPr="00725A7F">
              <w:rPr>
                <w:rFonts w:cs="Arial"/>
                <w:sz w:val="20"/>
                <w:szCs w:val="20"/>
              </w:rPr>
              <w:t>6</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pPr>
            <w:r w:rsidRPr="00725A7F">
              <w:rPr>
                <w:rFonts w:cs="Arial"/>
                <w:sz w:val="20"/>
                <w:szCs w:val="20"/>
              </w:rPr>
              <w:t>7</w:t>
            </w:r>
          </w:p>
        </w:tc>
        <w:tc>
          <w:tcPr>
            <w:tcW w:w="127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pPr>
            <w:r w:rsidRPr="00725A7F">
              <w:rPr>
                <w:rFonts w:cs="Arial"/>
                <w:sz w:val="20"/>
                <w:szCs w:val="20"/>
              </w:rPr>
              <w:t>8</w:t>
            </w:r>
          </w:p>
        </w:tc>
      </w:tr>
      <w:tr w:rsidR="00D24423" w:rsidRPr="00725A7F" w:rsidTr="00385875">
        <w:trPr>
          <w:trHeight w:val="780"/>
        </w:trPr>
        <w:tc>
          <w:tcPr>
            <w:tcW w:w="5542" w:type="dxa"/>
            <w:tcBorders>
              <w:top w:val="single" w:sz="4" w:space="0" w:color="00000A"/>
              <w:left w:val="single" w:sz="4" w:space="0" w:color="00000A"/>
              <w:bottom w:val="single" w:sz="4" w:space="0" w:color="00000A"/>
              <w:right w:val="single" w:sz="4" w:space="0" w:color="00000A"/>
            </w:tcBorders>
            <w:shd w:val="clear" w:color="000000" w:fill="FFFFFF"/>
            <w:tcMar>
              <w:left w:w="58" w:type="dxa"/>
            </w:tcMar>
            <w:vAlign w:val="center"/>
          </w:tcPr>
          <w:p w:rsidR="00D24423" w:rsidRPr="00725A7F" w:rsidRDefault="00D24423" w:rsidP="00DB23BA">
            <w:pPr>
              <w:spacing w:after="198"/>
            </w:pPr>
            <w:r w:rsidRPr="00725A7F">
              <w:rPr>
                <w:rFonts w:cs="Arial"/>
                <w:bCs/>
                <w:sz w:val="20"/>
                <w:szCs w:val="20"/>
              </w:rPr>
              <w:t>Стоимость территориальной программы государственных гарантий всего (сумма строк 02 +03)</w:t>
            </w:r>
          </w:p>
          <w:p w:rsidR="00D24423" w:rsidRPr="00725A7F" w:rsidRDefault="00D24423" w:rsidP="00DB23BA">
            <w:pPr>
              <w:spacing w:after="198"/>
            </w:pPr>
            <w:r w:rsidRPr="00725A7F">
              <w:rPr>
                <w:rFonts w:cs="Arial"/>
                <w:bCs/>
                <w:sz w:val="20"/>
                <w:szCs w:val="20"/>
              </w:rPr>
              <w:t>в том числе:</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pPr>
            <w:r w:rsidRPr="00725A7F">
              <w:rPr>
                <w:rFonts w:cs="Arial"/>
                <w:bCs/>
                <w:sz w:val="20"/>
                <w:szCs w:val="20"/>
              </w:rPr>
              <w:t>01</w:t>
            </w:r>
          </w:p>
        </w:tc>
        <w:tc>
          <w:tcPr>
            <w:tcW w:w="155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bCs/>
                <w:sz w:val="20"/>
                <w:szCs w:val="20"/>
              </w:rPr>
              <w:t>20 635 960,90</w:t>
            </w:r>
          </w:p>
        </w:tc>
        <w:tc>
          <w:tcPr>
            <w:tcW w:w="12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bCs/>
                <w:sz w:val="20"/>
                <w:szCs w:val="20"/>
              </w:rPr>
              <w:t>14 078,03</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bCs/>
                <w:sz w:val="20"/>
                <w:szCs w:val="20"/>
              </w:rPr>
              <w:t>22 265 551,40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bCs/>
                <w:sz w:val="20"/>
                <w:szCs w:val="20"/>
              </w:rPr>
              <w:t>15 178,42</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bCs/>
                <w:sz w:val="20"/>
                <w:szCs w:val="20"/>
              </w:rPr>
              <w:t>23 136 305,50</w:t>
            </w:r>
          </w:p>
        </w:tc>
        <w:tc>
          <w:tcPr>
            <w:tcW w:w="127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bCs/>
                <w:sz w:val="20"/>
                <w:szCs w:val="20"/>
              </w:rPr>
              <w:t>15 755,19</w:t>
            </w:r>
          </w:p>
        </w:tc>
      </w:tr>
      <w:tr w:rsidR="00D24423" w:rsidRPr="00725A7F" w:rsidTr="00385875">
        <w:trPr>
          <w:trHeight w:val="255"/>
        </w:trPr>
        <w:tc>
          <w:tcPr>
            <w:tcW w:w="5542" w:type="dxa"/>
            <w:tcBorders>
              <w:top w:val="single" w:sz="4" w:space="0" w:color="00000A"/>
              <w:left w:val="single" w:sz="4" w:space="0" w:color="00000A"/>
              <w:bottom w:val="single" w:sz="4" w:space="0" w:color="00000A"/>
              <w:right w:val="single" w:sz="4" w:space="0" w:color="00000A"/>
            </w:tcBorders>
            <w:shd w:val="clear" w:color="000000" w:fill="FFFFFF"/>
            <w:tcMar>
              <w:left w:w="58" w:type="dxa"/>
            </w:tcMar>
            <w:vAlign w:val="center"/>
          </w:tcPr>
          <w:p w:rsidR="00D24423" w:rsidRPr="00725A7F" w:rsidRDefault="00D24423" w:rsidP="00DB23BA">
            <w:pPr>
              <w:spacing w:after="198"/>
            </w:pPr>
            <w:r w:rsidRPr="00725A7F">
              <w:rPr>
                <w:rFonts w:cs="Arial"/>
                <w:bCs/>
                <w:sz w:val="20"/>
                <w:szCs w:val="20"/>
              </w:rPr>
              <w:t>I Средства консолидированного бюджета Тюменской области * (сумма строк 02а+02б+02в)</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pPr>
            <w:r w:rsidRPr="00725A7F">
              <w:rPr>
                <w:rFonts w:cs="Arial"/>
                <w:bCs/>
                <w:sz w:val="20"/>
                <w:szCs w:val="20"/>
              </w:rPr>
              <w:t>02</w:t>
            </w:r>
          </w:p>
        </w:tc>
        <w:tc>
          <w:tcPr>
            <w:tcW w:w="155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bCs/>
                <w:sz w:val="20"/>
                <w:szCs w:val="20"/>
              </w:rPr>
              <w:t>2 324 952,00</w:t>
            </w:r>
          </w:p>
        </w:tc>
        <w:tc>
          <w:tcPr>
            <w:tcW w:w="12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bCs/>
                <w:sz w:val="20"/>
                <w:szCs w:val="20"/>
              </w:rPr>
              <w:t>1 571,32</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bCs/>
                <w:sz w:val="20"/>
                <w:szCs w:val="20"/>
              </w:rPr>
              <w:t>1 566 974,00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bCs/>
                <w:sz w:val="20"/>
                <w:szCs w:val="20"/>
              </w:rPr>
              <w:t>1 040,96</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bCs/>
                <w:sz w:val="20"/>
                <w:szCs w:val="20"/>
              </w:rPr>
              <w:t>1 568 559,00</w:t>
            </w:r>
          </w:p>
        </w:tc>
        <w:tc>
          <w:tcPr>
            <w:tcW w:w="127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bCs/>
                <w:sz w:val="20"/>
                <w:szCs w:val="20"/>
              </w:rPr>
              <w:t>1 024,08</w:t>
            </w:r>
          </w:p>
        </w:tc>
      </w:tr>
      <w:tr w:rsidR="00D24423" w:rsidRPr="00725A7F" w:rsidTr="00385875">
        <w:trPr>
          <w:trHeight w:val="510"/>
        </w:trPr>
        <w:tc>
          <w:tcPr>
            <w:tcW w:w="5542" w:type="dxa"/>
            <w:tcBorders>
              <w:top w:val="single" w:sz="4" w:space="0" w:color="00000A"/>
              <w:left w:val="single" w:sz="4" w:space="0" w:color="00000A"/>
              <w:bottom w:val="single" w:sz="4" w:space="0" w:color="00000A"/>
              <w:right w:val="single" w:sz="4" w:space="0" w:color="00000A"/>
            </w:tcBorders>
            <w:shd w:val="clear" w:color="000000" w:fill="FFFFFF"/>
            <w:tcMar>
              <w:left w:w="58" w:type="dxa"/>
            </w:tcMar>
            <w:vAlign w:val="center"/>
          </w:tcPr>
          <w:p w:rsidR="00D24423" w:rsidRPr="00725A7F" w:rsidRDefault="00D24423" w:rsidP="00DB23BA">
            <w:pPr>
              <w:spacing w:after="198"/>
            </w:pPr>
            <w:r w:rsidRPr="00725A7F">
              <w:rPr>
                <w:rFonts w:cs="Arial"/>
                <w:sz w:val="20"/>
                <w:szCs w:val="20"/>
              </w:rPr>
              <w:t>1. Средства консолидированного бюджета Тюменской области</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pPr>
            <w:r w:rsidRPr="00725A7F">
              <w:rPr>
                <w:rFonts w:cs="Arial"/>
                <w:sz w:val="20"/>
                <w:szCs w:val="20"/>
              </w:rPr>
              <w:t>02 а</w:t>
            </w:r>
          </w:p>
        </w:tc>
        <w:tc>
          <w:tcPr>
            <w:tcW w:w="155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1 468 582,00</w:t>
            </w:r>
          </w:p>
        </w:tc>
        <w:tc>
          <w:tcPr>
            <w:tcW w:w="12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992,54</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1 462 708,00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971,69</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1 464 293,00</w:t>
            </w:r>
          </w:p>
        </w:tc>
        <w:tc>
          <w:tcPr>
            <w:tcW w:w="127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956,01</w:t>
            </w:r>
          </w:p>
        </w:tc>
      </w:tr>
      <w:tr w:rsidR="00D24423" w:rsidRPr="00725A7F" w:rsidTr="00385875">
        <w:trPr>
          <w:trHeight w:val="1305"/>
        </w:trPr>
        <w:tc>
          <w:tcPr>
            <w:tcW w:w="5542" w:type="dxa"/>
            <w:tcBorders>
              <w:top w:val="single" w:sz="4" w:space="0" w:color="00000A"/>
              <w:left w:val="single" w:sz="4" w:space="0" w:color="00000A"/>
              <w:bottom w:val="single" w:sz="4" w:space="0" w:color="00000A"/>
              <w:right w:val="single" w:sz="4" w:space="0" w:color="00000A"/>
            </w:tcBorders>
            <w:shd w:val="clear" w:color="000000" w:fill="FFFFFF"/>
            <w:tcMar>
              <w:left w:w="58" w:type="dxa"/>
            </w:tcMar>
            <w:vAlign w:val="center"/>
          </w:tcPr>
          <w:p w:rsidR="00D24423" w:rsidRPr="00725A7F" w:rsidRDefault="00D24423" w:rsidP="00DB23BA">
            <w:pPr>
              <w:spacing w:after="198"/>
            </w:pPr>
            <w:r w:rsidRPr="00725A7F">
              <w:rPr>
                <w:rFonts w:cs="Arial"/>
                <w:sz w:val="20"/>
                <w:szCs w:val="20"/>
              </w:rPr>
              <w:t xml:space="preserve">2. Средства, передаваемые из бюджета Тюменской области в бюджет ТФОМС на финансовое обеспечение медицинских организаций, имеющих задание на оказание медицинской помощи, не застрахованным в системе ОМС гражданам и не идентифицированным лицам, в экстренной форме при внезапных острых заболеваниях, состояниях, обострении хронических </w:t>
            </w:r>
            <w:r w:rsidRPr="00725A7F">
              <w:rPr>
                <w:rFonts w:cs="Arial"/>
                <w:sz w:val="20"/>
                <w:szCs w:val="20"/>
              </w:rPr>
              <w:lastRenderedPageBreak/>
              <w:t>заболеваний, представляющих угрозу жизни пациента</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pPr>
            <w:r w:rsidRPr="00725A7F">
              <w:rPr>
                <w:rFonts w:cs="Arial"/>
                <w:sz w:val="20"/>
                <w:szCs w:val="20"/>
              </w:rPr>
              <w:lastRenderedPageBreak/>
              <w:t>02 б</w:t>
            </w:r>
          </w:p>
        </w:tc>
        <w:tc>
          <w:tcPr>
            <w:tcW w:w="155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104 266,00</w:t>
            </w:r>
          </w:p>
        </w:tc>
        <w:tc>
          <w:tcPr>
            <w:tcW w:w="12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70,47</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104 266,00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69,27</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104 266,00</w:t>
            </w:r>
          </w:p>
        </w:tc>
        <w:tc>
          <w:tcPr>
            <w:tcW w:w="127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68,07</w:t>
            </w:r>
          </w:p>
        </w:tc>
      </w:tr>
      <w:tr w:rsidR="00D24423" w:rsidRPr="00725A7F" w:rsidTr="00385875">
        <w:trPr>
          <w:trHeight w:val="615"/>
        </w:trPr>
        <w:tc>
          <w:tcPr>
            <w:tcW w:w="5542" w:type="dxa"/>
            <w:tcBorders>
              <w:top w:val="single" w:sz="4" w:space="0" w:color="00000A"/>
              <w:left w:val="single" w:sz="4" w:space="0" w:color="00000A"/>
              <w:bottom w:val="single" w:sz="4" w:space="0" w:color="00000A"/>
              <w:right w:val="single" w:sz="4" w:space="0" w:color="00000A"/>
            </w:tcBorders>
            <w:shd w:val="clear" w:color="000000" w:fill="FFFFFF"/>
            <w:tcMar>
              <w:left w:w="58" w:type="dxa"/>
            </w:tcMar>
            <w:vAlign w:val="center"/>
          </w:tcPr>
          <w:p w:rsidR="00D24423" w:rsidRPr="00725A7F" w:rsidRDefault="00D24423" w:rsidP="00DB23BA">
            <w:pPr>
              <w:spacing w:after="198"/>
            </w:pPr>
            <w:r w:rsidRPr="00725A7F">
              <w:rPr>
                <w:rFonts w:cs="Arial"/>
                <w:sz w:val="20"/>
                <w:szCs w:val="20"/>
              </w:rPr>
              <w:lastRenderedPageBreak/>
              <w:t>3. Средства консолидированного бюджета Тюменской области на приобретение медицинского оборудования для медицинских организаций, работающих в системе ОМС</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pPr>
            <w:r w:rsidRPr="00725A7F">
              <w:rPr>
                <w:rFonts w:cs="Arial"/>
                <w:sz w:val="20"/>
                <w:szCs w:val="20"/>
              </w:rPr>
              <w:t>02 в</w:t>
            </w:r>
          </w:p>
        </w:tc>
        <w:tc>
          <w:tcPr>
            <w:tcW w:w="155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752 104,00</w:t>
            </w:r>
          </w:p>
        </w:tc>
        <w:tc>
          <w:tcPr>
            <w:tcW w:w="12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508,31</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0,00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0,00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0,00</w:t>
            </w:r>
          </w:p>
        </w:tc>
        <w:tc>
          <w:tcPr>
            <w:tcW w:w="127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0,00</w:t>
            </w:r>
          </w:p>
        </w:tc>
      </w:tr>
      <w:tr w:rsidR="00D24423" w:rsidRPr="00725A7F" w:rsidTr="00385875">
        <w:trPr>
          <w:trHeight w:val="525"/>
        </w:trPr>
        <w:tc>
          <w:tcPr>
            <w:tcW w:w="5542" w:type="dxa"/>
            <w:tcBorders>
              <w:top w:val="single" w:sz="4" w:space="0" w:color="00000A"/>
              <w:left w:val="single" w:sz="4" w:space="0" w:color="00000A"/>
              <w:bottom w:val="single" w:sz="4" w:space="0" w:color="00000A"/>
              <w:right w:val="single" w:sz="4" w:space="0" w:color="00000A"/>
            </w:tcBorders>
            <w:shd w:val="clear" w:color="000000" w:fill="FFFFFF"/>
            <w:tcMar>
              <w:left w:w="58" w:type="dxa"/>
            </w:tcMar>
            <w:vAlign w:val="center"/>
          </w:tcPr>
          <w:p w:rsidR="00D24423" w:rsidRPr="00725A7F" w:rsidRDefault="00D24423" w:rsidP="00DB23BA">
            <w:pPr>
              <w:spacing w:after="198"/>
            </w:pPr>
            <w:r w:rsidRPr="00725A7F">
              <w:rPr>
                <w:rFonts w:cs="Arial"/>
                <w:bCs/>
                <w:sz w:val="20"/>
                <w:szCs w:val="20"/>
              </w:rPr>
              <w:t>II Стоимость территориальной программы ОМС всего (сумма строк 04+08+10)</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pPr>
            <w:r w:rsidRPr="00725A7F">
              <w:rPr>
                <w:rFonts w:cs="Arial"/>
                <w:bCs/>
                <w:sz w:val="20"/>
                <w:szCs w:val="20"/>
              </w:rPr>
              <w:t>03</w:t>
            </w:r>
          </w:p>
        </w:tc>
        <w:tc>
          <w:tcPr>
            <w:tcW w:w="155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bCs/>
                <w:sz w:val="20"/>
                <w:szCs w:val="20"/>
              </w:rPr>
              <w:t>18 311 008,90</w:t>
            </w:r>
          </w:p>
        </w:tc>
        <w:tc>
          <w:tcPr>
            <w:tcW w:w="12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bCs/>
                <w:sz w:val="20"/>
                <w:szCs w:val="20"/>
              </w:rPr>
              <w:t>12 506,71</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bCs/>
                <w:sz w:val="20"/>
                <w:szCs w:val="20"/>
              </w:rPr>
              <w:t>20 698 577,40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bCs/>
                <w:sz w:val="20"/>
                <w:szCs w:val="20"/>
              </w:rPr>
              <w:t>14 137,46</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bCs/>
                <w:sz w:val="20"/>
                <w:szCs w:val="20"/>
              </w:rPr>
              <w:t>21 567 746,50</w:t>
            </w:r>
          </w:p>
        </w:tc>
        <w:tc>
          <w:tcPr>
            <w:tcW w:w="127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bCs/>
                <w:sz w:val="20"/>
                <w:szCs w:val="20"/>
              </w:rPr>
              <w:t>14 731,11</w:t>
            </w:r>
          </w:p>
        </w:tc>
      </w:tr>
      <w:tr w:rsidR="00D24423" w:rsidRPr="00725A7F" w:rsidTr="00385875">
        <w:trPr>
          <w:trHeight w:val="780"/>
        </w:trPr>
        <w:tc>
          <w:tcPr>
            <w:tcW w:w="5542" w:type="dxa"/>
            <w:tcBorders>
              <w:top w:val="single" w:sz="4" w:space="0" w:color="00000A"/>
              <w:left w:val="single" w:sz="4" w:space="0" w:color="00000A"/>
              <w:bottom w:val="single" w:sz="4" w:space="0" w:color="00000A"/>
              <w:right w:val="single" w:sz="4" w:space="0" w:color="00000A"/>
            </w:tcBorders>
            <w:shd w:val="clear" w:color="000000" w:fill="FFFFFF"/>
            <w:tcMar>
              <w:left w:w="58" w:type="dxa"/>
            </w:tcMar>
            <w:vAlign w:val="center"/>
          </w:tcPr>
          <w:p w:rsidR="00D24423" w:rsidRPr="00725A7F" w:rsidRDefault="00D24423" w:rsidP="00DB23BA">
            <w:pPr>
              <w:spacing w:after="198"/>
            </w:pPr>
            <w:r w:rsidRPr="00725A7F">
              <w:rPr>
                <w:rFonts w:cs="Arial"/>
                <w:sz w:val="20"/>
                <w:szCs w:val="20"/>
              </w:rPr>
              <w:t>1. Стоимость территориальной программы ОМС за счет средств ОМС в рамках базовой программы ** (сумма строк 05 + 06 + 07)</w:t>
            </w:r>
            <w:r w:rsidRPr="00725A7F">
              <w:rPr>
                <w:rFonts w:cs="Arial"/>
                <w:sz w:val="20"/>
                <w:szCs w:val="20"/>
              </w:rPr>
              <w:br/>
              <w:t>в том числе:</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pPr>
            <w:r w:rsidRPr="00725A7F">
              <w:rPr>
                <w:rFonts w:cs="Arial"/>
                <w:sz w:val="20"/>
                <w:szCs w:val="20"/>
              </w:rPr>
              <w:t>04</w:t>
            </w:r>
          </w:p>
        </w:tc>
        <w:tc>
          <w:tcPr>
            <w:tcW w:w="155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14 476 710,90</w:t>
            </w:r>
          </w:p>
        </w:tc>
        <w:tc>
          <w:tcPr>
            <w:tcW w:w="12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9 887,82</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16 857 601,40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11 514,01</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17 720 077,50</w:t>
            </w:r>
          </w:p>
        </w:tc>
        <w:tc>
          <w:tcPr>
            <w:tcW w:w="127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12 103,09</w:t>
            </w:r>
          </w:p>
        </w:tc>
      </w:tr>
      <w:tr w:rsidR="00D24423" w:rsidRPr="00725A7F" w:rsidTr="00385875">
        <w:trPr>
          <w:trHeight w:val="330"/>
        </w:trPr>
        <w:tc>
          <w:tcPr>
            <w:tcW w:w="5542" w:type="dxa"/>
            <w:tcBorders>
              <w:top w:val="single" w:sz="4" w:space="0" w:color="00000A"/>
              <w:left w:val="single" w:sz="4" w:space="0" w:color="00000A"/>
              <w:bottom w:val="single" w:sz="4" w:space="0" w:color="00000A"/>
              <w:right w:val="single" w:sz="4" w:space="0" w:color="00000A"/>
            </w:tcBorders>
            <w:shd w:val="clear" w:color="000000" w:fill="FFFFFF"/>
            <w:tcMar>
              <w:left w:w="58" w:type="dxa"/>
            </w:tcMar>
            <w:vAlign w:val="center"/>
          </w:tcPr>
          <w:p w:rsidR="00D24423" w:rsidRPr="00725A7F" w:rsidRDefault="00D24423" w:rsidP="00DB23BA">
            <w:pPr>
              <w:spacing w:after="198"/>
            </w:pPr>
            <w:r w:rsidRPr="00725A7F">
              <w:rPr>
                <w:rFonts w:cs="Arial"/>
                <w:sz w:val="20"/>
                <w:szCs w:val="20"/>
              </w:rPr>
              <w:t>1.1. субвенции из бюджета Федерального фонда ОМС**</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pPr>
            <w:r w:rsidRPr="00725A7F">
              <w:rPr>
                <w:rFonts w:cs="Arial"/>
                <w:sz w:val="20"/>
                <w:szCs w:val="20"/>
              </w:rPr>
              <w:t>05</w:t>
            </w:r>
          </w:p>
        </w:tc>
        <w:tc>
          <w:tcPr>
            <w:tcW w:w="155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14 083 505,90</w:t>
            </w:r>
          </w:p>
        </w:tc>
        <w:tc>
          <w:tcPr>
            <w:tcW w:w="12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9 619,2</w:t>
            </w:r>
            <w:r w:rsidRPr="00725A7F">
              <w:rPr>
                <w:rFonts w:cs="Arial"/>
                <w:sz w:val="20"/>
                <w:szCs w:val="20"/>
                <w:lang w:val="en-US"/>
              </w:rPr>
              <w:t>5</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16 464 396,40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11 245,44</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17 326 872,50</w:t>
            </w:r>
          </w:p>
        </w:tc>
        <w:tc>
          <w:tcPr>
            <w:tcW w:w="127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11 834,5</w:t>
            </w:r>
            <w:r w:rsidRPr="00725A7F">
              <w:rPr>
                <w:rFonts w:cs="Arial"/>
                <w:sz w:val="20"/>
                <w:szCs w:val="20"/>
                <w:lang w:val="en-US"/>
              </w:rPr>
              <w:t>2</w:t>
            </w:r>
          </w:p>
        </w:tc>
      </w:tr>
      <w:tr w:rsidR="00D24423" w:rsidRPr="00725A7F" w:rsidTr="00385875">
        <w:trPr>
          <w:trHeight w:val="810"/>
        </w:trPr>
        <w:tc>
          <w:tcPr>
            <w:tcW w:w="5542" w:type="dxa"/>
            <w:tcBorders>
              <w:top w:val="single" w:sz="4" w:space="0" w:color="00000A"/>
              <w:left w:val="single" w:sz="4" w:space="0" w:color="00000A"/>
              <w:bottom w:val="single" w:sz="4" w:space="0" w:color="00000A"/>
              <w:right w:val="single" w:sz="4" w:space="0" w:color="00000A"/>
            </w:tcBorders>
            <w:shd w:val="clear" w:color="000000" w:fill="FFFFFF"/>
            <w:tcMar>
              <w:left w:w="58" w:type="dxa"/>
            </w:tcMar>
            <w:vAlign w:val="center"/>
          </w:tcPr>
          <w:p w:rsidR="00D24423" w:rsidRPr="00725A7F" w:rsidRDefault="00D24423" w:rsidP="00DB23BA">
            <w:pPr>
              <w:spacing w:after="198"/>
            </w:pPr>
            <w:r w:rsidRPr="00725A7F">
              <w:rPr>
                <w:rFonts w:cs="Arial"/>
                <w:sz w:val="20"/>
                <w:szCs w:val="20"/>
              </w:rPr>
              <w:t>1.2. межбюджетные трансферты бюджета Тюменской области на финансовое обеспечение территориальной программы ОМС в части базовой программы ОМС</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pPr>
            <w:r w:rsidRPr="00725A7F">
              <w:rPr>
                <w:rFonts w:cs="Arial"/>
                <w:sz w:val="20"/>
                <w:szCs w:val="20"/>
              </w:rPr>
              <w:t>06</w:t>
            </w:r>
          </w:p>
        </w:tc>
        <w:tc>
          <w:tcPr>
            <w:tcW w:w="155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393 205,00</w:t>
            </w:r>
          </w:p>
        </w:tc>
        <w:tc>
          <w:tcPr>
            <w:tcW w:w="12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268,57</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393 205,00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268,57</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393 205,00</w:t>
            </w:r>
          </w:p>
        </w:tc>
        <w:tc>
          <w:tcPr>
            <w:tcW w:w="127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268,57</w:t>
            </w:r>
          </w:p>
        </w:tc>
      </w:tr>
      <w:tr w:rsidR="00D24423" w:rsidRPr="00725A7F" w:rsidTr="00385875">
        <w:trPr>
          <w:trHeight w:val="300"/>
        </w:trPr>
        <w:tc>
          <w:tcPr>
            <w:tcW w:w="5542" w:type="dxa"/>
            <w:tcBorders>
              <w:top w:val="single" w:sz="4" w:space="0" w:color="00000A"/>
              <w:left w:val="single" w:sz="4" w:space="0" w:color="00000A"/>
              <w:bottom w:val="single" w:sz="4" w:space="0" w:color="00000A"/>
              <w:right w:val="single" w:sz="4" w:space="0" w:color="00000A"/>
            </w:tcBorders>
            <w:shd w:val="clear" w:color="000000" w:fill="FFFFFF"/>
            <w:tcMar>
              <w:left w:w="58" w:type="dxa"/>
            </w:tcMar>
            <w:vAlign w:val="center"/>
          </w:tcPr>
          <w:p w:rsidR="00D24423" w:rsidRPr="00725A7F" w:rsidRDefault="00D24423" w:rsidP="00DB23BA">
            <w:pPr>
              <w:spacing w:after="198"/>
            </w:pPr>
            <w:r w:rsidRPr="00725A7F">
              <w:rPr>
                <w:rFonts w:cs="Arial"/>
                <w:sz w:val="20"/>
                <w:szCs w:val="20"/>
              </w:rPr>
              <w:t>1.3. прочие поступления</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pPr>
            <w:r w:rsidRPr="00725A7F">
              <w:rPr>
                <w:rFonts w:cs="Arial"/>
                <w:sz w:val="20"/>
                <w:szCs w:val="20"/>
              </w:rPr>
              <w:t>07</w:t>
            </w:r>
          </w:p>
        </w:tc>
        <w:tc>
          <w:tcPr>
            <w:tcW w:w="155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0,00</w:t>
            </w:r>
          </w:p>
        </w:tc>
        <w:tc>
          <w:tcPr>
            <w:tcW w:w="12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0,00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0,00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0,00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0,00</w:t>
            </w:r>
          </w:p>
        </w:tc>
        <w:tc>
          <w:tcPr>
            <w:tcW w:w="127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0,00</w:t>
            </w:r>
          </w:p>
        </w:tc>
      </w:tr>
      <w:tr w:rsidR="00D24423" w:rsidRPr="00725A7F" w:rsidTr="00385875">
        <w:trPr>
          <w:trHeight w:val="825"/>
        </w:trPr>
        <w:tc>
          <w:tcPr>
            <w:tcW w:w="5542" w:type="dxa"/>
            <w:tcBorders>
              <w:top w:val="single" w:sz="4" w:space="0" w:color="00000A"/>
              <w:left w:val="single" w:sz="4" w:space="0" w:color="00000A"/>
              <w:bottom w:val="single" w:sz="4" w:space="0" w:color="00000A"/>
              <w:right w:val="single" w:sz="4" w:space="0" w:color="00000A"/>
            </w:tcBorders>
            <w:shd w:val="clear" w:color="000000" w:fill="FFFFFF"/>
            <w:tcMar>
              <w:left w:w="58" w:type="dxa"/>
            </w:tcMar>
            <w:vAlign w:val="center"/>
          </w:tcPr>
          <w:p w:rsidR="00D24423" w:rsidRPr="00725A7F" w:rsidRDefault="00D24423" w:rsidP="00DB23BA">
            <w:pPr>
              <w:spacing w:after="198"/>
            </w:pPr>
            <w:r w:rsidRPr="00725A7F">
              <w:rPr>
                <w:rFonts w:cs="Arial"/>
                <w:sz w:val="20"/>
                <w:szCs w:val="20"/>
              </w:rPr>
              <w:t>2. Межбюджетные трансферты бюджета Тюменской области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pPr>
            <w:r w:rsidRPr="00725A7F">
              <w:rPr>
                <w:rFonts w:cs="Arial"/>
                <w:sz w:val="20"/>
                <w:szCs w:val="20"/>
              </w:rPr>
              <w:t>08</w:t>
            </w:r>
          </w:p>
        </w:tc>
        <w:tc>
          <w:tcPr>
            <w:tcW w:w="155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3 834 298,00</w:t>
            </w:r>
          </w:p>
        </w:tc>
        <w:tc>
          <w:tcPr>
            <w:tcW w:w="12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2 618,89</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3 840 976,00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2 623,45</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3 847 669,00</w:t>
            </w:r>
          </w:p>
        </w:tc>
        <w:tc>
          <w:tcPr>
            <w:tcW w:w="127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2 628,02</w:t>
            </w:r>
          </w:p>
        </w:tc>
      </w:tr>
      <w:tr w:rsidR="00D24423" w:rsidRPr="00725A7F" w:rsidTr="00385875">
        <w:trPr>
          <w:trHeight w:val="945"/>
        </w:trPr>
        <w:tc>
          <w:tcPr>
            <w:tcW w:w="5542" w:type="dxa"/>
            <w:tcBorders>
              <w:top w:val="single" w:sz="4" w:space="0" w:color="00000A"/>
              <w:left w:val="single" w:sz="4" w:space="0" w:color="00000A"/>
              <w:bottom w:val="single" w:sz="4" w:space="0" w:color="00000A"/>
              <w:right w:val="single" w:sz="4" w:space="0" w:color="00000A"/>
            </w:tcBorders>
            <w:shd w:val="clear" w:color="000000" w:fill="FFFFFF"/>
            <w:tcMar>
              <w:left w:w="58" w:type="dxa"/>
            </w:tcMar>
            <w:vAlign w:val="center"/>
          </w:tcPr>
          <w:p w:rsidR="00D24423" w:rsidRPr="00725A7F" w:rsidRDefault="00D24423" w:rsidP="00DB23BA">
            <w:pPr>
              <w:spacing w:after="198"/>
            </w:pPr>
            <w:r w:rsidRPr="00725A7F">
              <w:rPr>
                <w:rFonts w:cs="Arial"/>
                <w:sz w:val="20"/>
                <w:szCs w:val="20"/>
              </w:rPr>
              <w:t>2.1 Межбюджетные трансферты, передаваемые из бюджета Тюменской области в бюджет территориального фонда ОМС на финансовое обеспечение дополнительных видов медицинской помощи</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pPr>
            <w:r w:rsidRPr="00725A7F">
              <w:rPr>
                <w:rFonts w:cs="Arial"/>
                <w:sz w:val="20"/>
                <w:szCs w:val="20"/>
              </w:rPr>
              <w:t>09</w:t>
            </w:r>
          </w:p>
        </w:tc>
        <w:tc>
          <w:tcPr>
            <w:tcW w:w="155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3 834 298,00</w:t>
            </w:r>
          </w:p>
        </w:tc>
        <w:tc>
          <w:tcPr>
            <w:tcW w:w="12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2 618,89</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3 840 976,00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2 623,45</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3 847 669,00</w:t>
            </w:r>
          </w:p>
        </w:tc>
        <w:tc>
          <w:tcPr>
            <w:tcW w:w="127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2 628,02</w:t>
            </w:r>
          </w:p>
        </w:tc>
      </w:tr>
      <w:tr w:rsidR="00D24423" w:rsidRPr="00725A7F" w:rsidTr="00385875">
        <w:trPr>
          <w:trHeight w:val="435"/>
        </w:trPr>
        <w:tc>
          <w:tcPr>
            <w:tcW w:w="5542" w:type="dxa"/>
            <w:tcBorders>
              <w:top w:val="single" w:sz="4" w:space="0" w:color="00000A"/>
              <w:left w:val="single" w:sz="4" w:space="0" w:color="00000A"/>
              <w:bottom w:val="single" w:sz="4" w:space="0" w:color="00000A"/>
              <w:right w:val="single" w:sz="4" w:space="0" w:color="00000A"/>
            </w:tcBorders>
            <w:shd w:val="clear" w:color="000000" w:fill="FFFFFF"/>
            <w:tcMar>
              <w:left w:w="58" w:type="dxa"/>
            </w:tcMar>
            <w:vAlign w:val="center"/>
          </w:tcPr>
          <w:p w:rsidR="00D24423" w:rsidRPr="00725A7F" w:rsidRDefault="00D24423" w:rsidP="00DB23BA">
            <w:pPr>
              <w:spacing w:after="198"/>
            </w:pPr>
            <w:r w:rsidRPr="00725A7F">
              <w:rPr>
                <w:rFonts w:cs="Arial"/>
                <w:sz w:val="20"/>
                <w:szCs w:val="20"/>
              </w:rPr>
              <w:lastRenderedPageBreak/>
              <w:t>3. Прочие поступления на превышающую базовую программу ОМС</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pPr>
            <w:r w:rsidRPr="00725A7F">
              <w:rPr>
                <w:rFonts w:cs="Arial"/>
                <w:sz w:val="20"/>
                <w:szCs w:val="20"/>
              </w:rPr>
              <w:t>10</w:t>
            </w:r>
          </w:p>
        </w:tc>
        <w:tc>
          <w:tcPr>
            <w:tcW w:w="155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0,00</w:t>
            </w:r>
          </w:p>
        </w:tc>
        <w:tc>
          <w:tcPr>
            <w:tcW w:w="12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0,00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0,00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0,00</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0,00</w:t>
            </w:r>
          </w:p>
        </w:tc>
        <w:tc>
          <w:tcPr>
            <w:tcW w:w="127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pPr>
            <w:r w:rsidRPr="00725A7F">
              <w:rPr>
                <w:rFonts w:cs="Arial"/>
                <w:sz w:val="20"/>
                <w:szCs w:val="20"/>
              </w:rPr>
              <w:t>0,00</w:t>
            </w:r>
          </w:p>
        </w:tc>
      </w:tr>
      <w:tr w:rsidR="00D24423" w:rsidRPr="00725A7F" w:rsidTr="00385875">
        <w:trPr>
          <w:trHeight w:val="690"/>
        </w:trPr>
        <w:tc>
          <w:tcPr>
            <w:tcW w:w="14898" w:type="dxa"/>
            <w:gridSpan w:val="8"/>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pPr>
            <w:r w:rsidRPr="00725A7F">
              <w:rPr>
                <w:sz w:val="20"/>
                <w:szCs w:val="20"/>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(строка 06)</w:t>
            </w:r>
          </w:p>
        </w:tc>
      </w:tr>
      <w:tr w:rsidR="00D24423" w:rsidRPr="00725A7F" w:rsidTr="00385875">
        <w:trPr>
          <w:trHeight w:val="795"/>
        </w:trPr>
        <w:tc>
          <w:tcPr>
            <w:tcW w:w="14898" w:type="dxa"/>
            <w:gridSpan w:val="8"/>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pPr>
            <w:r w:rsidRPr="00725A7F">
              <w:rPr>
                <w:sz w:val="20"/>
                <w:szCs w:val="20"/>
              </w:rPr>
              <w: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ОМС по разделу 01 «Общегосударственные вопросы»</w:t>
            </w:r>
          </w:p>
        </w:tc>
      </w:tr>
    </w:tbl>
    <w:p w:rsidR="00D24423" w:rsidRPr="00725A7F" w:rsidRDefault="00D24423" w:rsidP="00D24423">
      <w:pPr>
        <w:spacing w:after="198" w:line="0" w:lineRule="auto"/>
        <w:rPr>
          <w:rFonts w:cs="Arial"/>
          <w:strike/>
          <w:sz w:val="22"/>
          <w:szCs w:val="22"/>
        </w:rPr>
      </w:pPr>
    </w:p>
    <w:p w:rsidR="00D24423" w:rsidRPr="00725A7F" w:rsidRDefault="00D24423" w:rsidP="00D24423">
      <w:pPr>
        <w:spacing w:after="198" w:line="0" w:lineRule="auto"/>
        <w:rPr>
          <w:rFonts w:cs="Arial"/>
          <w:strike/>
          <w:sz w:val="22"/>
          <w:szCs w:val="22"/>
        </w:rPr>
      </w:pPr>
    </w:p>
    <w:tbl>
      <w:tblPr>
        <w:tblW w:w="14898" w:type="dxa"/>
        <w:tblInd w:w="49" w:type="dxa"/>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left w:w="58" w:type="dxa"/>
        </w:tblCellMar>
        <w:tblLook w:val="04A0" w:firstRow="1" w:lastRow="0" w:firstColumn="1" w:lastColumn="0" w:noHBand="0" w:noVBand="1"/>
      </w:tblPr>
      <w:tblGrid>
        <w:gridCol w:w="6029"/>
        <w:gridCol w:w="1391"/>
        <w:gridCol w:w="1656"/>
        <w:gridCol w:w="1255"/>
        <w:gridCol w:w="1656"/>
        <w:gridCol w:w="9"/>
        <w:gridCol w:w="1246"/>
        <w:gridCol w:w="1656"/>
      </w:tblGrid>
      <w:tr w:rsidR="00D24423" w:rsidRPr="00725A7F" w:rsidTr="00DB23BA">
        <w:trPr>
          <w:trHeight w:val="271"/>
          <w:tblHeader/>
        </w:trPr>
        <w:tc>
          <w:tcPr>
            <w:tcW w:w="6249" w:type="dxa"/>
            <w:vMerge w:val="restart"/>
            <w:tcBorders>
              <w:top w:val="single" w:sz="4" w:space="0" w:color="00000A"/>
              <w:left w:val="single" w:sz="4" w:space="0" w:color="00000A"/>
              <w:bottom w:val="single" w:sz="4" w:space="0" w:color="00000A"/>
              <w:right w:val="single" w:sz="4" w:space="0" w:color="000001"/>
            </w:tcBorders>
            <w:shd w:val="clear" w:color="000000" w:fill="FFFFFF"/>
            <w:tcMar>
              <w:left w:w="58" w:type="dxa"/>
            </w:tcMar>
            <w:vAlign w:val="center"/>
          </w:tcPr>
          <w:p w:rsidR="00D24423" w:rsidRPr="00725A7F" w:rsidRDefault="00D24423" w:rsidP="00DB23BA">
            <w:pPr>
              <w:spacing w:after="198"/>
              <w:jc w:val="center"/>
            </w:pPr>
            <w:r w:rsidRPr="00725A7F">
              <w:rPr>
                <w:rFonts w:cs="Arial"/>
                <w:sz w:val="20"/>
                <w:szCs w:val="20"/>
              </w:rPr>
              <w:t>Справочно</w:t>
            </w:r>
          </w:p>
        </w:tc>
        <w:tc>
          <w:tcPr>
            <w:tcW w:w="2975"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rPr>
                <w:sz w:val="20"/>
                <w:szCs w:val="20"/>
              </w:rPr>
            </w:pPr>
            <w:r w:rsidRPr="00725A7F">
              <w:rPr>
                <w:rFonts w:cs="Arial"/>
                <w:sz w:val="20"/>
                <w:szCs w:val="20"/>
              </w:rPr>
              <w:t>2017 год</w:t>
            </w:r>
          </w:p>
        </w:tc>
        <w:tc>
          <w:tcPr>
            <w:tcW w:w="2847"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rPr>
                <w:sz w:val="20"/>
                <w:szCs w:val="20"/>
              </w:rPr>
            </w:pPr>
            <w:r w:rsidRPr="00725A7F">
              <w:rPr>
                <w:rFonts w:cs="Arial"/>
                <w:sz w:val="20"/>
                <w:szCs w:val="20"/>
              </w:rPr>
              <w:t>2018 год</w:t>
            </w:r>
          </w:p>
        </w:tc>
        <w:tc>
          <w:tcPr>
            <w:tcW w:w="2826"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rPr>
                <w:sz w:val="20"/>
                <w:szCs w:val="20"/>
              </w:rPr>
            </w:pPr>
            <w:r w:rsidRPr="00725A7F">
              <w:rPr>
                <w:rFonts w:cs="Arial"/>
                <w:sz w:val="20"/>
                <w:szCs w:val="20"/>
              </w:rPr>
              <w:t>2019 год</w:t>
            </w:r>
          </w:p>
        </w:tc>
      </w:tr>
      <w:tr w:rsidR="00D24423" w:rsidRPr="00725A7F" w:rsidTr="00DB23BA">
        <w:trPr>
          <w:trHeight w:val="1020"/>
        </w:trPr>
        <w:tc>
          <w:tcPr>
            <w:tcW w:w="6249" w:type="dxa"/>
            <w:vMerge/>
            <w:tcBorders>
              <w:top w:val="single" w:sz="4" w:space="0" w:color="00000A"/>
              <w:left w:val="single" w:sz="4" w:space="0" w:color="00000A"/>
              <w:bottom w:val="single" w:sz="4" w:space="0" w:color="00000A"/>
              <w:right w:val="single" w:sz="4" w:space="0" w:color="000001"/>
            </w:tcBorders>
            <w:shd w:val="clear" w:color="000000" w:fill="FFFFFF"/>
            <w:tcMar>
              <w:left w:w="58" w:type="dxa"/>
            </w:tcMar>
            <w:vAlign w:val="center"/>
          </w:tcPr>
          <w:p w:rsidR="00D24423" w:rsidRPr="00725A7F" w:rsidRDefault="00D24423" w:rsidP="00DB23BA">
            <w:pPr>
              <w:spacing w:after="198"/>
              <w:jc w:val="center"/>
              <w:rPr>
                <w:rFonts w:cs="Arial"/>
                <w:sz w:val="20"/>
                <w:szCs w:val="20"/>
              </w:rPr>
            </w:pPr>
          </w:p>
        </w:tc>
        <w:tc>
          <w:tcPr>
            <w:tcW w:w="142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rPr>
                <w:sz w:val="20"/>
                <w:szCs w:val="20"/>
              </w:rPr>
            </w:pPr>
            <w:r w:rsidRPr="00725A7F">
              <w:rPr>
                <w:rFonts w:cs="Arial"/>
                <w:sz w:val="20"/>
                <w:szCs w:val="20"/>
              </w:rPr>
              <w:t>всего</w:t>
            </w:r>
            <w:r w:rsidRPr="00725A7F">
              <w:rPr>
                <w:rFonts w:cs="Arial"/>
                <w:sz w:val="20"/>
                <w:szCs w:val="20"/>
              </w:rPr>
              <w:br/>
              <w:t>(тыс. руб.)</w:t>
            </w:r>
          </w:p>
        </w:tc>
        <w:tc>
          <w:tcPr>
            <w:tcW w:w="155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rPr>
                <w:sz w:val="20"/>
                <w:szCs w:val="20"/>
              </w:rPr>
            </w:pPr>
            <w:r w:rsidRPr="00725A7F">
              <w:rPr>
                <w:rFonts w:cs="Arial"/>
                <w:sz w:val="20"/>
                <w:szCs w:val="20"/>
              </w:rPr>
              <w:t>на одно застрахованное лицо (руб.)</w:t>
            </w:r>
          </w:p>
        </w:tc>
        <w:tc>
          <w:tcPr>
            <w:tcW w:w="12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rPr>
                <w:sz w:val="20"/>
                <w:szCs w:val="20"/>
              </w:rPr>
            </w:pPr>
            <w:r w:rsidRPr="00725A7F">
              <w:rPr>
                <w:rFonts w:cs="Arial"/>
                <w:sz w:val="20"/>
                <w:szCs w:val="20"/>
              </w:rPr>
              <w:t>всего</w:t>
            </w:r>
            <w:r w:rsidRPr="00725A7F">
              <w:rPr>
                <w:rFonts w:cs="Arial"/>
                <w:sz w:val="20"/>
                <w:szCs w:val="20"/>
              </w:rPr>
              <w:br/>
              <w:t>(тыс. руб.)</w:t>
            </w:r>
          </w:p>
        </w:tc>
        <w:tc>
          <w:tcPr>
            <w:tcW w:w="156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rPr>
                <w:sz w:val="20"/>
                <w:szCs w:val="20"/>
              </w:rPr>
            </w:pPr>
            <w:r w:rsidRPr="00725A7F">
              <w:rPr>
                <w:rFonts w:cs="Arial"/>
                <w:sz w:val="20"/>
                <w:szCs w:val="20"/>
              </w:rPr>
              <w:t>на одно застрахованное лицо (руб.)</w:t>
            </w:r>
          </w:p>
        </w:tc>
        <w:tc>
          <w:tcPr>
            <w:tcW w:w="127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rPr>
                <w:sz w:val="20"/>
                <w:szCs w:val="20"/>
              </w:rPr>
            </w:pPr>
            <w:r w:rsidRPr="00725A7F">
              <w:rPr>
                <w:rFonts w:cs="Arial"/>
                <w:sz w:val="20"/>
                <w:szCs w:val="20"/>
              </w:rPr>
              <w:t>всего</w:t>
            </w:r>
            <w:r w:rsidRPr="00725A7F">
              <w:rPr>
                <w:rFonts w:cs="Arial"/>
                <w:sz w:val="20"/>
                <w:szCs w:val="20"/>
              </w:rPr>
              <w:br/>
              <w:t>(тыс. руб.)</w:t>
            </w:r>
          </w:p>
        </w:tc>
        <w:tc>
          <w:tcPr>
            <w:tcW w:w="155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center"/>
              <w:rPr>
                <w:sz w:val="20"/>
                <w:szCs w:val="20"/>
              </w:rPr>
            </w:pPr>
            <w:r w:rsidRPr="00725A7F">
              <w:rPr>
                <w:rFonts w:cs="Arial"/>
                <w:sz w:val="20"/>
                <w:szCs w:val="20"/>
              </w:rPr>
              <w:t>на одно застрахованное лицо (руб.)</w:t>
            </w:r>
          </w:p>
        </w:tc>
      </w:tr>
      <w:tr w:rsidR="00D24423" w:rsidRPr="00725A7F" w:rsidTr="00DB23BA">
        <w:trPr>
          <w:trHeight w:val="461"/>
        </w:trPr>
        <w:tc>
          <w:tcPr>
            <w:tcW w:w="6249" w:type="dxa"/>
            <w:tcBorders>
              <w:top w:val="single" w:sz="4" w:space="0" w:color="00000A"/>
              <w:left w:val="single" w:sz="4" w:space="0" w:color="00000A"/>
              <w:bottom w:val="single" w:sz="4" w:space="0" w:color="00000A"/>
              <w:right w:val="single" w:sz="4" w:space="0" w:color="000001"/>
            </w:tcBorders>
            <w:shd w:val="clear" w:color="000000" w:fill="FFFFFF"/>
            <w:tcMar>
              <w:left w:w="58" w:type="dxa"/>
            </w:tcMar>
            <w:vAlign w:val="center"/>
          </w:tcPr>
          <w:p w:rsidR="00D24423" w:rsidRPr="00725A7F" w:rsidRDefault="00D24423" w:rsidP="00DB23BA">
            <w:pPr>
              <w:spacing w:after="198"/>
              <w:rPr>
                <w:sz w:val="20"/>
                <w:szCs w:val="20"/>
              </w:rPr>
            </w:pPr>
            <w:r w:rsidRPr="00725A7F">
              <w:rPr>
                <w:rFonts w:cs="Arial"/>
                <w:sz w:val="20"/>
                <w:szCs w:val="20"/>
              </w:rPr>
              <w:t>Расходы на обеспечение выполнения ТФОМС Тюменской области своих функций</w:t>
            </w:r>
          </w:p>
        </w:tc>
        <w:tc>
          <w:tcPr>
            <w:tcW w:w="142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rPr>
                <w:sz w:val="20"/>
                <w:szCs w:val="20"/>
              </w:rPr>
            </w:pPr>
            <w:r w:rsidRPr="00725A7F">
              <w:rPr>
                <w:rFonts w:cs="Arial"/>
                <w:sz w:val="20"/>
                <w:szCs w:val="20"/>
              </w:rPr>
              <w:t>204 468,40</w:t>
            </w:r>
          </w:p>
        </w:tc>
        <w:tc>
          <w:tcPr>
            <w:tcW w:w="155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rPr>
                <w:sz w:val="20"/>
                <w:szCs w:val="20"/>
              </w:rPr>
            </w:pPr>
            <w:r w:rsidRPr="00725A7F">
              <w:rPr>
                <w:rFonts w:cs="Arial"/>
                <w:sz w:val="20"/>
                <w:szCs w:val="20"/>
              </w:rPr>
              <w:t>139,66</w:t>
            </w:r>
          </w:p>
        </w:tc>
        <w:tc>
          <w:tcPr>
            <w:tcW w:w="12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rPr>
                <w:sz w:val="20"/>
                <w:szCs w:val="20"/>
              </w:rPr>
            </w:pPr>
            <w:r w:rsidRPr="00725A7F">
              <w:rPr>
                <w:rFonts w:cs="Arial"/>
                <w:sz w:val="20"/>
                <w:szCs w:val="20"/>
              </w:rPr>
              <w:t>205 924,10</w:t>
            </w:r>
          </w:p>
        </w:tc>
        <w:tc>
          <w:tcPr>
            <w:tcW w:w="156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rPr>
                <w:sz w:val="20"/>
                <w:szCs w:val="20"/>
              </w:rPr>
            </w:pPr>
            <w:r w:rsidRPr="00725A7F">
              <w:rPr>
                <w:rFonts w:cs="Arial"/>
                <w:sz w:val="20"/>
                <w:szCs w:val="20"/>
              </w:rPr>
              <w:t>140,65</w:t>
            </w:r>
          </w:p>
        </w:tc>
        <w:tc>
          <w:tcPr>
            <w:tcW w:w="127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rPr>
                <w:sz w:val="20"/>
                <w:szCs w:val="20"/>
              </w:rPr>
            </w:pPr>
            <w:r w:rsidRPr="00725A7F">
              <w:rPr>
                <w:rFonts w:cs="Arial"/>
                <w:sz w:val="20"/>
                <w:szCs w:val="20"/>
              </w:rPr>
              <w:t>207 215,20</w:t>
            </w:r>
          </w:p>
        </w:tc>
        <w:tc>
          <w:tcPr>
            <w:tcW w:w="155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24423" w:rsidRPr="00725A7F" w:rsidRDefault="00D24423" w:rsidP="00DB23BA">
            <w:pPr>
              <w:spacing w:after="198"/>
              <w:jc w:val="right"/>
              <w:rPr>
                <w:sz w:val="20"/>
                <w:szCs w:val="20"/>
              </w:rPr>
            </w:pPr>
            <w:r w:rsidRPr="00725A7F">
              <w:rPr>
                <w:rFonts w:cs="Arial"/>
                <w:sz w:val="20"/>
                <w:szCs w:val="20"/>
              </w:rPr>
              <w:t>141,54</w:t>
            </w:r>
          </w:p>
        </w:tc>
      </w:tr>
    </w:tbl>
    <w:p w:rsidR="00D24423" w:rsidRPr="00725A7F" w:rsidRDefault="00D24423" w:rsidP="00D24423">
      <w:pPr>
        <w:sectPr w:rsidR="00D24423" w:rsidRPr="00725A7F" w:rsidSect="0008124E">
          <w:headerReference w:type="default" r:id="rId17"/>
          <w:pgSz w:w="16800" w:h="11906" w:orient="landscape"/>
          <w:pgMar w:top="1135" w:right="851" w:bottom="993" w:left="1134" w:header="1134" w:footer="516" w:gutter="0"/>
          <w:cols w:space="720"/>
          <w:formProt w:val="0"/>
          <w:docGrid w:linePitch="240" w:charSpace="-6145"/>
        </w:sectPr>
      </w:pPr>
    </w:p>
    <w:p w:rsidR="00D24423" w:rsidRPr="00725A7F" w:rsidRDefault="00D24423" w:rsidP="008C499C">
      <w:pPr>
        <w:pStyle w:val="1"/>
        <w:keepNext w:val="0"/>
        <w:numPr>
          <w:ilvl w:val="0"/>
          <w:numId w:val="1"/>
        </w:numPr>
        <w:suppressAutoHyphens/>
        <w:spacing w:after="120" w:line="240" w:lineRule="auto"/>
        <w:ind w:left="0" w:firstLine="0"/>
        <w:rPr>
          <w:rFonts w:ascii="Arial" w:hAnsi="Arial"/>
          <w:sz w:val="26"/>
          <w:szCs w:val="26"/>
        </w:rPr>
      </w:pPr>
      <w:bookmarkStart w:id="112" w:name="sub_900"/>
      <w:bookmarkEnd w:id="112"/>
      <w:r w:rsidRPr="00725A7F">
        <w:rPr>
          <w:rFonts w:ascii="Arial" w:hAnsi="Arial"/>
          <w:sz w:val="26"/>
          <w:szCs w:val="26"/>
        </w:rPr>
        <w:lastRenderedPageBreak/>
        <w:t>IХ. Порядок, условия предоставления медицинской помощи, критерии доступности и качества медицинской помощи</w:t>
      </w:r>
    </w:p>
    <w:p w:rsidR="00D24423" w:rsidRPr="00725A7F" w:rsidRDefault="00D24423" w:rsidP="008C499C">
      <w:pPr>
        <w:suppressAutoHyphens/>
        <w:spacing w:after="120"/>
        <w:ind w:firstLine="567"/>
        <w:jc w:val="both"/>
      </w:pPr>
      <w:bookmarkStart w:id="113" w:name="sub_901"/>
      <w:bookmarkStart w:id="114" w:name="sub_9001"/>
      <w:bookmarkEnd w:id="113"/>
      <w:bookmarkEnd w:id="114"/>
      <w:r w:rsidRPr="00725A7F">
        <w:rPr>
          <w:rStyle w:val="a7"/>
          <w:sz w:val="26"/>
          <w:szCs w:val="26"/>
        </w:rPr>
        <w:t>1. При оказании медицинской помощи пациентам гарантируется:</w:t>
      </w:r>
    </w:p>
    <w:p w:rsidR="00D24423" w:rsidRPr="00725A7F" w:rsidRDefault="00D24423" w:rsidP="008C499C">
      <w:pPr>
        <w:suppressAutoHyphens/>
        <w:spacing w:after="120"/>
        <w:ind w:firstLine="567"/>
        <w:jc w:val="both"/>
      </w:pPr>
      <w:r w:rsidRPr="00725A7F">
        <w:rPr>
          <w:rStyle w:val="a7"/>
          <w:sz w:val="26"/>
          <w:szCs w:val="26"/>
        </w:rPr>
        <w:t>соблюдение прав граждан в сфере охраны здоровья и обеспечение связанных с этими правами государственных гарантий;</w:t>
      </w:r>
    </w:p>
    <w:p w:rsidR="00D24423" w:rsidRPr="00725A7F" w:rsidRDefault="00D24423" w:rsidP="008C499C">
      <w:pPr>
        <w:suppressAutoHyphens/>
        <w:spacing w:after="120"/>
        <w:ind w:firstLine="567"/>
        <w:jc w:val="both"/>
      </w:pPr>
      <w:r w:rsidRPr="00725A7F">
        <w:rPr>
          <w:rStyle w:val="a7"/>
          <w:sz w:val="26"/>
          <w:szCs w:val="26"/>
        </w:rPr>
        <w:t>приоритет интересов пациента при оказании медицинской помощи;</w:t>
      </w:r>
    </w:p>
    <w:p w:rsidR="00D24423" w:rsidRPr="00725A7F" w:rsidRDefault="00D24423" w:rsidP="008C499C">
      <w:pPr>
        <w:suppressAutoHyphens/>
        <w:spacing w:after="120"/>
        <w:ind w:firstLine="567"/>
        <w:jc w:val="both"/>
      </w:pPr>
      <w:r w:rsidRPr="00725A7F">
        <w:rPr>
          <w:rStyle w:val="a7"/>
          <w:sz w:val="26"/>
          <w:szCs w:val="26"/>
        </w:rPr>
        <w:t>приоритет охраны здоровья детей;</w:t>
      </w:r>
    </w:p>
    <w:p w:rsidR="00D24423" w:rsidRPr="00725A7F" w:rsidRDefault="00D24423" w:rsidP="008C499C">
      <w:pPr>
        <w:suppressAutoHyphens/>
        <w:spacing w:after="120"/>
        <w:ind w:firstLine="567"/>
        <w:jc w:val="both"/>
      </w:pPr>
      <w:r w:rsidRPr="00725A7F">
        <w:rPr>
          <w:rStyle w:val="a7"/>
          <w:sz w:val="26"/>
          <w:szCs w:val="26"/>
        </w:rPr>
        <w:t>ответственность должностных лиц организаций за обеспечение прав граждан в сфере охраны здоровья;</w:t>
      </w:r>
    </w:p>
    <w:p w:rsidR="00D24423" w:rsidRPr="00725A7F" w:rsidRDefault="00D24423" w:rsidP="008C499C">
      <w:pPr>
        <w:suppressAutoHyphens/>
        <w:spacing w:after="120"/>
        <w:ind w:firstLine="567"/>
        <w:jc w:val="both"/>
      </w:pPr>
      <w:r w:rsidRPr="00725A7F">
        <w:rPr>
          <w:rStyle w:val="a7"/>
          <w:sz w:val="26"/>
          <w:szCs w:val="26"/>
        </w:rPr>
        <w:t>доступность и качество медицинской помощи;</w:t>
      </w:r>
    </w:p>
    <w:p w:rsidR="00D24423" w:rsidRPr="00725A7F" w:rsidRDefault="00D24423" w:rsidP="008C499C">
      <w:pPr>
        <w:suppressAutoHyphens/>
        <w:spacing w:after="120"/>
        <w:ind w:firstLine="567"/>
        <w:jc w:val="both"/>
      </w:pPr>
      <w:r w:rsidRPr="00725A7F">
        <w:rPr>
          <w:rStyle w:val="a7"/>
          <w:sz w:val="26"/>
          <w:szCs w:val="26"/>
        </w:rPr>
        <w:t>недопустимость отказа в оказании медицинской помощи;</w:t>
      </w:r>
    </w:p>
    <w:p w:rsidR="00D24423" w:rsidRPr="00725A7F" w:rsidRDefault="00D24423" w:rsidP="008C499C">
      <w:pPr>
        <w:suppressAutoHyphens/>
        <w:spacing w:after="120"/>
        <w:ind w:firstLine="567"/>
        <w:jc w:val="both"/>
      </w:pPr>
      <w:r w:rsidRPr="00725A7F">
        <w:rPr>
          <w:rStyle w:val="a7"/>
          <w:sz w:val="26"/>
          <w:szCs w:val="26"/>
        </w:rPr>
        <w:t>приоритет профилактики в сфере охраны здоровья;</w:t>
      </w:r>
    </w:p>
    <w:p w:rsidR="00D24423" w:rsidRPr="00725A7F" w:rsidRDefault="00D24423" w:rsidP="008C499C">
      <w:pPr>
        <w:suppressAutoHyphens/>
        <w:spacing w:after="120"/>
        <w:ind w:firstLine="567"/>
        <w:jc w:val="both"/>
      </w:pPr>
      <w:r w:rsidRPr="00725A7F">
        <w:rPr>
          <w:rStyle w:val="a7"/>
          <w:sz w:val="26"/>
          <w:szCs w:val="26"/>
        </w:rPr>
        <w:t>соблюдение врачебной тайны;</w:t>
      </w:r>
    </w:p>
    <w:p w:rsidR="00D24423" w:rsidRPr="00725A7F" w:rsidRDefault="00D24423" w:rsidP="008C499C">
      <w:pPr>
        <w:suppressAutoHyphens/>
        <w:spacing w:after="120"/>
        <w:ind w:firstLine="567"/>
        <w:jc w:val="both"/>
      </w:pPr>
      <w:r w:rsidRPr="00725A7F">
        <w:rPr>
          <w:rStyle w:val="a7"/>
          <w:sz w:val="26"/>
          <w:szCs w:val="26"/>
        </w:rPr>
        <w:t>реализация прав на добровольное информированное согласие на медицинское вмешательство и право на отказ от медицинского вмешательства.</w:t>
      </w:r>
    </w:p>
    <w:p w:rsidR="00D24423" w:rsidRPr="00725A7F" w:rsidRDefault="00D24423" w:rsidP="008C499C">
      <w:pPr>
        <w:suppressAutoHyphens/>
        <w:spacing w:after="120"/>
        <w:ind w:firstLine="567"/>
        <w:jc w:val="both"/>
      </w:pPr>
      <w:r w:rsidRPr="00725A7F">
        <w:rPr>
          <w:rStyle w:val="a7"/>
          <w:sz w:val="26"/>
          <w:szCs w:val="26"/>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дает один из родителей или иной законный представитель пациента.</w:t>
      </w:r>
    </w:p>
    <w:p w:rsidR="00D24423" w:rsidRPr="00725A7F" w:rsidRDefault="00D24423" w:rsidP="008C499C">
      <w:pPr>
        <w:suppressAutoHyphens/>
        <w:spacing w:after="120"/>
        <w:ind w:firstLine="567"/>
        <w:jc w:val="both"/>
      </w:pPr>
      <w:r w:rsidRPr="00725A7F">
        <w:rPr>
          <w:rStyle w:val="a7"/>
          <w:sz w:val="26"/>
          <w:szCs w:val="26"/>
        </w:rPr>
        <w:t>При отказе от медицинского вмешательства гражданин, один из родителей или иной законный представитель должен быть проинформирован о возможных последствиях отказа от медицинского вмешательства.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D24423" w:rsidRPr="00725A7F" w:rsidRDefault="00D24423" w:rsidP="008C499C">
      <w:pPr>
        <w:suppressAutoHyphens/>
        <w:spacing w:after="120"/>
        <w:ind w:firstLine="567"/>
        <w:jc w:val="both"/>
      </w:pPr>
      <w:r w:rsidRPr="00725A7F">
        <w:rPr>
          <w:rStyle w:val="a7"/>
          <w:sz w:val="26"/>
          <w:szCs w:val="26"/>
        </w:rPr>
        <w:t>Порядок дачи и формы информированного добровольного согласия, отказа от проведения медицинского вмешательства и исследований утверждены приказом Минздрава Российской Федерации.</w:t>
      </w:r>
    </w:p>
    <w:p w:rsidR="00D24423" w:rsidRPr="00725A7F" w:rsidRDefault="00D24423" w:rsidP="008C499C">
      <w:pPr>
        <w:suppressAutoHyphens/>
        <w:spacing w:after="120"/>
        <w:ind w:firstLine="567"/>
        <w:jc w:val="both"/>
      </w:pPr>
      <w:bookmarkStart w:id="115" w:name="sub_902"/>
      <w:bookmarkEnd w:id="115"/>
      <w:r w:rsidRPr="00725A7F">
        <w:rPr>
          <w:rStyle w:val="a7"/>
          <w:sz w:val="26"/>
          <w:szCs w:val="26"/>
        </w:rPr>
        <w:t>2. При оказании скорой, в том числе специализированной (санитарно-авиационной) медицинской помощи гарантируется:</w:t>
      </w:r>
    </w:p>
    <w:p w:rsidR="00D24423" w:rsidRPr="00725A7F" w:rsidRDefault="00D24423" w:rsidP="008C499C">
      <w:pPr>
        <w:suppressAutoHyphens/>
        <w:spacing w:after="120"/>
        <w:ind w:firstLine="567"/>
        <w:jc w:val="both"/>
      </w:pPr>
      <w:bookmarkStart w:id="116" w:name="sub_921"/>
      <w:bookmarkStart w:id="117" w:name="sub_9021"/>
      <w:bookmarkEnd w:id="116"/>
      <w:bookmarkEnd w:id="117"/>
      <w:r w:rsidRPr="00725A7F">
        <w:rPr>
          <w:rStyle w:val="a7"/>
          <w:sz w:val="26"/>
          <w:szCs w:val="26"/>
        </w:rPr>
        <w:t xml:space="preserve">2.1. Оказание скорой медицинской помощи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w:t>
      </w:r>
      <w:r w:rsidRPr="00725A7F">
        <w:rPr>
          <w:rStyle w:val="a7"/>
          <w:sz w:val="26"/>
          <w:szCs w:val="26"/>
        </w:rPr>
        <w:lastRenderedPageBreak/>
        <w:t>скорой медицинской помощи, а также при катастрофах и стихийных бедствиях.</w:t>
      </w:r>
    </w:p>
    <w:p w:rsidR="00D24423" w:rsidRPr="00725A7F" w:rsidRDefault="00D24423" w:rsidP="008C499C">
      <w:pPr>
        <w:suppressAutoHyphens/>
        <w:spacing w:after="120"/>
        <w:ind w:firstLine="567"/>
        <w:jc w:val="both"/>
      </w:pPr>
      <w:bookmarkStart w:id="118" w:name="sub_922"/>
      <w:bookmarkStart w:id="119" w:name="sub_9211"/>
      <w:bookmarkEnd w:id="118"/>
      <w:bookmarkEnd w:id="119"/>
      <w:r w:rsidRPr="00725A7F">
        <w:rPr>
          <w:rStyle w:val="a7"/>
          <w:sz w:val="26"/>
          <w:szCs w:val="26"/>
        </w:rPr>
        <w:t>2.2.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вызова. Время доезда бригад скорой медицинской помощи может быть обоснованно увеличено, с учетом транспортной доступности, плотности населения, а также климатических и географических особенностей регионов.</w:t>
      </w:r>
    </w:p>
    <w:p w:rsidR="00D24423" w:rsidRPr="00725A7F" w:rsidRDefault="00D24423" w:rsidP="008C499C">
      <w:pPr>
        <w:suppressAutoHyphens/>
        <w:spacing w:after="120"/>
        <w:ind w:firstLine="567"/>
        <w:jc w:val="both"/>
      </w:pPr>
      <w:bookmarkStart w:id="120" w:name="sub_923"/>
      <w:bookmarkStart w:id="121" w:name="sub_9221"/>
      <w:bookmarkEnd w:id="120"/>
      <w:bookmarkEnd w:id="121"/>
      <w:r w:rsidRPr="00725A7F">
        <w:rPr>
          <w:rStyle w:val="a7"/>
          <w:sz w:val="26"/>
          <w:szCs w:val="26"/>
        </w:rPr>
        <w:t>2.3. Полная доступность, оперативность и своевременность оказания медицинской помощи на догоспитальном этапе, медикаментозное обеспечение на этапе транспортировки при острых, угрожающих жизни состояниях, безопасность лечебно-диагностических мероприятий и транспортировки.</w:t>
      </w:r>
    </w:p>
    <w:p w:rsidR="00D24423" w:rsidRPr="00725A7F" w:rsidRDefault="00D24423" w:rsidP="008C499C">
      <w:pPr>
        <w:suppressAutoHyphens/>
        <w:spacing w:after="120"/>
        <w:ind w:firstLine="567"/>
        <w:jc w:val="both"/>
      </w:pPr>
      <w:bookmarkStart w:id="122" w:name="sub_924"/>
      <w:bookmarkStart w:id="123" w:name="sub_9231"/>
      <w:bookmarkEnd w:id="122"/>
      <w:bookmarkEnd w:id="123"/>
      <w:r w:rsidRPr="00725A7F">
        <w:rPr>
          <w:rStyle w:val="a7"/>
          <w:sz w:val="26"/>
          <w:szCs w:val="26"/>
        </w:rPr>
        <w:t>2.4. Транспортировка в медицинские организации соответствующего профиля при показаниях и возможности оказания в них экстренной помощи, при острых</w:t>
      </w:r>
      <w:r w:rsidR="00C728E6">
        <w:rPr>
          <w:rStyle w:val="a7"/>
          <w:sz w:val="26"/>
          <w:szCs w:val="26"/>
        </w:rPr>
        <w:t xml:space="preserve"> и угрожающих жизни состояниях –</w:t>
      </w:r>
      <w:r w:rsidRPr="00725A7F">
        <w:rPr>
          <w:rStyle w:val="a7"/>
          <w:sz w:val="26"/>
          <w:szCs w:val="26"/>
        </w:rPr>
        <w:t xml:space="preserve"> в ближайший стационар с учетом маршрутизации пациентов, определенной Департаментом здравоохранения Тюменской области.</w:t>
      </w:r>
    </w:p>
    <w:p w:rsidR="00D24423" w:rsidRPr="00725A7F" w:rsidRDefault="00D24423" w:rsidP="008C499C">
      <w:pPr>
        <w:suppressAutoHyphens/>
        <w:spacing w:after="120"/>
        <w:ind w:firstLine="567"/>
        <w:jc w:val="both"/>
      </w:pPr>
      <w:bookmarkStart w:id="124" w:name="sub_925"/>
      <w:bookmarkStart w:id="125" w:name="sub_9241"/>
      <w:bookmarkEnd w:id="124"/>
      <w:bookmarkEnd w:id="125"/>
      <w:r w:rsidRPr="00725A7F">
        <w:rPr>
          <w:rStyle w:val="a7"/>
          <w:sz w:val="26"/>
          <w:szCs w:val="26"/>
        </w:rPr>
        <w:t>2.5. Поводы для вызова скорой медицинской помощи в экстренной и неотложной форме регламентированы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D24423" w:rsidRPr="00725A7F" w:rsidRDefault="00D24423" w:rsidP="008C499C">
      <w:pPr>
        <w:suppressAutoHyphens/>
        <w:spacing w:after="120"/>
        <w:ind w:firstLine="567"/>
        <w:jc w:val="both"/>
      </w:pPr>
      <w:bookmarkStart w:id="126" w:name="sub_926"/>
      <w:bookmarkStart w:id="127" w:name="sub_9251"/>
      <w:bookmarkEnd w:id="126"/>
      <w:bookmarkEnd w:id="127"/>
      <w:r w:rsidRPr="00725A7F">
        <w:rPr>
          <w:rStyle w:val="a7"/>
          <w:sz w:val="26"/>
          <w:szCs w:val="26"/>
        </w:rPr>
        <w:t>2.6.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24423" w:rsidRPr="00725A7F" w:rsidRDefault="00D24423" w:rsidP="008C499C">
      <w:pPr>
        <w:suppressAutoHyphens/>
        <w:spacing w:after="120"/>
        <w:ind w:firstLine="567"/>
        <w:jc w:val="both"/>
      </w:pPr>
      <w:bookmarkStart w:id="128" w:name="sub_927"/>
      <w:bookmarkStart w:id="129" w:name="sub_9261"/>
      <w:bookmarkEnd w:id="128"/>
      <w:bookmarkEnd w:id="129"/>
      <w:r w:rsidRPr="00725A7F">
        <w:rPr>
          <w:rStyle w:val="a7"/>
          <w:sz w:val="26"/>
          <w:szCs w:val="26"/>
        </w:rPr>
        <w:t>2.7. Сведения о пациентах, отказавшихся от госпитализации, а также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 в срок не позднее 24 часов.</w:t>
      </w:r>
    </w:p>
    <w:p w:rsidR="00D24423" w:rsidRPr="00725A7F" w:rsidRDefault="00D24423" w:rsidP="008C499C">
      <w:pPr>
        <w:suppressAutoHyphens/>
        <w:spacing w:after="120"/>
        <w:ind w:firstLine="567"/>
        <w:jc w:val="both"/>
      </w:pPr>
      <w:bookmarkStart w:id="130" w:name="sub_928"/>
      <w:bookmarkStart w:id="131" w:name="sub_9271"/>
      <w:bookmarkEnd w:id="130"/>
      <w:bookmarkEnd w:id="131"/>
      <w:r w:rsidRPr="00725A7F">
        <w:rPr>
          <w:rStyle w:val="a7"/>
          <w:sz w:val="26"/>
          <w:szCs w:val="26"/>
        </w:rPr>
        <w:t>2.8. Скорая специализированная медицинская помощь, в том числе санитарно-авиационная эвакуация, оказывается круглосуточно и безотлагательно всем гражданам, находящимся на лечении в медицинских организациях Тюменской области в соответствии с порядками, определенными Департаментом здравоохранения Тюменской области.</w:t>
      </w:r>
    </w:p>
    <w:p w:rsidR="00D24423" w:rsidRPr="00725A7F" w:rsidRDefault="00D24423" w:rsidP="008C499C">
      <w:pPr>
        <w:suppressAutoHyphens/>
        <w:spacing w:after="120"/>
        <w:ind w:firstLine="567"/>
        <w:jc w:val="both"/>
      </w:pPr>
      <w:bookmarkStart w:id="132" w:name="sub_903"/>
      <w:bookmarkStart w:id="133" w:name="sub_9281"/>
      <w:bookmarkEnd w:id="132"/>
      <w:bookmarkEnd w:id="133"/>
      <w:r w:rsidRPr="00725A7F">
        <w:rPr>
          <w:rStyle w:val="a7"/>
          <w:sz w:val="26"/>
          <w:szCs w:val="26"/>
        </w:rPr>
        <w:t>3. При оказании первичной медико-санитарной (доврачебной, врачебной, специализированной) медицинской помощи в амбулаторных условиях гарантируется:</w:t>
      </w:r>
    </w:p>
    <w:p w:rsidR="00D24423" w:rsidRPr="00725A7F" w:rsidRDefault="00D24423" w:rsidP="008C499C">
      <w:pPr>
        <w:suppressAutoHyphens/>
        <w:spacing w:after="120"/>
        <w:ind w:firstLine="567"/>
        <w:jc w:val="both"/>
      </w:pPr>
      <w:bookmarkStart w:id="134" w:name="sub_931"/>
      <w:bookmarkStart w:id="135" w:name="sub_9031"/>
      <w:bookmarkEnd w:id="134"/>
      <w:bookmarkEnd w:id="135"/>
      <w:r w:rsidRPr="00725A7F">
        <w:rPr>
          <w:rStyle w:val="a7"/>
          <w:sz w:val="26"/>
          <w:szCs w:val="26"/>
        </w:rPr>
        <w:t>3.1. Право на выбор медицинской организации для получения первичной медико-санитарной помощи.</w:t>
      </w:r>
    </w:p>
    <w:p w:rsidR="00D24423" w:rsidRPr="00725A7F" w:rsidRDefault="00D24423" w:rsidP="008C499C">
      <w:pPr>
        <w:suppressAutoHyphens/>
        <w:spacing w:after="120"/>
        <w:ind w:firstLine="567"/>
        <w:jc w:val="both"/>
      </w:pPr>
      <w:r w:rsidRPr="00725A7F">
        <w:rPr>
          <w:rStyle w:val="a7"/>
          <w:sz w:val="26"/>
          <w:szCs w:val="26"/>
        </w:rPr>
        <w:lastRenderedPageBreak/>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территориально-участковому принципу.</w:t>
      </w:r>
    </w:p>
    <w:p w:rsidR="00D24423" w:rsidRPr="00725A7F" w:rsidRDefault="00D24423" w:rsidP="008C499C">
      <w:pPr>
        <w:suppressAutoHyphens/>
        <w:spacing w:after="120"/>
        <w:ind w:firstLine="567"/>
        <w:jc w:val="both"/>
      </w:pPr>
      <w:r w:rsidRPr="00725A7F">
        <w:rPr>
          <w:rStyle w:val="a7"/>
          <w:sz w:val="26"/>
          <w:szCs w:val="26"/>
        </w:rPr>
        <w:t>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Территориальной программы.</w:t>
      </w:r>
    </w:p>
    <w:p w:rsidR="00D24423" w:rsidRPr="00725A7F" w:rsidRDefault="00D24423" w:rsidP="008C499C">
      <w:pPr>
        <w:suppressAutoHyphens/>
        <w:spacing w:after="120"/>
        <w:ind w:firstLine="567"/>
        <w:jc w:val="both"/>
      </w:pPr>
      <w:r w:rsidRPr="00725A7F">
        <w:rPr>
          <w:rStyle w:val="a7"/>
          <w:sz w:val="26"/>
          <w:szCs w:val="26"/>
        </w:rPr>
        <w:t>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в соответствии с приказом Минздравсоцразвития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Территориальной программой.</w:t>
      </w:r>
    </w:p>
    <w:p w:rsidR="00D24423" w:rsidRPr="00725A7F" w:rsidRDefault="00D24423" w:rsidP="008C499C">
      <w:pPr>
        <w:suppressAutoHyphens/>
        <w:spacing w:after="120"/>
        <w:ind w:firstLine="567"/>
        <w:jc w:val="both"/>
      </w:pPr>
      <w:bookmarkStart w:id="136" w:name="sub_932"/>
      <w:bookmarkEnd w:id="136"/>
      <w:r w:rsidRPr="00725A7F">
        <w:rPr>
          <w:rStyle w:val="a7"/>
          <w:sz w:val="26"/>
          <w:szCs w:val="26"/>
        </w:rPr>
        <w:t>3.2. Право на выбор врача, в том числе семейного и лечащего врача, с учетом согласия этого врача, путем подачи заявления лично или через своего представителя на имя руководителя медицинской организации. 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 перечень видов которых утвержден приказом Министерства здравоохранения Российской Федерации.</w:t>
      </w:r>
    </w:p>
    <w:p w:rsidR="00D24423" w:rsidRPr="00725A7F" w:rsidRDefault="00D24423" w:rsidP="008C499C">
      <w:pPr>
        <w:suppressAutoHyphens/>
        <w:spacing w:after="120"/>
        <w:ind w:firstLine="567"/>
        <w:jc w:val="both"/>
      </w:pPr>
      <w:bookmarkStart w:id="137" w:name="sub_933"/>
      <w:bookmarkStart w:id="138" w:name="sub_9321"/>
      <w:bookmarkEnd w:id="137"/>
      <w:bookmarkEnd w:id="138"/>
      <w:r w:rsidRPr="00725A7F">
        <w:rPr>
          <w:rStyle w:val="a7"/>
          <w:sz w:val="26"/>
          <w:szCs w:val="26"/>
        </w:rPr>
        <w:t>3.3. Право на получение консультаций врачей-специалистов.</w:t>
      </w:r>
    </w:p>
    <w:p w:rsidR="00D24423" w:rsidRPr="00725A7F" w:rsidRDefault="00D24423" w:rsidP="008C499C">
      <w:pPr>
        <w:suppressAutoHyphens/>
        <w:spacing w:after="120"/>
        <w:ind w:firstLine="567"/>
        <w:jc w:val="both"/>
      </w:pPr>
      <w:r w:rsidRPr="00725A7F">
        <w:rPr>
          <w:rStyle w:val="a7"/>
          <w:sz w:val="26"/>
          <w:szCs w:val="26"/>
        </w:rPr>
        <w:t>Продолжительность приема пациента в поликлинике определяется его состоянием и порядками оказания медицинской помощи, утвержденными Министерством здравоохранения Российской Федерации.</w:t>
      </w:r>
    </w:p>
    <w:p w:rsidR="00D24423" w:rsidRPr="00725A7F" w:rsidRDefault="00D24423" w:rsidP="008C499C">
      <w:pPr>
        <w:suppressAutoHyphens/>
        <w:spacing w:after="120"/>
        <w:ind w:firstLine="567"/>
        <w:jc w:val="both"/>
      </w:pPr>
      <w:r w:rsidRPr="00725A7F">
        <w:rPr>
          <w:rStyle w:val="a7"/>
          <w:sz w:val="26"/>
          <w:szCs w:val="26"/>
        </w:rPr>
        <w:t>При оказании медицинской помощи допускается:</w:t>
      </w:r>
    </w:p>
    <w:p w:rsidR="00D24423" w:rsidRPr="00725A7F" w:rsidRDefault="00D24423" w:rsidP="008C499C">
      <w:pPr>
        <w:suppressAutoHyphens/>
        <w:spacing w:after="120"/>
        <w:ind w:firstLine="567"/>
        <w:jc w:val="both"/>
      </w:pPr>
      <w:r w:rsidRPr="00725A7F">
        <w:rPr>
          <w:rStyle w:val="a7"/>
          <w:sz w:val="26"/>
          <w:szCs w:val="26"/>
        </w:rPr>
        <w:t>наличие предварительной записи к врачу, что не исключает возможности получения медицинской помощи в день обращения в медицинскую организацию;</w:t>
      </w:r>
    </w:p>
    <w:p w:rsidR="00D24423" w:rsidRPr="00725A7F" w:rsidRDefault="00D24423" w:rsidP="008C499C">
      <w:pPr>
        <w:suppressAutoHyphens/>
        <w:spacing w:after="120"/>
        <w:ind w:firstLine="567"/>
        <w:jc w:val="both"/>
      </w:pPr>
      <w:r w:rsidRPr="00725A7F">
        <w:rPr>
          <w:rStyle w:val="a7"/>
          <w:sz w:val="26"/>
          <w:szCs w:val="26"/>
        </w:rPr>
        <w:t>наличие очередности на прием к врачу для плановых пациентов;</w:t>
      </w:r>
    </w:p>
    <w:p w:rsidR="00D24423" w:rsidRPr="00725A7F" w:rsidRDefault="00D24423" w:rsidP="008C499C">
      <w:pPr>
        <w:suppressAutoHyphens/>
        <w:spacing w:after="120"/>
        <w:ind w:firstLine="567"/>
        <w:jc w:val="both"/>
      </w:pPr>
      <w:r w:rsidRPr="00725A7F">
        <w:rPr>
          <w:rStyle w:val="a7"/>
          <w:sz w:val="26"/>
          <w:szCs w:val="26"/>
        </w:rPr>
        <w:t xml:space="preserve">наличие очередности для плановых пациентов на отдельные диагностические исследования, устанавливаемой администрацией медицинской организации с учетом возможностей диагностических служб, за исключением лиц, имеющих право на внеочередное оказание медицинской помощи. В случаях когда потребность в лабораторно-диагностических </w:t>
      </w:r>
      <w:r w:rsidRPr="00725A7F">
        <w:rPr>
          <w:rStyle w:val="a7"/>
          <w:sz w:val="26"/>
          <w:szCs w:val="26"/>
        </w:rPr>
        <w:lastRenderedPageBreak/>
        <w:t>методах исследования и консультациях узких специалистов превышает нормативную нагрузку диагностической службы и специалистов-консультантов, медицинская помощь оказывается в порядке очередности с обязательным ведением листа ожидания.</w:t>
      </w:r>
    </w:p>
    <w:p w:rsidR="00D24423" w:rsidRPr="00725A7F" w:rsidRDefault="00D24423" w:rsidP="008C499C">
      <w:pPr>
        <w:suppressAutoHyphens/>
        <w:spacing w:after="120"/>
        <w:ind w:firstLine="567"/>
        <w:jc w:val="both"/>
      </w:pPr>
      <w:r w:rsidRPr="00725A7F">
        <w:rPr>
          <w:rStyle w:val="a7"/>
          <w:sz w:val="26"/>
          <w:szCs w:val="26"/>
        </w:rPr>
        <w:t>Срок ожидания медицинской помощи в плановой форме:</w:t>
      </w:r>
    </w:p>
    <w:p w:rsidR="00D24423" w:rsidRPr="00725A7F" w:rsidRDefault="00D24423" w:rsidP="008C499C">
      <w:pPr>
        <w:suppressAutoHyphens/>
        <w:spacing w:after="120"/>
        <w:ind w:firstLine="567"/>
        <w:jc w:val="both"/>
      </w:pPr>
      <w:r w:rsidRPr="00725A7F">
        <w:rPr>
          <w:rStyle w:val="a7"/>
          <w:sz w:val="26"/>
          <w:szCs w:val="26"/>
        </w:rPr>
        <w:t>приема врачей-специалистов при оказании первичной врачебной медико-санитарной помощи (сроки приема врачами-терапевтами участковыми, врачами общей практики (семейными</w:t>
      </w:r>
      <w:r w:rsidR="00C728E6">
        <w:rPr>
          <w:rStyle w:val="a7"/>
          <w:sz w:val="26"/>
          <w:szCs w:val="26"/>
        </w:rPr>
        <w:t xml:space="preserve"> врачами), врачами-педиатрами) –</w:t>
      </w:r>
      <w:r w:rsidRPr="00725A7F">
        <w:rPr>
          <w:rStyle w:val="a7"/>
          <w:sz w:val="26"/>
          <w:szCs w:val="26"/>
        </w:rPr>
        <w:t xml:space="preserve"> не должны превышать 24 часов с момента обращения;</w:t>
      </w:r>
    </w:p>
    <w:p w:rsidR="00D24423" w:rsidRPr="00725A7F" w:rsidRDefault="00D24423" w:rsidP="008C499C">
      <w:pPr>
        <w:suppressAutoHyphens/>
        <w:spacing w:after="120"/>
        <w:ind w:firstLine="567"/>
        <w:jc w:val="both"/>
      </w:pPr>
      <w:r w:rsidRPr="00725A7F">
        <w:rPr>
          <w:rStyle w:val="a7"/>
          <w:sz w:val="26"/>
          <w:szCs w:val="26"/>
        </w:rPr>
        <w:t>проведения консультаций врачей-специалистов не должны превышать 14 календарных дней со дня обращения пациента в медицинскую организацию;</w:t>
      </w:r>
    </w:p>
    <w:p w:rsidR="00D24423" w:rsidRPr="00725A7F" w:rsidRDefault="00D24423" w:rsidP="008C499C">
      <w:pPr>
        <w:suppressAutoHyphens/>
        <w:spacing w:after="120"/>
        <w:ind w:firstLine="567"/>
        <w:jc w:val="both"/>
      </w:pPr>
      <w:r w:rsidRPr="00725A7F">
        <w:rPr>
          <w:rStyle w:val="a7"/>
          <w:sz w:val="26"/>
          <w:szCs w:val="26"/>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D24423" w:rsidRPr="00725A7F" w:rsidRDefault="00D24423" w:rsidP="008C499C">
      <w:pPr>
        <w:suppressAutoHyphens/>
        <w:spacing w:after="120"/>
        <w:ind w:firstLine="567"/>
        <w:jc w:val="both"/>
      </w:pPr>
      <w:r w:rsidRPr="00725A7F">
        <w:rPr>
          <w:rStyle w:val="a7"/>
          <w:sz w:val="26"/>
          <w:szCs w:val="26"/>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D24423" w:rsidRPr="00725A7F" w:rsidRDefault="00D24423" w:rsidP="008C499C">
      <w:pPr>
        <w:suppressAutoHyphens/>
        <w:spacing w:after="120"/>
        <w:ind w:firstLine="567"/>
        <w:jc w:val="both"/>
      </w:pPr>
      <w:r w:rsidRPr="00725A7F">
        <w:rPr>
          <w:rStyle w:val="a7"/>
          <w:sz w:val="26"/>
          <w:szCs w:val="26"/>
        </w:rPr>
        <w:t>При оказании медицинской помощи не допускается:</w:t>
      </w:r>
    </w:p>
    <w:p w:rsidR="00D24423" w:rsidRPr="00725A7F" w:rsidRDefault="00D24423" w:rsidP="008C499C">
      <w:pPr>
        <w:suppressAutoHyphens/>
        <w:spacing w:after="120"/>
        <w:ind w:firstLine="567"/>
        <w:jc w:val="both"/>
      </w:pPr>
      <w:r w:rsidRPr="00725A7F">
        <w:rPr>
          <w:rStyle w:val="a7"/>
          <w:sz w:val="26"/>
          <w:szCs w:val="26"/>
        </w:rPr>
        <w:t>наличие очередности при оказании первичной медико-санитарной доврачебной помощи;</w:t>
      </w:r>
    </w:p>
    <w:p w:rsidR="00D24423" w:rsidRPr="00725A7F" w:rsidRDefault="00D24423" w:rsidP="008C499C">
      <w:pPr>
        <w:suppressAutoHyphens/>
        <w:spacing w:after="120"/>
        <w:ind w:firstLine="567"/>
        <w:jc w:val="both"/>
      </w:pPr>
      <w:r w:rsidRPr="00725A7F">
        <w:rPr>
          <w:rStyle w:val="a7"/>
          <w:sz w:val="26"/>
          <w:szCs w:val="26"/>
        </w:rPr>
        <w:t>наличие очередности для плановых пациентов из районов Тюменской области, направленных на консультации специалистов и отдельные диагностические исследования и записанных на определенный день в специализированные медицинские организации города Тюмени.</w:t>
      </w:r>
    </w:p>
    <w:p w:rsidR="00D24423" w:rsidRPr="00725A7F" w:rsidRDefault="00D24423" w:rsidP="008C499C">
      <w:pPr>
        <w:suppressAutoHyphens/>
        <w:spacing w:after="120"/>
        <w:ind w:firstLine="567"/>
        <w:jc w:val="both"/>
      </w:pPr>
      <w:bookmarkStart w:id="139" w:name="sub_934"/>
      <w:bookmarkEnd w:id="139"/>
      <w:r w:rsidRPr="00725A7F">
        <w:rPr>
          <w:rStyle w:val="a7"/>
          <w:sz w:val="26"/>
          <w:szCs w:val="26"/>
        </w:rPr>
        <w:t>3.4. Оказание пациенту первичной медико-санитарной помощи включает:</w:t>
      </w:r>
    </w:p>
    <w:p w:rsidR="00D24423" w:rsidRPr="00725A7F" w:rsidRDefault="00D24423" w:rsidP="008C499C">
      <w:pPr>
        <w:suppressAutoHyphens/>
        <w:spacing w:after="120"/>
        <w:ind w:firstLine="567"/>
        <w:jc w:val="both"/>
      </w:pPr>
      <w:bookmarkStart w:id="140" w:name="sub_93411"/>
      <w:bookmarkStart w:id="141" w:name="sub_9341"/>
      <w:bookmarkEnd w:id="140"/>
      <w:bookmarkEnd w:id="141"/>
      <w:r w:rsidRPr="00725A7F">
        <w:rPr>
          <w:rStyle w:val="a7"/>
          <w:sz w:val="26"/>
          <w:szCs w:val="26"/>
        </w:rPr>
        <w:t>1) осмотр пациента;</w:t>
      </w:r>
    </w:p>
    <w:p w:rsidR="00D24423" w:rsidRPr="00725A7F" w:rsidRDefault="00D24423" w:rsidP="008C499C">
      <w:pPr>
        <w:suppressAutoHyphens/>
        <w:spacing w:after="120"/>
        <w:ind w:firstLine="567"/>
        <w:jc w:val="both"/>
      </w:pPr>
      <w:bookmarkStart w:id="142" w:name="sub_9342"/>
      <w:bookmarkStart w:id="143" w:name="sub_93412"/>
      <w:bookmarkEnd w:id="142"/>
      <w:bookmarkEnd w:id="143"/>
      <w:r w:rsidRPr="00725A7F">
        <w:rPr>
          <w:rStyle w:val="a7"/>
          <w:sz w:val="26"/>
          <w:szCs w:val="26"/>
        </w:rP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D24423" w:rsidRPr="00725A7F" w:rsidRDefault="00D24423" w:rsidP="008C499C">
      <w:pPr>
        <w:suppressAutoHyphens/>
        <w:spacing w:after="120"/>
        <w:ind w:firstLine="567"/>
        <w:jc w:val="both"/>
      </w:pPr>
      <w:bookmarkStart w:id="144" w:name="sub_9343"/>
      <w:bookmarkStart w:id="145" w:name="sub_93421"/>
      <w:bookmarkEnd w:id="144"/>
      <w:bookmarkEnd w:id="145"/>
      <w:r w:rsidRPr="00725A7F">
        <w:rPr>
          <w:rStyle w:val="a7"/>
          <w:sz w:val="26"/>
          <w:szCs w:val="26"/>
        </w:rP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D24423" w:rsidRPr="00725A7F" w:rsidRDefault="00D24423" w:rsidP="008C499C">
      <w:pPr>
        <w:suppressAutoHyphens/>
        <w:spacing w:after="120"/>
        <w:ind w:firstLine="567"/>
        <w:jc w:val="both"/>
      </w:pPr>
      <w:bookmarkStart w:id="146" w:name="sub_9344"/>
      <w:bookmarkStart w:id="147" w:name="sub_93431"/>
      <w:bookmarkEnd w:id="146"/>
      <w:bookmarkEnd w:id="147"/>
      <w:r w:rsidRPr="00725A7F">
        <w:rPr>
          <w:rStyle w:val="a7"/>
          <w:sz w:val="26"/>
          <w:szCs w:val="26"/>
        </w:rP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D24423" w:rsidRPr="00725A7F" w:rsidRDefault="00D24423" w:rsidP="008C499C">
      <w:pPr>
        <w:suppressAutoHyphens/>
        <w:spacing w:after="120"/>
        <w:ind w:firstLine="567"/>
        <w:jc w:val="both"/>
      </w:pPr>
      <w:bookmarkStart w:id="148" w:name="sub_9345"/>
      <w:bookmarkStart w:id="149" w:name="sub_93441"/>
      <w:bookmarkEnd w:id="148"/>
      <w:bookmarkEnd w:id="149"/>
      <w:r w:rsidRPr="00725A7F">
        <w:rPr>
          <w:rStyle w:val="a7"/>
          <w:sz w:val="26"/>
          <w:szCs w:val="26"/>
        </w:rP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D24423" w:rsidRPr="00725A7F" w:rsidRDefault="00D24423" w:rsidP="008C499C">
      <w:pPr>
        <w:suppressAutoHyphens/>
        <w:spacing w:after="120"/>
        <w:ind w:firstLine="567"/>
        <w:jc w:val="both"/>
      </w:pPr>
      <w:bookmarkStart w:id="150" w:name="sub_9346"/>
      <w:bookmarkStart w:id="151" w:name="sub_93451"/>
      <w:bookmarkEnd w:id="150"/>
      <w:bookmarkEnd w:id="151"/>
      <w:r w:rsidRPr="00725A7F">
        <w:rPr>
          <w:rStyle w:val="a7"/>
          <w:sz w:val="26"/>
          <w:szCs w:val="26"/>
        </w:rPr>
        <w:t>6) оформление медицинской документации;</w:t>
      </w:r>
    </w:p>
    <w:p w:rsidR="00D24423" w:rsidRPr="00725A7F" w:rsidRDefault="00D24423" w:rsidP="008C499C">
      <w:pPr>
        <w:suppressAutoHyphens/>
        <w:spacing w:after="120"/>
        <w:ind w:firstLine="567"/>
        <w:jc w:val="both"/>
      </w:pPr>
      <w:bookmarkStart w:id="152" w:name="sub_9347"/>
      <w:bookmarkStart w:id="153" w:name="sub_93461"/>
      <w:bookmarkEnd w:id="152"/>
      <w:bookmarkEnd w:id="153"/>
      <w:r w:rsidRPr="00725A7F">
        <w:rPr>
          <w:rStyle w:val="a7"/>
          <w:sz w:val="26"/>
          <w:szCs w:val="26"/>
        </w:rPr>
        <w:lastRenderedPageBreak/>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D24423" w:rsidRPr="00725A7F" w:rsidRDefault="00D24423" w:rsidP="008C499C">
      <w:pPr>
        <w:suppressAutoHyphens/>
        <w:spacing w:after="120"/>
        <w:ind w:firstLine="567"/>
        <w:jc w:val="both"/>
      </w:pPr>
      <w:bookmarkStart w:id="154" w:name="sub_9348"/>
      <w:bookmarkStart w:id="155" w:name="sub_93471"/>
      <w:bookmarkEnd w:id="154"/>
      <w:bookmarkEnd w:id="155"/>
      <w:r w:rsidRPr="00725A7F">
        <w:rPr>
          <w:rStyle w:val="a7"/>
          <w:sz w:val="26"/>
          <w:szCs w:val="26"/>
        </w:rP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D24423" w:rsidRPr="00725A7F" w:rsidRDefault="00D24423" w:rsidP="008C499C">
      <w:pPr>
        <w:suppressAutoHyphens/>
        <w:spacing w:after="120"/>
        <w:ind w:firstLine="567"/>
        <w:jc w:val="both"/>
      </w:pPr>
      <w:r w:rsidRPr="00725A7F">
        <w:rPr>
          <w:rStyle w:val="a7"/>
          <w:sz w:val="26"/>
          <w:szCs w:val="26"/>
        </w:rP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D24423" w:rsidRPr="00725A7F" w:rsidRDefault="00D24423" w:rsidP="008C499C">
      <w:pPr>
        <w:suppressAutoHyphens/>
        <w:spacing w:after="120"/>
        <w:ind w:firstLine="567"/>
        <w:jc w:val="both"/>
      </w:pPr>
      <w:bookmarkStart w:id="156" w:name="sub_935"/>
      <w:bookmarkEnd w:id="156"/>
      <w:r w:rsidRPr="00725A7F">
        <w:rPr>
          <w:rStyle w:val="a7"/>
          <w:sz w:val="26"/>
          <w:szCs w:val="26"/>
        </w:rPr>
        <w:t>3.5. Оказание медицинской помощи на дому по вызову гражданина или по инициативе медицинского работника (активное патронажное посещение) врачами-терапевтами участковыми, врачами-педиатрами участковыми, врачами общей практики (семейными врачами) или другими врачами-специалистами, фельдшером, медицинской сестрой. Медицинская помощь на дому врачами-специалистами осуществляется после осмотра врачами-терапевтами участковыми, врачами-педиатрами участковыми, врачами общей практики (семейными врачами).</w:t>
      </w:r>
    </w:p>
    <w:p w:rsidR="00D24423" w:rsidRPr="00725A7F" w:rsidRDefault="00D24423" w:rsidP="008C499C">
      <w:pPr>
        <w:suppressAutoHyphens/>
        <w:spacing w:after="120"/>
        <w:ind w:firstLine="567"/>
        <w:jc w:val="both"/>
      </w:pPr>
      <w:bookmarkStart w:id="157" w:name="sub_936"/>
      <w:bookmarkStart w:id="158" w:name="sub_9351"/>
      <w:bookmarkEnd w:id="157"/>
      <w:bookmarkEnd w:id="158"/>
      <w:r w:rsidRPr="00725A7F">
        <w:rPr>
          <w:rStyle w:val="a7"/>
          <w:sz w:val="26"/>
          <w:szCs w:val="26"/>
        </w:rPr>
        <w:t>3.6. Первичная медико-санитарная помощь обучающимся в образовательных организациях, реализующих основные об</w:t>
      </w:r>
      <w:r w:rsidR="00C728E6">
        <w:rPr>
          <w:rStyle w:val="a7"/>
          <w:sz w:val="26"/>
          <w:szCs w:val="26"/>
        </w:rPr>
        <w:t>разовательные программы (далее –</w:t>
      </w:r>
      <w:r w:rsidRPr="00725A7F">
        <w:rPr>
          <w:rStyle w:val="a7"/>
          <w:sz w:val="26"/>
          <w:szCs w:val="26"/>
        </w:rPr>
        <w:t xml:space="preserve"> обучающиеся), в экстренной и неотложной форме, в том числе при внезапных острых заболеваниях, состояниях, обострении хронических заболеваний, а также мероприятия в рамках профилактики заболеваний, оказывается в кабинетах, здравпунктах, в том числе медицинской организации, на территории обслуживания которой расположена образовательная организация.</w:t>
      </w:r>
    </w:p>
    <w:p w:rsidR="00D24423" w:rsidRPr="00725A7F" w:rsidRDefault="00D24423" w:rsidP="008C499C">
      <w:pPr>
        <w:suppressAutoHyphens/>
        <w:spacing w:after="120"/>
        <w:ind w:firstLine="567"/>
        <w:jc w:val="both"/>
      </w:pPr>
      <w:bookmarkStart w:id="159" w:name="sub_937"/>
      <w:bookmarkStart w:id="160" w:name="sub_9361"/>
      <w:bookmarkEnd w:id="159"/>
      <w:bookmarkEnd w:id="160"/>
      <w:r w:rsidRPr="00725A7F">
        <w:rPr>
          <w:rStyle w:val="a7"/>
          <w:sz w:val="26"/>
          <w:szCs w:val="26"/>
        </w:rPr>
        <w:t>3.7. Оказание неотложной медицинской помощи лицам, обратившимся с признаками неотложных состояний, в амбулаторных условиях или на дому при вызове медицинского работника. Неотложная медицинская помощь на дому осуществляется в течение не более 2 часов после поступления обращения больного или иного лица об оказании неотложной медицинской помощи на дому или обращения пациента в медицинскую организацию.</w:t>
      </w:r>
    </w:p>
    <w:p w:rsidR="00D24423" w:rsidRPr="00725A7F" w:rsidRDefault="00D24423" w:rsidP="008C499C">
      <w:pPr>
        <w:suppressAutoHyphens/>
        <w:spacing w:after="120"/>
        <w:ind w:firstLine="567"/>
        <w:jc w:val="both"/>
      </w:pPr>
      <w:bookmarkStart w:id="161" w:name="sub_938"/>
      <w:bookmarkStart w:id="162" w:name="sub_9371"/>
      <w:bookmarkEnd w:id="161"/>
      <w:bookmarkEnd w:id="162"/>
      <w:r w:rsidRPr="00725A7F">
        <w:rPr>
          <w:rStyle w:val="a7"/>
          <w:sz w:val="26"/>
          <w:szCs w:val="26"/>
        </w:rPr>
        <w:t>3.8.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медицинской помощи.</w:t>
      </w:r>
    </w:p>
    <w:p w:rsidR="00D24423" w:rsidRPr="00725A7F" w:rsidRDefault="00D24423" w:rsidP="008C499C">
      <w:pPr>
        <w:suppressAutoHyphens/>
        <w:spacing w:after="120"/>
        <w:ind w:firstLine="567"/>
        <w:jc w:val="both"/>
      </w:pPr>
      <w:bookmarkStart w:id="163" w:name="sub_939"/>
      <w:bookmarkStart w:id="164" w:name="sub_9381"/>
      <w:bookmarkEnd w:id="163"/>
      <w:bookmarkEnd w:id="164"/>
      <w:r w:rsidRPr="00725A7F">
        <w:rPr>
          <w:rStyle w:val="a7"/>
          <w:sz w:val="26"/>
          <w:szCs w:val="26"/>
        </w:rPr>
        <w:t>3.9.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не оказывающие соответствующие медицинские услуги, путем направления в другие медицинские организации, в соответствии с приказами и порядками, утвержденными Департаментом здравоохранения Тюменской области, для получения таких медицинских услуг бесплатно.</w:t>
      </w:r>
    </w:p>
    <w:p w:rsidR="00D24423" w:rsidRPr="00725A7F" w:rsidRDefault="00D24423" w:rsidP="008C499C">
      <w:pPr>
        <w:suppressAutoHyphens/>
        <w:spacing w:after="120"/>
        <w:ind w:firstLine="567"/>
        <w:jc w:val="both"/>
      </w:pPr>
      <w:bookmarkStart w:id="165" w:name="sub_9310"/>
      <w:bookmarkStart w:id="166" w:name="sub_9391"/>
      <w:bookmarkEnd w:id="165"/>
      <w:bookmarkEnd w:id="166"/>
      <w:r w:rsidRPr="00725A7F">
        <w:rPr>
          <w:rStyle w:val="a7"/>
          <w:sz w:val="26"/>
          <w:szCs w:val="26"/>
        </w:rPr>
        <w:lastRenderedPageBreak/>
        <w:t>3.10. Бесплатное лекарственное обеспечение, за исключением граждан, которым действующим законодательством установлены меры социальной поддержки в части лекарственного обеспечения, осуществляется только по экстренным и неотложным показаниям в рамках перечня, утвержденного разделом 2 приложения N 9 к Территориальной программе.</w:t>
      </w:r>
    </w:p>
    <w:p w:rsidR="00D24423" w:rsidRPr="00725A7F" w:rsidRDefault="00D24423" w:rsidP="008C499C">
      <w:pPr>
        <w:suppressAutoHyphens/>
        <w:spacing w:after="120"/>
        <w:ind w:firstLine="567"/>
        <w:jc w:val="both"/>
      </w:pPr>
      <w:bookmarkStart w:id="167" w:name="sub_9311"/>
      <w:bookmarkStart w:id="168" w:name="sub_93101"/>
      <w:bookmarkEnd w:id="167"/>
      <w:bookmarkEnd w:id="168"/>
      <w:r w:rsidRPr="00725A7F">
        <w:rPr>
          <w:rStyle w:val="a7"/>
          <w:sz w:val="26"/>
          <w:szCs w:val="26"/>
        </w:rPr>
        <w:t>3.11. Возможность получения экстренной и неотложной медицинской помощи в выходные и праздничные дни, а также в период временного отсутствия специалистов.</w:t>
      </w:r>
    </w:p>
    <w:p w:rsidR="00D24423" w:rsidRPr="00725A7F" w:rsidRDefault="00D24423" w:rsidP="008C499C">
      <w:pPr>
        <w:suppressAutoHyphens/>
        <w:spacing w:after="120"/>
        <w:ind w:firstLine="567"/>
        <w:jc w:val="both"/>
      </w:pPr>
      <w:bookmarkStart w:id="169" w:name="sub_9312"/>
      <w:bookmarkStart w:id="170" w:name="sub_93111"/>
      <w:bookmarkEnd w:id="169"/>
      <w:bookmarkEnd w:id="170"/>
      <w:r w:rsidRPr="00725A7F">
        <w:rPr>
          <w:rStyle w:val="a7"/>
          <w:sz w:val="26"/>
          <w:szCs w:val="26"/>
        </w:rPr>
        <w:t>3.12. Проведение профилактических прививок, включенных в национальный календарь профилактических прививок, и профилактических прививок по эпидемическим показаниям.</w:t>
      </w:r>
    </w:p>
    <w:p w:rsidR="00D24423" w:rsidRPr="00725A7F" w:rsidRDefault="00D24423" w:rsidP="008C499C">
      <w:pPr>
        <w:suppressAutoHyphens/>
        <w:spacing w:after="120"/>
        <w:ind w:firstLine="567"/>
        <w:jc w:val="both"/>
      </w:pPr>
      <w:bookmarkStart w:id="171" w:name="sub_9313"/>
      <w:bookmarkStart w:id="172" w:name="sub_93121"/>
      <w:bookmarkEnd w:id="171"/>
      <w:bookmarkEnd w:id="172"/>
      <w:r w:rsidRPr="00725A7F">
        <w:rPr>
          <w:rStyle w:val="a7"/>
          <w:sz w:val="26"/>
          <w:szCs w:val="26"/>
        </w:rPr>
        <w:t>3.13. Условия и сроки диспансеризации населения для отдельных категорий граждан:</w:t>
      </w:r>
    </w:p>
    <w:p w:rsidR="00D24423" w:rsidRPr="00725A7F" w:rsidRDefault="00D24423" w:rsidP="008C499C">
      <w:pPr>
        <w:suppressAutoHyphens/>
        <w:spacing w:after="120"/>
        <w:ind w:firstLine="567"/>
        <w:jc w:val="both"/>
      </w:pPr>
      <w:r w:rsidRPr="00725A7F">
        <w:rPr>
          <w:rStyle w:val="a7"/>
          <w:sz w:val="26"/>
          <w:szCs w:val="26"/>
        </w:rPr>
        <w:t>Диспансеризация взрослого населения (в возрасте от 18 лет и старше) проводится один раз в три года в возрастные периоды, предусмотренные порядком проведения диспансеризации определенных групп взрослого населения, установленном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предназначенных для раннего выявления наиболее вероятного для данного возраста и пола хронического неинфекционного заболевания.</w:t>
      </w:r>
    </w:p>
    <w:p w:rsidR="00D24423" w:rsidRPr="00725A7F" w:rsidRDefault="00D24423" w:rsidP="008C499C">
      <w:pPr>
        <w:suppressAutoHyphens/>
        <w:spacing w:after="120"/>
        <w:ind w:firstLine="567"/>
        <w:jc w:val="both"/>
      </w:pPr>
      <w:r w:rsidRPr="00725A7F">
        <w:rPr>
          <w:rStyle w:val="a7"/>
          <w:sz w:val="26"/>
          <w:szCs w:val="26"/>
        </w:rPr>
        <w:t>Годом прохождения диспансеризации считается календарный год, в котором гражданин достигает соответствующего возраста.</w:t>
      </w:r>
    </w:p>
    <w:p w:rsidR="00D24423" w:rsidRPr="00725A7F" w:rsidRDefault="00D24423" w:rsidP="008C499C">
      <w:pPr>
        <w:suppressAutoHyphens/>
        <w:spacing w:after="120"/>
        <w:ind w:firstLine="567"/>
        <w:jc w:val="both"/>
      </w:pPr>
      <w:r w:rsidRPr="00725A7F">
        <w:rPr>
          <w:rStyle w:val="a7"/>
          <w:sz w:val="26"/>
          <w:szCs w:val="26"/>
        </w:rP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w:t>
      </w:r>
      <w:r w:rsidR="00C728E6">
        <w:rPr>
          <w:rStyle w:val="a7"/>
          <w:sz w:val="26"/>
          <w:szCs w:val="26"/>
        </w:rPr>
        <w:t>ий), лица, награжденные знаком «Жителю блокадного Ленинграда»</w:t>
      </w:r>
      <w:r w:rsidRPr="00725A7F">
        <w:rPr>
          <w:rStyle w:val="a7"/>
          <w:sz w:val="26"/>
          <w:szCs w:val="26"/>
        </w:rPr>
        <w:t xml:space="preserve">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rsidR="00D24423" w:rsidRPr="00725A7F" w:rsidRDefault="00D24423" w:rsidP="008C499C">
      <w:pPr>
        <w:suppressAutoHyphens/>
        <w:spacing w:after="120"/>
        <w:ind w:firstLine="567"/>
        <w:jc w:val="both"/>
      </w:pPr>
      <w:r w:rsidRPr="00725A7F">
        <w:rPr>
          <w:rStyle w:val="a7"/>
          <w:sz w:val="26"/>
          <w:szCs w:val="26"/>
        </w:rPr>
        <w:t xml:space="preserve">Гражданам, не попадающим в возрастной период проведения диспансеризации, проводятся профилактические медицинские осмотры в порядке,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w:t>
      </w:r>
      <w:r w:rsidRPr="00725A7F">
        <w:rPr>
          <w:rStyle w:val="a7"/>
          <w:sz w:val="26"/>
          <w:szCs w:val="26"/>
        </w:rPr>
        <w:lastRenderedPageBreak/>
        <w:t>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D24423" w:rsidRPr="00725A7F" w:rsidRDefault="00D24423" w:rsidP="008C499C">
      <w:pPr>
        <w:suppressAutoHyphens/>
        <w:spacing w:after="120"/>
        <w:ind w:firstLine="567"/>
        <w:jc w:val="both"/>
      </w:pPr>
      <w:r w:rsidRPr="00725A7F">
        <w:rPr>
          <w:rStyle w:val="a7"/>
          <w:sz w:val="26"/>
          <w:szCs w:val="26"/>
        </w:rPr>
        <w:t>Диспансеризация взрослого населения проводится в два этапа.</w:t>
      </w:r>
    </w:p>
    <w:p w:rsidR="00D24423" w:rsidRPr="00725A7F" w:rsidRDefault="00D24423" w:rsidP="008C499C">
      <w:pPr>
        <w:suppressAutoHyphens/>
        <w:spacing w:after="120"/>
        <w:ind w:firstLine="567"/>
        <w:jc w:val="both"/>
      </w:pPr>
      <w:r w:rsidRPr="00725A7F">
        <w:rPr>
          <w:rStyle w:val="a7"/>
          <w:sz w:val="26"/>
          <w:szCs w:val="26"/>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D24423" w:rsidRPr="00725A7F" w:rsidRDefault="00D24423" w:rsidP="008C499C">
      <w:pPr>
        <w:suppressAutoHyphens/>
        <w:spacing w:after="120"/>
        <w:ind w:firstLine="567"/>
        <w:jc w:val="both"/>
      </w:pPr>
      <w:r w:rsidRPr="00725A7F">
        <w:rPr>
          <w:rStyle w:val="a7"/>
          <w:sz w:val="26"/>
          <w:szCs w:val="26"/>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D24423" w:rsidRPr="00725A7F" w:rsidRDefault="00D24423" w:rsidP="008C499C">
      <w:pPr>
        <w:suppressAutoHyphens/>
        <w:spacing w:after="120"/>
        <w:ind w:firstLine="567"/>
        <w:jc w:val="both"/>
      </w:pPr>
      <w:r w:rsidRPr="00725A7F">
        <w:rPr>
          <w:rStyle w:val="a7"/>
          <w:sz w:val="26"/>
          <w:szCs w:val="26"/>
        </w:rPr>
        <w:t>Гражданин проходит диспансеризацию в медицинской организации, в которой он получает первичную медико-санитарную помощь.</w:t>
      </w:r>
    </w:p>
    <w:p w:rsidR="00D24423" w:rsidRPr="00725A7F" w:rsidRDefault="00D24423" w:rsidP="008C499C">
      <w:pPr>
        <w:suppressAutoHyphens/>
        <w:spacing w:after="120"/>
        <w:ind w:firstLine="567"/>
        <w:jc w:val="both"/>
      </w:pPr>
      <w:r w:rsidRPr="00725A7F">
        <w:rPr>
          <w:rStyle w:val="a7"/>
          <w:sz w:val="26"/>
          <w:szCs w:val="26"/>
        </w:rPr>
        <w:t>Страховые медицинские организации содействует привлечению застрахованных лиц к прохождению профилактических мероприятий, в том числе организует их индивидуальное информирование о возможности прохождения профилактических мероприятий в медицинской организации, к которой они прикреплены.</w:t>
      </w:r>
    </w:p>
    <w:p w:rsidR="00D24423" w:rsidRPr="00725A7F" w:rsidRDefault="00D24423" w:rsidP="008C499C">
      <w:pPr>
        <w:suppressAutoHyphens/>
        <w:spacing w:after="120"/>
        <w:ind w:firstLine="567"/>
        <w:jc w:val="both"/>
      </w:pPr>
      <w:r w:rsidRPr="00725A7F">
        <w:rPr>
          <w:rStyle w:val="a7"/>
          <w:sz w:val="26"/>
          <w:szCs w:val="26"/>
        </w:rPr>
        <w:t>Профилактические медицинские осм</w:t>
      </w:r>
      <w:r w:rsidR="00C728E6">
        <w:rPr>
          <w:rStyle w:val="a7"/>
          <w:sz w:val="26"/>
          <w:szCs w:val="26"/>
        </w:rPr>
        <w:t>отры несовершеннолетних (далее –</w:t>
      </w:r>
      <w:r w:rsidRPr="00725A7F">
        <w:rPr>
          <w:rStyle w:val="a7"/>
          <w:sz w:val="26"/>
          <w:szCs w:val="26"/>
        </w:rPr>
        <w:t xml:space="preserve">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D24423" w:rsidRPr="00725A7F" w:rsidRDefault="00D24423" w:rsidP="008C499C">
      <w:pPr>
        <w:suppressAutoHyphens/>
        <w:spacing w:after="120"/>
        <w:ind w:firstLine="567"/>
        <w:jc w:val="both"/>
      </w:pPr>
      <w:r w:rsidRPr="00725A7F">
        <w:rPr>
          <w:rStyle w:val="a7"/>
          <w:sz w:val="26"/>
          <w:szCs w:val="26"/>
        </w:rPr>
        <w:t>Предварительные медицинские осм</w:t>
      </w:r>
      <w:r w:rsidR="00C728E6">
        <w:rPr>
          <w:rStyle w:val="a7"/>
          <w:sz w:val="26"/>
          <w:szCs w:val="26"/>
        </w:rPr>
        <w:t>отры несовершеннолетних (далее –</w:t>
      </w:r>
      <w:r w:rsidRPr="00725A7F">
        <w:rPr>
          <w:rStyle w:val="a7"/>
          <w:sz w:val="26"/>
          <w:szCs w:val="26"/>
        </w:rPr>
        <w:t xml:space="preserve"> предварительные осмотры) проводятся при поступлении в образовательные учреждения в целях определения соответствия учащегося требованиям к обучению.</w:t>
      </w:r>
    </w:p>
    <w:p w:rsidR="00D24423" w:rsidRPr="00725A7F" w:rsidRDefault="00D24423" w:rsidP="008C499C">
      <w:pPr>
        <w:suppressAutoHyphens/>
        <w:spacing w:after="120"/>
        <w:ind w:firstLine="567"/>
        <w:jc w:val="both"/>
      </w:pPr>
      <w:r w:rsidRPr="00725A7F">
        <w:rPr>
          <w:rStyle w:val="a7"/>
          <w:sz w:val="26"/>
          <w:szCs w:val="26"/>
        </w:rPr>
        <w:t>Периодические медицинские осм</w:t>
      </w:r>
      <w:r w:rsidR="00C728E6">
        <w:rPr>
          <w:rStyle w:val="a7"/>
          <w:sz w:val="26"/>
          <w:szCs w:val="26"/>
        </w:rPr>
        <w:t>отры несовершеннолетних (далее –</w:t>
      </w:r>
      <w:r w:rsidRPr="00725A7F">
        <w:rPr>
          <w:rStyle w:val="a7"/>
          <w:sz w:val="26"/>
          <w:szCs w:val="26"/>
        </w:rPr>
        <w:t xml:space="preserve"> периодические осмотры)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D24423" w:rsidRPr="00725A7F" w:rsidRDefault="00D24423" w:rsidP="008C499C">
      <w:pPr>
        <w:suppressAutoHyphens/>
        <w:spacing w:after="120"/>
        <w:ind w:firstLine="567"/>
        <w:jc w:val="both"/>
      </w:pPr>
      <w:r w:rsidRPr="00725A7F">
        <w:rPr>
          <w:rStyle w:val="a7"/>
          <w:sz w:val="26"/>
          <w:szCs w:val="26"/>
        </w:rP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rsidR="00D24423" w:rsidRPr="00725A7F" w:rsidRDefault="00D24423" w:rsidP="008C499C">
      <w:pPr>
        <w:suppressAutoHyphens/>
        <w:spacing w:after="120"/>
        <w:ind w:firstLine="567"/>
        <w:jc w:val="both"/>
      </w:pPr>
      <w:r w:rsidRPr="00725A7F">
        <w:rPr>
          <w:rStyle w:val="a7"/>
          <w:sz w:val="26"/>
          <w:szCs w:val="26"/>
        </w:rPr>
        <w:t xml:space="preserve">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w:t>
      </w:r>
      <w:r w:rsidRPr="00725A7F">
        <w:rPr>
          <w:rStyle w:val="a7"/>
          <w:sz w:val="26"/>
          <w:szCs w:val="26"/>
        </w:rPr>
        <w:lastRenderedPageBreak/>
        <w:t>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D24423" w:rsidRPr="00725A7F" w:rsidRDefault="00D24423" w:rsidP="008C499C">
      <w:pPr>
        <w:suppressAutoHyphens/>
        <w:spacing w:after="120"/>
        <w:ind w:firstLine="567"/>
        <w:jc w:val="both"/>
      </w:pPr>
      <w:r w:rsidRPr="00725A7F">
        <w:rPr>
          <w:rStyle w:val="a7"/>
          <w:sz w:val="26"/>
          <w:szCs w:val="26"/>
        </w:rP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w:t>
      </w:r>
      <w:r w:rsidR="00C728E6">
        <w:rPr>
          <w:rStyle w:val="a7"/>
          <w:sz w:val="26"/>
          <w:szCs w:val="26"/>
        </w:rPr>
        <w:t>риемную или патронатную семью, –</w:t>
      </w:r>
      <w:r w:rsidRPr="00725A7F">
        <w:rPr>
          <w:rStyle w:val="a7"/>
          <w:sz w:val="26"/>
          <w:szCs w:val="26"/>
        </w:rPr>
        <w:t xml:space="preserve"> до 25 декабря 2017 года.</w:t>
      </w:r>
    </w:p>
    <w:p w:rsidR="00D24423" w:rsidRPr="00725A7F" w:rsidRDefault="00D24423" w:rsidP="008C499C">
      <w:pPr>
        <w:suppressAutoHyphens/>
        <w:spacing w:after="120"/>
        <w:ind w:firstLine="567"/>
        <w:jc w:val="both"/>
      </w:pPr>
      <w:bookmarkStart w:id="173" w:name="sub_9314"/>
      <w:bookmarkEnd w:id="173"/>
      <w:r w:rsidRPr="00725A7F">
        <w:rPr>
          <w:rStyle w:val="a7"/>
          <w:sz w:val="26"/>
          <w:szCs w:val="26"/>
        </w:rPr>
        <w:t>3.14. Медицинские организации, участвующие в проведении диспансеризации и/или медицинских осмотров детей-сирот,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профильные специализированные медицинские организации для решения вопроса об оказании ему медицинской помощи.</w:t>
      </w:r>
    </w:p>
    <w:p w:rsidR="00D24423" w:rsidRPr="00725A7F" w:rsidRDefault="00D24423" w:rsidP="008C499C">
      <w:pPr>
        <w:suppressAutoHyphens/>
        <w:spacing w:after="120"/>
        <w:ind w:firstLine="567"/>
        <w:jc w:val="both"/>
      </w:pPr>
      <w:r w:rsidRPr="00725A7F">
        <w:rPr>
          <w:rStyle w:val="a7"/>
          <w:sz w:val="26"/>
          <w:szCs w:val="26"/>
        </w:rPr>
        <w:t>Медицинская организация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w:t>
      </w:r>
    </w:p>
    <w:p w:rsidR="00D24423" w:rsidRPr="00725A7F" w:rsidRDefault="00D24423" w:rsidP="008C499C">
      <w:pPr>
        <w:suppressAutoHyphens/>
        <w:spacing w:after="120"/>
        <w:ind w:firstLine="567"/>
        <w:jc w:val="both"/>
      </w:pPr>
      <w:bookmarkStart w:id="174" w:name="sub_9315"/>
      <w:bookmarkEnd w:id="174"/>
      <w:r w:rsidRPr="00725A7F">
        <w:rPr>
          <w:rStyle w:val="a7"/>
          <w:sz w:val="26"/>
          <w:szCs w:val="26"/>
        </w:rPr>
        <w:t>3.15. Направление на плановую госпитализацию в соответствии с клиническими показаниями, требующими интенсивной терапии и круглосуточного наблюдения медицинского персонала.</w:t>
      </w:r>
    </w:p>
    <w:p w:rsidR="00D24423" w:rsidRPr="00725A7F" w:rsidRDefault="00D24423" w:rsidP="008C499C">
      <w:pPr>
        <w:suppressAutoHyphens/>
        <w:spacing w:after="120"/>
        <w:ind w:firstLine="567"/>
        <w:jc w:val="both"/>
      </w:pPr>
      <w:r w:rsidRPr="00725A7F">
        <w:rPr>
          <w:rStyle w:val="a7"/>
          <w:sz w:val="26"/>
          <w:szCs w:val="26"/>
        </w:rPr>
        <w:t>Догоспитальное обследование в соответствии со стандартами медицинской помощи и особенностями течения заболевания при плановой госпитализации. В направлении установленной формы должны содержаться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D24423" w:rsidRPr="00725A7F" w:rsidRDefault="00D24423" w:rsidP="008C499C">
      <w:pPr>
        <w:suppressAutoHyphens/>
        <w:spacing w:after="120"/>
        <w:ind w:firstLine="567"/>
        <w:jc w:val="both"/>
      </w:pPr>
      <w:bookmarkStart w:id="175" w:name="sub_9316"/>
      <w:bookmarkEnd w:id="175"/>
      <w:r w:rsidRPr="00725A7F">
        <w:rPr>
          <w:rStyle w:val="a7"/>
          <w:sz w:val="26"/>
          <w:szCs w:val="26"/>
        </w:rPr>
        <w:t>3.16. Приоритетным направлением оказания амбулаторной помощи является диспансерное наблюдение за гражданами, страдающими отдельными хроническими неинфекционными заболеваниями, являющимися основной причиной инвалидности и преждевременной смертности населения Российской Федерации (заболевания системы кровообращения, пищеварения и органов дыхания, цереброваскулярные и злокачественные новообразования, сахарный диабет), а также имеющими основные факторы риска развития таких заболеваний.</w:t>
      </w:r>
    </w:p>
    <w:p w:rsidR="00D24423" w:rsidRPr="00725A7F" w:rsidRDefault="00D24423" w:rsidP="008C499C">
      <w:pPr>
        <w:suppressAutoHyphens/>
        <w:spacing w:after="120"/>
        <w:ind w:firstLine="567"/>
        <w:jc w:val="both"/>
      </w:pPr>
      <w:r w:rsidRPr="00725A7F">
        <w:rPr>
          <w:rStyle w:val="a7"/>
          <w:sz w:val="26"/>
          <w:szCs w:val="26"/>
        </w:rPr>
        <w:t>Диспансерное наблюдение осуществляется в соответствии с приказом Министерства здравоохранения Российской Федерации от 21.12.2</w:t>
      </w:r>
      <w:r w:rsidR="00C728E6">
        <w:rPr>
          <w:rStyle w:val="a7"/>
          <w:sz w:val="26"/>
          <w:szCs w:val="26"/>
        </w:rPr>
        <w:t>012 №</w:t>
      </w:r>
      <w:r w:rsidRPr="00725A7F">
        <w:rPr>
          <w:rStyle w:val="a7"/>
          <w:sz w:val="26"/>
          <w:szCs w:val="26"/>
        </w:rPr>
        <w:t> 1344н</w:t>
      </w:r>
      <w:r w:rsidRPr="00725A7F">
        <w:rPr>
          <w:rFonts w:cs="Arial"/>
          <w:sz w:val="26"/>
          <w:szCs w:val="26"/>
        </w:rPr>
        <w:t xml:space="preserve"> </w:t>
      </w:r>
      <w:r w:rsidRPr="00725A7F">
        <w:rPr>
          <w:rStyle w:val="a7"/>
          <w:sz w:val="26"/>
          <w:szCs w:val="26"/>
        </w:rPr>
        <w:t xml:space="preserve">«Об утверждении порядка проведения диспансерного наблюдения» </w:t>
      </w:r>
      <w:r w:rsidRPr="00725A7F">
        <w:rPr>
          <w:rStyle w:val="a7"/>
          <w:sz w:val="26"/>
          <w:szCs w:val="26"/>
        </w:rPr>
        <w:lastRenderedPageBreak/>
        <w:t>и нормативными правовыми актами Департамента здравоохранения Тюменской области.</w:t>
      </w:r>
    </w:p>
    <w:p w:rsidR="00D24423" w:rsidRPr="00725A7F" w:rsidRDefault="00D24423" w:rsidP="008C499C">
      <w:pPr>
        <w:suppressAutoHyphens/>
        <w:spacing w:after="120"/>
        <w:ind w:firstLine="567"/>
        <w:jc w:val="both"/>
      </w:pPr>
      <w:r w:rsidRPr="00725A7F">
        <w:rPr>
          <w:rStyle w:val="a7"/>
          <w:sz w:val="26"/>
          <w:szCs w:val="26"/>
        </w:rPr>
        <w:t>Диспансерное наблюдение осуществляют медицинские работники медицинской организации, где гражданин получает первичную медико-санитарную помощь (врач-терапевт, врач-терапевт участковый, врач-терапевт участковый цехового врачебного участка, врач общей практики (семейный врач); врачи-специалисты (по профилю заболевания гражданина);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 в порядке, установленном приказом Министерства здравоохранения и социального развития Росс</w:t>
      </w:r>
      <w:r w:rsidR="00C728E6">
        <w:rPr>
          <w:rStyle w:val="a7"/>
          <w:sz w:val="26"/>
          <w:szCs w:val="26"/>
        </w:rPr>
        <w:t>ийской Федерации от 23.03.2012 №</w:t>
      </w:r>
      <w:r w:rsidRPr="00725A7F">
        <w:rPr>
          <w:rStyle w:val="a7"/>
          <w:sz w:val="26"/>
          <w:szCs w:val="26"/>
        </w:rPr>
        <w:t>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D24423" w:rsidRPr="00725A7F" w:rsidRDefault="00D24423" w:rsidP="008C499C">
      <w:pPr>
        <w:suppressAutoHyphens/>
        <w:spacing w:after="120"/>
        <w:ind w:firstLine="567"/>
        <w:jc w:val="both"/>
      </w:pPr>
      <w:r w:rsidRPr="00725A7F">
        <w:rPr>
          <w:rStyle w:val="a7"/>
          <w:sz w:val="26"/>
          <w:szCs w:val="26"/>
        </w:rPr>
        <w:t>Наличие оснований для проведения диспансерного наблюдения, группа диспансерного наблюдения, его длительность, периодичность диспансерных приемов (осмотров, консультаций), объем обследования, профилактических, лечебных и реабилитационных мероприятий определяются медицинским работником в соответствии с порядками, стандартами оказания медицинской помощи и клиническими протоколами.</w:t>
      </w:r>
    </w:p>
    <w:p w:rsidR="00D24423" w:rsidRPr="00725A7F" w:rsidRDefault="00D24423" w:rsidP="008C499C">
      <w:pPr>
        <w:suppressAutoHyphens/>
        <w:spacing w:after="120"/>
        <w:ind w:firstLine="567"/>
        <w:jc w:val="both"/>
      </w:pPr>
      <w:bookmarkStart w:id="176" w:name="sub_904"/>
      <w:bookmarkEnd w:id="176"/>
      <w:r w:rsidRPr="00725A7F">
        <w:rPr>
          <w:rStyle w:val="a7"/>
          <w:sz w:val="26"/>
          <w:szCs w:val="26"/>
        </w:rPr>
        <w:t>4. При оказании первичной медико-санитарной помощи, специализированной помощи в условиях дневного стационара, в том числе на дому, гарантируется:</w:t>
      </w:r>
    </w:p>
    <w:p w:rsidR="00D24423" w:rsidRPr="00725A7F" w:rsidRDefault="00D24423" w:rsidP="008C499C">
      <w:pPr>
        <w:suppressAutoHyphens/>
        <w:spacing w:after="120"/>
        <w:ind w:firstLine="567"/>
        <w:jc w:val="both"/>
      </w:pPr>
      <w:bookmarkStart w:id="177" w:name="sub_941"/>
      <w:bookmarkStart w:id="178" w:name="sub_9041"/>
      <w:bookmarkEnd w:id="177"/>
      <w:bookmarkEnd w:id="178"/>
      <w:r w:rsidRPr="00725A7F">
        <w:rPr>
          <w:rStyle w:val="a7"/>
          <w:sz w:val="26"/>
          <w:szCs w:val="26"/>
        </w:rPr>
        <w:t>4.1. Направление в дневной стационар с учетом показаний и необходимости проведения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 Длительность ежедневного проведения вышеназванных мероприятий в дневном стационаре составляет от 2 до 4 часов.</w:t>
      </w:r>
    </w:p>
    <w:p w:rsidR="00D24423" w:rsidRPr="00725A7F" w:rsidRDefault="00D24423" w:rsidP="008C499C">
      <w:pPr>
        <w:suppressAutoHyphens/>
        <w:spacing w:after="120"/>
        <w:ind w:firstLine="567"/>
        <w:jc w:val="both"/>
      </w:pPr>
      <w:r w:rsidRPr="00725A7F">
        <w:rPr>
          <w:rStyle w:val="a7"/>
          <w:sz w:val="26"/>
          <w:szCs w:val="26"/>
        </w:rPr>
        <w:t>Госпитализация в дневной стационар в срок не позднее 10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за исключением оказания вспомогательных репродуктивных технологий.</w:t>
      </w:r>
    </w:p>
    <w:p w:rsidR="00D24423" w:rsidRPr="00725A7F" w:rsidRDefault="00D24423" w:rsidP="008C499C">
      <w:pPr>
        <w:suppressAutoHyphens/>
        <w:spacing w:after="120"/>
        <w:ind w:firstLine="567"/>
        <w:jc w:val="both"/>
      </w:pPr>
      <w:bookmarkStart w:id="179" w:name="sub_942"/>
      <w:bookmarkEnd w:id="179"/>
      <w:r w:rsidRPr="00725A7F">
        <w:rPr>
          <w:rStyle w:val="a7"/>
          <w:sz w:val="26"/>
          <w:szCs w:val="26"/>
        </w:rPr>
        <w:t>4.2. Дневные стационары могут организовываться в амбулаторно-поликлиническом или больничном учреждении в структуре круглосуточного стационара, стационара на дому.</w:t>
      </w:r>
    </w:p>
    <w:p w:rsidR="00D24423" w:rsidRPr="00725A7F" w:rsidRDefault="00D24423" w:rsidP="008C499C">
      <w:pPr>
        <w:suppressAutoHyphens/>
        <w:spacing w:after="120"/>
        <w:ind w:firstLine="567"/>
        <w:jc w:val="both"/>
      </w:pPr>
      <w:bookmarkStart w:id="180" w:name="sub_943"/>
      <w:bookmarkStart w:id="181" w:name="sub_9421"/>
      <w:bookmarkEnd w:id="180"/>
      <w:bookmarkEnd w:id="181"/>
      <w:r w:rsidRPr="00725A7F">
        <w:rPr>
          <w:rStyle w:val="a7"/>
          <w:sz w:val="26"/>
          <w:szCs w:val="26"/>
        </w:rPr>
        <w:t xml:space="preserve">4.3. В условиях дневного стационара оказывается ежедневное наблюдение лечащего врача, диагностика и лечение заболевания, </w:t>
      </w:r>
      <w:r w:rsidRPr="00725A7F">
        <w:rPr>
          <w:rStyle w:val="a7"/>
          <w:sz w:val="26"/>
          <w:szCs w:val="26"/>
        </w:rPr>
        <w:lastRenderedPageBreak/>
        <w:t>медикаментозная терапия, в том числе с использованием парентеральных путей введения (внутривенные, внутримышечные, подкожные инъекции и иное), лечебные манипуляции и медицинские процедуры по показаниям.</w:t>
      </w:r>
    </w:p>
    <w:p w:rsidR="00D24423" w:rsidRPr="00725A7F" w:rsidRDefault="00D24423" w:rsidP="008C499C">
      <w:pPr>
        <w:suppressAutoHyphens/>
        <w:spacing w:after="120"/>
        <w:ind w:firstLine="567"/>
        <w:jc w:val="both"/>
      </w:pPr>
      <w:bookmarkStart w:id="182" w:name="sub_944"/>
      <w:bookmarkStart w:id="183" w:name="sub_9431"/>
      <w:bookmarkEnd w:id="182"/>
      <w:bookmarkEnd w:id="183"/>
      <w:r w:rsidRPr="00725A7F">
        <w:rPr>
          <w:rStyle w:val="a7"/>
          <w:sz w:val="26"/>
          <w:szCs w:val="26"/>
        </w:rPr>
        <w:t>4.4. Стационар на дому осуществляет оказание медицинской (диагностической, лечебной и реабилитационной) и медико-социальной помощи на дому больным и инвалидам, а также больным детям, нуждающимся в домашнем уходе.</w:t>
      </w:r>
    </w:p>
    <w:p w:rsidR="00D24423" w:rsidRPr="00725A7F" w:rsidRDefault="00D24423" w:rsidP="008C499C">
      <w:pPr>
        <w:suppressAutoHyphens/>
        <w:spacing w:after="120"/>
        <w:ind w:firstLine="567"/>
        <w:jc w:val="both"/>
      </w:pPr>
      <w:r w:rsidRPr="00725A7F">
        <w:rPr>
          <w:rStyle w:val="a7"/>
          <w:sz w:val="26"/>
          <w:szCs w:val="26"/>
        </w:rPr>
        <w:t>В стационаре на дому пациентам предоставляются ежедневное наблюдение лечащего врача и медицинской сестры; диагностика и лечение заболевания; консультации врачей-специалистов по показаниям.</w:t>
      </w:r>
    </w:p>
    <w:p w:rsidR="00D24423" w:rsidRPr="00725A7F" w:rsidRDefault="00D24423" w:rsidP="008C499C">
      <w:pPr>
        <w:suppressAutoHyphens/>
        <w:spacing w:after="120"/>
        <w:ind w:firstLine="567"/>
        <w:jc w:val="both"/>
      </w:pPr>
      <w:bookmarkStart w:id="184" w:name="sub_945"/>
      <w:bookmarkEnd w:id="184"/>
      <w:r w:rsidRPr="00725A7F">
        <w:rPr>
          <w:rStyle w:val="a7"/>
          <w:sz w:val="26"/>
          <w:szCs w:val="26"/>
        </w:rPr>
        <w:t>4.5. Обеспечение необходимого объема медицинской помощи конкретному пациенту, определяемого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 возможности посещения пациентом медицинской организации, а также обеспечения родственниками ухода за пациентом в условиях дневного стационара на дому.</w:t>
      </w:r>
    </w:p>
    <w:p w:rsidR="00D24423" w:rsidRPr="00725A7F" w:rsidRDefault="00D24423" w:rsidP="008C499C">
      <w:pPr>
        <w:suppressAutoHyphens/>
        <w:spacing w:after="120"/>
        <w:ind w:firstLine="567"/>
        <w:jc w:val="both"/>
      </w:pPr>
      <w:bookmarkStart w:id="185" w:name="sub_946"/>
      <w:bookmarkStart w:id="186" w:name="sub_9451"/>
      <w:bookmarkEnd w:id="185"/>
      <w:bookmarkEnd w:id="186"/>
      <w:r w:rsidRPr="00725A7F">
        <w:rPr>
          <w:rStyle w:val="a7"/>
          <w:sz w:val="26"/>
          <w:szCs w:val="26"/>
        </w:rPr>
        <w:t>4.6. Обеспечение лекарственными препаратами для медицинского применения и медицинскими изделиями в соответствии со стандартами медицинской помощи в рамках перечня, утвер</w:t>
      </w:r>
      <w:r w:rsidR="00C728E6">
        <w:rPr>
          <w:rStyle w:val="a7"/>
          <w:sz w:val="26"/>
          <w:szCs w:val="26"/>
        </w:rPr>
        <w:t>жденного разделом 2 приложения №</w:t>
      </w:r>
      <w:r w:rsidRPr="00725A7F">
        <w:rPr>
          <w:rStyle w:val="a7"/>
          <w:sz w:val="26"/>
          <w:szCs w:val="26"/>
        </w:rPr>
        <w:t> 10 к Территориальной программе.</w:t>
      </w:r>
    </w:p>
    <w:p w:rsidR="00D24423" w:rsidRPr="00725A7F" w:rsidRDefault="00D24423" w:rsidP="008C499C">
      <w:pPr>
        <w:suppressAutoHyphens/>
        <w:spacing w:after="120"/>
        <w:ind w:firstLine="567"/>
        <w:jc w:val="both"/>
      </w:pPr>
      <w:bookmarkStart w:id="187" w:name="sub_947"/>
      <w:bookmarkStart w:id="188" w:name="sub_9461"/>
      <w:bookmarkEnd w:id="187"/>
      <w:bookmarkEnd w:id="188"/>
      <w:r w:rsidRPr="00725A7F">
        <w:rPr>
          <w:rStyle w:val="a7"/>
          <w:sz w:val="26"/>
          <w:szCs w:val="26"/>
        </w:rPr>
        <w:t>4.7. Оказание вспомогательных репродуктивных технологий (экстракорпорального оплодотворения) и проведение противовирусной терапии вирусного гепатита в соответствии с листом ожидания и порядком оказания медицинской помощи, утвержденным Министерством здравоохранения Российской Федерации и Департаментом здравоохранения Тюменской области.</w:t>
      </w:r>
    </w:p>
    <w:p w:rsidR="00D24423" w:rsidRPr="00725A7F" w:rsidRDefault="00D24423" w:rsidP="008C499C">
      <w:pPr>
        <w:suppressAutoHyphens/>
        <w:spacing w:after="120"/>
        <w:ind w:firstLine="567"/>
        <w:jc w:val="both"/>
      </w:pPr>
      <w:r w:rsidRPr="00725A7F">
        <w:rPr>
          <w:rStyle w:val="a7"/>
          <w:sz w:val="26"/>
          <w:szCs w:val="26"/>
        </w:rPr>
        <w:t>С целью информирования пациента за движением очереди на оказание вспомогательных репродуктивных технологий (экстракорпорального оплодотворения) электронная версия листа ожидания с указанием очередности и шифра пациента без персональных данных размещается на официальном сайте Департамента здравоохранения Тюменской области.</w:t>
      </w:r>
    </w:p>
    <w:p w:rsidR="00D24423" w:rsidRPr="00725A7F" w:rsidRDefault="00D24423" w:rsidP="008C499C">
      <w:pPr>
        <w:suppressAutoHyphens/>
        <w:spacing w:after="120"/>
        <w:ind w:firstLine="567"/>
        <w:jc w:val="both"/>
      </w:pPr>
      <w:r w:rsidRPr="00725A7F">
        <w:rPr>
          <w:rStyle w:val="a7"/>
          <w:sz w:val="26"/>
          <w:szCs w:val="26"/>
        </w:rPr>
        <w:t>Оказание вспомогательных репродуктивных технологий (экстракорпорального оплодотворения) застрахованным лицам осуществляется по направлению комиссии по отбору и направлению пациентов для проведения лечения бесплодия с применением вспомогательных репродуктивных технологий, созданной приказом Департамента здравоохранения Тюменской области,</w:t>
      </w:r>
      <w:r w:rsidRPr="00725A7F">
        <w:rPr>
          <w:sz w:val="26"/>
          <w:szCs w:val="26"/>
        </w:rPr>
        <w:t xml:space="preserve"> </w:t>
      </w:r>
      <w:r w:rsidRPr="00725A7F">
        <w:rPr>
          <w:rStyle w:val="a7"/>
          <w:sz w:val="26"/>
          <w:szCs w:val="26"/>
        </w:rPr>
        <w:t>с учетом выбора пациентами медицинской организации для проведения процедуры ЭКО.</w:t>
      </w:r>
    </w:p>
    <w:p w:rsidR="00D24423" w:rsidRPr="00725A7F" w:rsidRDefault="00D24423" w:rsidP="008C499C">
      <w:pPr>
        <w:suppressAutoHyphens/>
        <w:spacing w:after="120"/>
        <w:ind w:firstLine="567"/>
        <w:jc w:val="both"/>
      </w:pPr>
      <w:r w:rsidRPr="00725A7F">
        <w:rPr>
          <w:rStyle w:val="a7"/>
          <w:sz w:val="26"/>
          <w:szCs w:val="26"/>
        </w:rPr>
        <w:t>Информирование граждан о сроках ожидания оказания вспомогательных репродуктивных технологий (экстракорпорального оплодотворения) осуществляется в доступной форме, в том числе с использованием сети «Интернет», с учетом требований законодательства Российской Федерации о персональных данных.</w:t>
      </w:r>
    </w:p>
    <w:p w:rsidR="00D24423" w:rsidRPr="00725A7F" w:rsidRDefault="00D24423" w:rsidP="008C499C">
      <w:pPr>
        <w:suppressAutoHyphens/>
        <w:spacing w:after="120"/>
        <w:ind w:firstLine="567"/>
        <w:jc w:val="both"/>
      </w:pPr>
      <w:bookmarkStart w:id="189" w:name="sub_948"/>
      <w:bookmarkEnd w:id="189"/>
      <w:r w:rsidRPr="00725A7F">
        <w:rPr>
          <w:rStyle w:val="a7"/>
          <w:sz w:val="26"/>
          <w:szCs w:val="26"/>
        </w:rPr>
        <w:lastRenderedPageBreak/>
        <w:t>4.8. Оказание по медицинским показаниям заместительной почечной терапии методом гемодиализа и перитонеального диализа осуществляется в порядке, утвержденном приказом Департамента здравоохранения Тюменской области.</w:t>
      </w:r>
    </w:p>
    <w:p w:rsidR="00D24423" w:rsidRPr="00725A7F" w:rsidRDefault="00D24423" w:rsidP="008C499C">
      <w:pPr>
        <w:suppressAutoHyphens/>
        <w:spacing w:after="120"/>
        <w:ind w:firstLine="567"/>
        <w:jc w:val="both"/>
      </w:pPr>
      <w:bookmarkStart w:id="190" w:name="sub_949"/>
      <w:bookmarkStart w:id="191" w:name="sub_9481"/>
      <w:bookmarkEnd w:id="190"/>
      <w:bookmarkEnd w:id="191"/>
      <w:r w:rsidRPr="00725A7F">
        <w:rPr>
          <w:rStyle w:val="a7"/>
          <w:sz w:val="26"/>
          <w:szCs w:val="26"/>
        </w:rPr>
        <w:t>4.9. Питание пациентов не предусматривается.</w:t>
      </w:r>
    </w:p>
    <w:p w:rsidR="00D24423" w:rsidRPr="00725A7F" w:rsidRDefault="00D24423" w:rsidP="008C499C">
      <w:pPr>
        <w:suppressAutoHyphens/>
        <w:spacing w:after="120"/>
        <w:ind w:firstLine="567"/>
        <w:jc w:val="both"/>
      </w:pPr>
      <w:bookmarkStart w:id="192" w:name="sub_905"/>
      <w:bookmarkStart w:id="193" w:name="sub_9491"/>
      <w:bookmarkEnd w:id="192"/>
      <w:bookmarkEnd w:id="193"/>
      <w:r w:rsidRPr="00725A7F">
        <w:rPr>
          <w:rStyle w:val="a7"/>
          <w:sz w:val="26"/>
          <w:szCs w:val="26"/>
        </w:rPr>
        <w:t>5. При оказании специализированной, включая высокотехнологичную, медицинской помощи в стационарных условиях гарантируется:</w:t>
      </w:r>
    </w:p>
    <w:p w:rsidR="00D24423" w:rsidRPr="00725A7F" w:rsidRDefault="00D24423" w:rsidP="008C499C">
      <w:pPr>
        <w:suppressAutoHyphens/>
        <w:spacing w:after="120"/>
        <w:ind w:firstLine="567"/>
        <w:jc w:val="both"/>
      </w:pPr>
      <w:bookmarkStart w:id="194" w:name="sub_951"/>
      <w:bookmarkStart w:id="195" w:name="sub_9051"/>
      <w:bookmarkEnd w:id="194"/>
      <w:bookmarkEnd w:id="195"/>
      <w:r w:rsidRPr="00725A7F">
        <w:rPr>
          <w:rStyle w:val="a7"/>
          <w:sz w:val="26"/>
          <w:szCs w:val="26"/>
        </w:rPr>
        <w:t>5.1. Госпитализация в плановой форме, при необходимости круглосуточного наблюдения врача, госпитального режима и проведения терапии по направлениям лечащего врача в соответствии с порядками оказания медицинской помощи и с учетом маршрутизации пациентов, определенной Департаментом здравоохранения Тюменской области.</w:t>
      </w:r>
    </w:p>
    <w:p w:rsidR="00D24423" w:rsidRPr="00725A7F" w:rsidRDefault="00D24423" w:rsidP="008C499C">
      <w:pPr>
        <w:suppressAutoHyphens/>
        <w:spacing w:after="120"/>
        <w:ind w:firstLine="567"/>
        <w:jc w:val="both"/>
      </w:pPr>
      <w:r w:rsidRPr="00725A7F">
        <w:rPr>
          <w:rStyle w:val="a7"/>
          <w:sz w:val="26"/>
          <w:szCs w:val="26"/>
        </w:rPr>
        <w:t>Для получения специализированной медицинской помощи в экстренной или неотложной форме пациент доставляется выездной бригадой скорой медицинской помощи или самостоятельно обращается в медицинскую организацию в соответствии с Правилами осуществления медицинской эвакуации при оказании скорой медицинской помощи.</w:t>
      </w:r>
    </w:p>
    <w:p w:rsidR="00D24423" w:rsidRPr="00725A7F" w:rsidRDefault="00D24423" w:rsidP="008C499C">
      <w:pPr>
        <w:suppressAutoHyphens/>
        <w:spacing w:after="120"/>
        <w:ind w:firstLine="567"/>
        <w:jc w:val="both"/>
      </w:pPr>
      <w:r w:rsidRPr="00725A7F">
        <w:rPr>
          <w:rStyle w:val="a7"/>
          <w:sz w:val="26"/>
          <w:szCs w:val="26"/>
        </w:rPr>
        <w:t>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w:t>
      </w:r>
    </w:p>
    <w:p w:rsidR="00D24423" w:rsidRPr="00725A7F" w:rsidRDefault="00D24423" w:rsidP="008C499C">
      <w:pPr>
        <w:suppressAutoHyphens/>
        <w:spacing w:after="120"/>
        <w:ind w:firstLine="567"/>
        <w:jc w:val="both"/>
      </w:pPr>
      <w:r w:rsidRPr="00725A7F">
        <w:rPr>
          <w:rStyle w:val="a7"/>
          <w:sz w:val="26"/>
          <w:szCs w:val="26"/>
        </w:rPr>
        <w:t>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врач-специалист медицинской организации, оказывающей специализированную медицинскую помощь, оформляет на бланке медицинской организации соответствующее медицинское заключение.</w:t>
      </w:r>
    </w:p>
    <w:p w:rsidR="00D24423" w:rsidRPr="00725A7F" w:rsidRDefault="00D24423" w:rsidP="008C499C">
      <w:pPr>
        <w:suppressAutoHyphens/>
        <w:spacing w:after="120"/>
        <w:ind w:firstLine="567"/>
        <w:jc w:val="both"/>
      </w:pPr>
      <w:r w:rsidRPr="00725A7F">
        <w:rPr>
          <w:rStyle w:val="a7"/>
          <w:sz w:val="26"/>
          <w:szCs w:val="26"/>
        </w:rPr>
        <w:t>При направлении пациента на оказание высокотехнологичной медицинской помощи,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осуществляется принимающей медицинской организацией.</w:t>
      </w:r>
    </w:p>
    <w:p w:rsidR="00D24423" w:rsidRPr="00725A7F" w:rsidRDefault="00D24423" w:rsidP="008C499C">
      <w:pPr>
        <w:suppressAutoHyphens/>
        <w:spacing w:after="120"/>
        <w:ind w:firstLine="567"/>
        <w:jc w:val="both"/>
      </w:pPr>
      <w:r w:rsidRPr="00725A7F">
        <w:rPr>
          <w:rStyle w:val="a7"/>
          <w:sz w:val="26"/>
          <w:szCs w:val="26"/>
        </w:rPr>
        <w:t>При направлении пациента на оказание высокотехнологичной медицинской помощи, не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обеспечивается комиссией Департамента здравоохранения Тюменской области по отбору пациентов для оказания высокотехнологичной медицинской помощи.</w:t>
      </w:r>
    </w:p>
    <w:p w:rsidR="00D24423" w:rsidRPr="00725A7F" w:rsidRDefault="00D24423" w:rsidP="008C499C">
      <w:pPr>
        <w:suppressAutoHyphens/>
        <w:spacing w:after="120"/>
        <w:ind w:firstLine="567"/>
        <w:jc w:val="both"/>
      </w:pPr>
      <w:r w:rsidRPr="00725A7F">
        <w:rPr>
          <w:rStyle w:val="a7"/>
          <w:sz w:val="26"/>
          <w:szCs w:val="26"/>
        </w:rPr>
        <w:t>Основанием для госпитализации пациента в принимающую медицинскую организацию, оказывающую высокотехнологичную медицинскую помощь, является решение врачебной комиссии медицинской организации, в которую направлен пациент, по отбору пациентов на оказание высокотехнологичной медицинской помощи.</w:t>
      </w:r>
    </w:p>
    <w:p w:rsidR="00D24423" w:rsidRPr="00725A7F" w:rsidRDefault="00D24423" w:rsidP="008C499C">
      <w:pPr>
        <w:suppressAutoHyphens/>
        <w:spacing w:after="120"/>
        <w:ind w:firstLine="567"/>
        <w:jc w:val="both"/>
      </w:pPr>
      <w:r w:rsidRPr="00725A7F">
        <w:rPr>
          <w:rStyle w:val="a7"/>
          <w:sz w:val="26"/>
          <w:szCs w:val="26"/>
        </w:rPr>
        <w:lastRenderedPageBreak/>
        <w:t>Больные дети первого года жизни подлежат обязательной госпитализации.</w:t>
      </w:r>
    </w:p>
    <w:p w:rsidR="00D24423" w:rsidRPr="00725A7F" w:rsidRDefault="00D24423" w:rsidP="008C499C">
      <w:pPr>
        <w:suppressAutoHyphens/>
        <w:spacing w:after="120"/>
        <w:ind w:firstLine="567"/>
        <w:jc w:val="both"/>
      </w:pPr>
      <w:r w:rsidRPr="00725A7F">
        <w:rPr>
          <w:rStyle w:val="a7"/>
          <w:sz w:val="26"/>
          <w:szCs w:val="26"/>
        </w:rPr>
        <w:t>Перевод пациента на следующий этап оказания медицинской помощи осуществляется при состояниях, угрожающих жизни, или невозможности оказания медицинской помощи в условиях данной медицинской организации.</w:t>
      </w:r>
    </w:p>
    <w:p w:rsidR="00D24423" w:rsidRPr="00725A7F" w:rsidRDefault="00D24423" w:rsidP="008C499C">
      <w:pPr>
        <w:suppressAutoHyphens/>
        <w:spacing w:after="120"/>
        <w:ind w:firstLine="567"/>
        <w:jc w:val="both"/>
      </w:pPr>
      <w:bookmarkStart w:id="196" w:name="sub_952"/>
      <w:bookmarkEnd w:id="196"/>
      <w:r w:rsidRPr="00725A7F">
        <w:rPr>
          <w:rStyle w:val="a7"/>
          <w:sz w:val="26"/>
          <w:szCs w:val="26"/>
        </w:rPr>
        <w:t>5.2. При оказании медицинской помощи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w:t>
      </w:r>
      <w:r w:rsidR="0006060B">
        <w:rPr>
          <w:rStyle w:val="a7"/>
          <w:sz w:val="26"/>
          <w:szCs w:val="26"/>
        </w:rPr>
        <w:t xml:space="preserve">у диагностических исследований </w:t>
      </w:r>
      <w:r w:rsidR="0006060B">
        <w:rPr>
          <w:color w:val="000000"/>
          <w:szCs w:val="26"/>
        </w:rPr>
        <w:t>–</w:t>
      </w:r>
      <w:r w:rsidRPr="00725A7F">
        <w:rPr>
          <w:rStyle w:val="a7"/>
          <w:sz w:val="26"/>
          <w:szCs w:val="26"/>
        </w:rPr>
        <w:t xml:space="preserve"> при отсутствии возможности их проведения медицинской организацией, оказывающей медицинскую помощь пациенту, или перевода пациента для продолжения стационарного лечения.</w:t>
      </w:r>
    </w:p>
    <w:p w:rsidR="00D24423" w:rsidRPr="00725A7F" w:rsidRDefault="00D24423" w:rsidP="008C499C">
      <w:pPr>
        <w:suppressAutoHyphens/>
        <w:spacing w:after="120"/>
        <w:ind w:firstLine="567"/>
        <w:jc w:val="both"/>
      </w:pPr>
      <w:r w:rsidRPr="00725A7F">
        <w:rPr>
          <w:rStyle w:val="a7"/>
          <w:sz w:val="26"/>
          <w:szCs w:val="26"/>
        </w:rPr>
        <w:t>По медицинским показаниям транспортировка больных осуществляется в сопровождении медицинского персонала и на специально оборудованном транспорте.</w:t>
      </w:r>
    </w:p>
    <w:p w:rsidR="00D24423" w:rsidRPr="00725A7F" w:rsidRDefault="00D24423" w:rsidP="008C499C">
      <w:pPr>
        <w:suppressAutoHyphens/>
        <w:spacing w:after="120"/>
        <w:ind w:firstLine="567"/>
        <w:jc w:val="both"/>
      </w:pPr>
      <w:bookmarkStart w:id="197" w:name="sub_953"/>
      <w:bookmarkEnd w:id="197"/>
      <w:r w:rsidRPr="00725A7F">
        <w:rPr>
          <w:rStyle w:val="a7"/>
          <w:sz w:val="26"/>
          <w:szCs w:val="26"/>
        </w:rPr>
        <w:t>5.3. Плановая госпитализация в наиболее оптимальные сроки.</w:t>
      </w:r>
    </w:p>
    <w:p w:rsidR="00D24423" w:rsidRPr="00725A7F" w:rsidRDefault="00D24423" w:rsidP="008C499C">
      <w:pPr>
        <w:suppressAutoHyphens/>
        <w:spacing w:after="120"/>
        <w:ind w:firstLine="567"/>
        <w:jc w:val="both"/>
      </w:pPr>
      <w:r w:rsidRPr="00725A7F">
        <w:rPr>
          <w:rStyle w:val="a7"/>
          <w:sz w:val="26"/>
          <w:szCs w:val="26"/>
        </w:rPr>
        <w:t>Срок ожидания оказания специализированной, за исключением высокотехнологичной, медицинской помощи в стационарных условиях в плановой форме составляет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D24423" w:rsidRPr="00725A7F" w:rsidRDefault="00D24423" w:rsidP="008C499C">
      <w:pPr>
        <w:suppressAutoHyphens/>
        <w:spacing w:after="120"/>
        <w:ind w:firstLine="567"/>
        <w:jc w:val="both"/>
      </w:pPr>
      <w:r w:rsidRPr="00725A7F">
        <w:rPr>
          <w:rStyle w:val="a7"/>
          <w:sz w:val="26"/>
          <w:szCs w:val="26"/>
        </w:rP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D24423" w:rsidRPr="00725A7F" w:rsidRDefault="00D24423" w:rsidP="008C499C">
      <w:pPr>
        <w:suppressAutoHyphens/>
        <w:spacing w:after="120"/>
        <w:ind w:firstLine="567"/>
        <w:jc w:val="both"/>
      </w:pPr>
      <w:r w:rsidRPr="00725A7F">
        <w:rPr>
          <w:rStyle w:val="a7"/>
          <w:sz w:val="26"/>
          <w:szCs w:val="26"/>
        </w:rPr>
        <w:t>Очередность на оказание плановой высокотехнологичной медицинской помощи определяется листом ожидания медицинской организации, оказывающей высокотехнологичную медицинскую помощь.</w:t>
      </w:r>
    </w:p>
    <w:p w:rsidR="00D24423" w:rsidRPr="00725A7F" w:rsidRDefault="00D24423" w:rsidP="008C499C">
      <w:pPr>
        <w:suppressAutoHyphens/>
        <w:spacing w:after="120"/>
        <w:ind w:firstLine="567"/>
        <w:jc w:val="both"/>
      </w:pPr>
      <w:r w:rsidRPr="00725A7F">
        <w:rPr>
          <w:rStyle w:val="a7"/>
          <w:sz w:val="26"/>
          <w:szCs w:val="26"/>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D24423" w:rsidRPr="00725A7F" w:rsidRDefault="00D24423" w:rsidP="008C499C">
      <w:pPr>
        <w:suppressAutoHyphens/>
        <w:spacing w:after="120"/>
        <w:ind w:firstLine="567"/>
        <w:jc w:val="both"/>
      </w:pPr>
      <w:bookmarkStart w:id="198" w:name="sub_954"/>
      <w:bookmarkEnd w:id="198"/>
      <w:r w:rsidRPr="00725A7F">
        <w:rPr>
          <w:rStyle w:val="a7"/>
          <w:sz w:val="26"/>
          <w:szCs w:val="26"/>
        </w:rPr>
        <w:t>5.4.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w:t>
      </w:r>
    </w:p>
    <w:p w:rsidR="00D24423" w:rsidRPr="00725A7F" w:rsidRDefault="00D24423" w:rsidP="008C499C">
      <w:pPr>
        <w:suppressAutoHyphens/>
        <w:spacing w:after="120"/>
        <w:ind w:firstLine="567"/>
        <w:jc w:val="both"/>
      </w:pPr>
      <w:bookmarkStart w:id="199" w:name="sub_955"/>
      <w:bookmarkStart w:id="200" w:name="sub_9541"/>
      <w:bookmarkEnd w:id="199"/>
      <w:bookmarkEnd w:id="200"/>
      <w:r w:rsidRPr="00725A7F">
        <w:rPr>
          <w:rStyle w:val="a7"/>
          <w:sz w:val="26"/>
          <w:szCs w:val="26"/>
        </w:rPr>
        <w:t>5.5. Обеспечение лекарственными препаратами для медицинского применения и медицинскими изделиями в соответствии со стандартами в рамках перечня, утвер</w:t>
      </w:r>
      <w:r w:rsidR="00C728E6">
        <w:rPr>
          <w:rStyle w:val="a7"/>
          <w:sz w:val="26"/>
          <w:szCs w:val="26"/>
        </w:rPr>
        <w:t>жденного разделом 2 приложения №</w:t>
      </w:r>
      <w:r w:rsidRPr="00725A7F">
        <w:rPr>
          <w:rStyle w:val="a7"/>
          <w:sz w:val="26"/>
          <w:szCs w:val="26"/>
        </w:rPr>
        <w:t> 10 к Территориальной программе.</w:t>
      </w:r>
    </w:p>
    <w:p w:rsidR="00D24423" w:rsidRPr="00725A7F" w:rsidRDefault="00D24423" w:rsidP="008C499C">
      <w:pPr>
        <w:suppressAutoHyphens/>
        <w:spacing w:after="120"/>
        <w:ind w:firstLine="567"/>
        <w:jc w:val="both"/>
      </w:pPr>
      <w:r w:rsidRPr="00725A7F">
        <w:rPr>
          <w:rStyle w:val="a7"/>
          <w:sz w:val="26"/>
          <w:szCs w:val="26"/>
        </w:rPr>
        <w:lastRenderedPageBreak/>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допускается в случае наличия медицинских показаний (индивидуальной непереносимости, по жизненным показаниям) по решению врачебной комиссии.</w:t>
      </w:r>
    </w:p>
    <w:p w:rsidR="00D24423" w:rsidRPr="00725A7F" w:rsidRDefault="00D24423" w:rsidP="008C499C">
      <w:pPr>
        <w:suppressAutoHyphens/>
        <w:spacing w:after="120"/>
        <w:ind w:firstLine="567"/>
        <w:jc w:val="both"/>
      </w:pPr>
      <w:bookmarkStart w:id="201" w:name="sub_956"/>
      <w:bookmarkEnd w:id="201"/>
      <w:r w:rsidRPr="00725A7F">
        <w:rPr>
          <w:rStyle w:val="a7"/>
          <w:sz w:val="26"/>
          <w:szCs w:val="26"/>
        </w:rPr>
        <w:t>5.6. Обеспечение донорской кровью и (или) ее компонентами осуществляется при оказании специализированной медицинской помощи, в том числе высокотехнологичной медицинской помощи, в рамках Территориальной программы в соответствии с законодательством Российской Федерации.</w:t>
      </w:r>
    </w:p>
    <w:p w:rsidR="00D24423" w:rsidRPr="00725A7F" w:rsidRDefault="00D24423" w:rsidP="008C499C">
      <w:pPr>
        <w:suppressAutoHyphens/>
        <w:spacing w:after="120"/>
        <w:ind w:firstLine="567"/>
        <w:jc w:val="both"/>
      </w:pPr>
      <w:bookmarkStart w:id="202" w:name="sub_957"/>
      <w:bookmarkStart w:id="203" w:name="sub_9561"/>
      <w:bookmarkEnd w:id="202"/>
      <w:bookmarkEnd w:id="203"/>
      <w:r w:rsidRPr="00725A7F">
        <w:rPr>
          <w:rStyle w:val="a7"/>
          <w:sz w:val="26"/>
          <w:szCs w:val="26"/>
        </w:rPr>
        <w:t>5.7.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утверждаемыми приказами Министерства здравоохранения России.</w:t>
      </w:r>
    </w:p>
    <w:p w:rsidR="00D24423" w:rsidRPr="00725A7F" w:rsidRDefault="00D24423" w:rsidP="008C499C">
      <w:pPr>
        <w:suppressAutoHyphens/>
        <w:spacing w:after="120"/>
        <w:ind w:firstLine="567"/>
        <w:jc w:val="both"/>
      </w:pPr>
      <w:r w:rsidRPr="00725A7F">
        <w:rPr>
          <w:rStyle w:val="a7"/>
          <w:sz w:val="26"/>
          <w:szCs w:val="26"/>
        </w:rP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D24423" w:rsidRPr="00725A7F" w:rsidRDefault="00D24423" w:rsidP="008C499C">
      <w:pPr>
        <w:suppressAutoHyphens/>
        <w:spacing w:after="120"/>
        <w:ind w:firstLine="567"/>
        <w:jc w:val="both"/>
      </w:pPr>
      <w:bookmarkStart w:id="204" w:name="sub_958"/>
      <w:bookmarkEnd w:id="204"/>
      <w:r w:rsidRPr="00725A7F">
        <w:rPr>
          <w:rStyle w:val="a7"/>
          <w:sz w:val="26"/>
          <w:szCs w:val="26"/>
        </w:rPr>
        <w:t>5.8. Размещение в палатах на три места и более с соблюдением санитарно-гигиенических норм и обеспечения комфортных условий пребывания пациентов в медицинских организациях.</w:t>
      </w:r>
    </w:p>
    <w:p w:rsidR="00D24423" w:rsidRPr="00725A7F" w:rsidRDefault="00D24423" w:rsidP="008C499C">
      <w:pPr>
        <w:suppressAutoHyphens/>
        <w:spacing w:after="120"/>
        <w:ind w:firstLine="567"/>
        <w:jc w:val="both"/>
      </w:pPr>
      <w:r w:rsidRPr="00725A7F">
        <w:rPr>
          <w:rStyle w:val="a7"/>
          <w:sz w:val="26"/>
          <w:szCs w:val="26"/>
        </w:rPr>
        <w:t>Создание условий, обеспечивающих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24423" w:rsidRPr="00725A7F" w:rsidRDefault="00D24423" w:rsidP="008C499C">
      <w:pPr>
        <w:suppressAutoHyphens/>
        <w:spacing w:after="120"/>
        <w:ind w:firstLine="567"/>
        <w:jc w:val="both"/>
      </w:pPr>
      <w:bookmarkStart w:id="205" w:name="sub_959"/>
      <w:bookmarkEnd w:id="205"/>
      <w:r w:rsidRPr="00725A7F">
        <w:rPr>
          <w:rStyle w:val="a7"/>
          <w:sz w:val="26"/>
          <w:szCs w:val="26"/>
        </w:rPr>
        <w:t>5.9. 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в соответствии с приказом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 Обязательными условиями пребывания в маломестной палате (боксе) являются изоляция больных от внешних воздействующих факторов, а в сл</w:t>
      </w:r>
      <w:r w:rsidR="00C728E6">
        <w:rPr>
          <w:rStyle w:val="a7"/>
          <w:sz w:val="26"/>
          <w:szCs w:val="26"/>
        </w:rPr>
        <w:t>учаях инфекционных заболеваний –</w:t>
      </w:r>
      <w:r w:rsidRPr="00725A7F">
        <w:rPr>
          <w:rStyle w:val="a7"/>
          <w:sz w:val="26"/>
          <w:szCs w:val="26"/>
        </w:rPr>
        <w:t xml:space="preserve">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D24423" w:rsidRPr="00725A7F" w:rsidRDefault="00D24423" w:rsidP="008C499C">
      <w:pPr>
        <w:suppressAutoHyphens/>
        <w:spacing w:after="120"/>
        <w:ind w:firstLine="567"/>
        <w:jc w:val="both"/>
      </w:pPr>
      <w:bookmarkStart w:id="206" w:name="sub_9510"/>
      <w:bookmarkStart w:id="207" w:name="sub_9591"/>
      <w:bookmarkEnd w:id="206"/>
      <w:bookmarkEnd w:id="207"/>
      <w:r w:rsidRPr="00725A7F">
        <w:rPr>
          <w:rStyle w:val="a7"/>
          <w:sz w:val="26"/>
          <w:szCs w:val="26"/>
        </w:rPr>
        <w:t>5.10. По медицинским показаниям предоставление индивидуального медицинского поста в стационарных условиях.</w:t>
      </w:r>
    </w:p>
    <w:p w:rsidR="00D24423" w:rsidRPr="00725A7F" w:rsidRDefault="00D24423" w:rsidP="008C499C">
      <w:pPr>
        <w:suppressAutoHyphens/>
        <w:spacing w:after="120"/>
        <w:ind w:firstLine="567"/>
        <w:jc w:val="both"/>
      </w:pPr>
      <w:bookmarkStart w:id="208" w:name="sub_9511"/>
      <w:bookmarkStart w:id="209" w:name="sub_95101"/>
      <w:bookmarkEnd w:id="208"/>
      <w:bookmarkEnd w:id="209"/>
      <w:r w:rsidRPr="00725A7F">
        <w:rPr>
          <w:rStyle w:val="a7"/>
          <w:sz w:val="26"/>
          <w:szCs w:val="26"/>
        </w:rPr>
        <w:t xml:space="preserve">5.11.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w:t>
      </w:r>
      <w:r w:rsidRPr="00725A7F">
        <w:rPr>
          <w:rStyle w:val="a7"/>
          <w:sz w:val="26"/>
          <w:szCs w:val="26"/>
        </w:rPr>
        <w:lastRenderedPageBreak/>
        <w:t>диет и возрастных норм, утвержденных приказами Министерства здравоохранения России.</w:t>
      </w:r>
    </w:p>
    <w:p w:rsidR="00D24423" w:rsidRPr="00725A7F" w:rsidRDefault="00D24423" w:rsidP="008C499C">
      <w:pPr>
        <w:suppressAutoHyphens/>
        <w:spacing w:after="120"/>
        <w:ind w:firstLine="567"/>
        <w:jc w:val="both"/>
      </w:pPr>
      <w:bookmarkStart w:id="210" w:name="sub_9512"/>
      <w:bookmarkStart w:id="211" w:name="sub_95111"/>
      <w:bookmarkEnd w:id="210"/>
      <w:bookmarkEnd w:id="211"/>
      <w:r w:rsidRPr="00725A7F">
        <w:rPr>
          <w:rStyle w:val="a7"/>
          <w:sz w:val="26"/>
          <w:szCs w:val="26"/>
        </w:rPr>
        <w:t>5.12. Право на бесплатное совместное нахождение с ребенком в медицинской организации одному из родителей, иному члену семьи или иному законному представителю при оказании ему медицинской помощи в стационарных условиях в течение всего периода лечения независимо от возраста ребенка (без предоставления спального места и питания).</w:t>
      </w:r>
    </w:p>
    <w:p w:rsidR="00D24423" w:rsidRPr="00725A7F" w:rsidRDefault="00D24423" w:rsidP="008C499C">
      <w:pPr>
        <w:suppressAutoHyphens/>
        <w:spacing w:after="120"/>
        <w:ind w:firstLine="567"/>
        <w:jc w:val="both"/>
      </w:pPr>
      <w:r w:rsidRPr="00725A7F">
        <w:rPr>
          <w:rStyle w:val="a7"/>
          <w:sz w:val="26"/>
          <w:szCs w:val="26"/>
        </w:rPr>
        <w:t>Одному из родителей, или иному члену семьи, или иному законному представителю предоставляется право на пребывание в стационаре с больным ребенком (с обеспечением питания и койко-места):</w:t>
      </w:r>
    </w:p>
    <w:p w:rsidR="00D24423" w:rsidRPr="00725A7F" w:rsidRDefault="00D24423" w:rsidP="008C499C">
      <w:pPr>
        <w:suppressAutoHyphens/>
        <w:spacing w:after="120"/>
        <w:ind w:firstLine="567"/>
        <w:jc w:val="both"/>
      </w:pPr>
      <w:r w:rsidRPr="00725A7F">
        <w:rPr>
          <w:rStyle w:val="a7"/>
          <w:sz w:val="26"/>
          <w:szCs w:val="26"/>
        </w:rPr>
        <w:t>с ребенком до достижения им возраст</w:t>
      </w:r>
      <w:r w:rsidR="00C728E6">
        <w:rPr>
          <w:rStyle w:val="a7"/>
          <w:sz w:val="26"/>
          <w:szCs w:val="26"/>
        </w:rPr>
        <w:t>а 4 лет или ребенком-инвалидом –</w:t>
      </w:r>
      <w:r w:rsidRPr="00725A7F">
        <w:rPr>
          <w:rStyle w:val="a7"/>
          <w:sz w:val="26"/>
          <w:szCs w:val="26"/>
        </w:rPr>
        <w:t xml:space="preserve"> независимо от наличия медицинских показаний.</w:t>
      </w:r>
    </w:p>
    <w:p w:rsidR="00D24423" w:rsidRPr="00725A7F" w:rsidRDefault="00C728E6" w:rsidP="008C499C">
      <w:pPr>
        <w:suppressAutoHyphens/>
        <w:spacing w:after="120"/>
        <w:ind w:firstLine="567"/>
        <w:jc w:val="both"/>
      </w:pPr>
      <w:r>
        <w:rPr>
          <w:rStyle w:val="a7"/>
          <w:sz w:val="26"/>
          <w:szCs w:val="26"/>
        </w:rPr>
        <w:t>с ребенком старше 4 лет –</w:t>
      </w:r>
      <w:r w:rsidR="00D24423" w:rsidRPr="00725A7F">
        <w:rPr>
          <w:rStyle w:val="a7"/>
          <w:sz w:val="26"/>
          <w:szCs w:val="26"/>
        </w:rPr>
        <w:t xml:space="preserve"> при наличии медицинских показаний.</w:t>
      </w:r>
    </w:p>
    <w:p w:rsidR="00D24423" w:rsidRPr="00725A7F" w:rsidRDefault="00D24423" w:rsidP="008C499C">
      <w:pPr>
        <w:suppressAutoHyphens/>
        <w:spacing w:after="120"/>
        <w:ind w:firstLine="567"/>
        <w:jc w:val="both"/>
      </w:pPr>
      <w:r w:rsidRPr="00725A7F">
        <w:rPr>
          <w:rStyle w:val="a7"/>
          <w:sz w:val="26"/>
          <w:szCs w:val="26"/>
        </w:rPr>
        <w:t>При совместном нахождении в медицинской организации с ребенком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24423" w:rsidRPr="00725A7F" w:rsidRDefault="00D24423" w:rsidP="008C499C">
      <w:pPr>
        <w:suppressAutoHyphens/>
        <w:spacing w:after="120"/>
        <w:ind w:firstLine="567"/>
        <w:jc w:val="both"/>
      </w:pPr>
      <w:bookmarkStart w:id="212" w:name="sub_9513"/>
      <w:bookmarkEnd w:id="212"/>
      <w:r w:rsidRPr="00725A7F">
        <w:rPr>
          <w:rStyle w:val="a7"/>
          <w:sz w:val="26"/>
          <w:szCs w:val="26"/>
        </w:rPr>
        <w:t>5.13. Оказание специализированной медицинской помощи детскому населению в экстренной и неотложной форме в медицинских организациях первого уровня, имеющих в своей структуре отделение анестезиологии-реанимации или блок (палату) реанимации и интенсивной терапии и обеспечивающих круглосуточное медицинское наблюдение и лечение детей.</w:t>
      </w:r>
    </w:p>
    <w:p w:rsidR="00D24423" w:rsidRPr="00725A7F" w:rsidRDefault="00D24423" w:rsidP="008C499C">
      <w:pPr>
        <w:suppressAutoHyphens/>
        <w:spacing w:after="120"/>
        <w:ind w:firstLine="567"/>
        <w:jc w:val="both"/>
      </w:pPr>
      <w:r w:rsidRPr="00725A7F">
        <w:rPr>
          <w:rStyle w:val="a7"/>
          <w:sz w:val="26"/>
          <w:szCs w:val="26"/>
        </w:rPr>
        <w:t>При наличии медицинских показаний после устранения угрожающих жизни состояний дети переводятся в специализированные отделения медицинских организаций второго и третьего уровня для оказания специализированной медицинской помощи.</w:t>
      </w:r>
    </w:p>
    <w:p w:rsidR="00D24423" w:rsidRPr="00725A7F" w:rsidRDefault="00D24423" w:rsidP="008C499C">
      <w:pPr>
        <w:suppressAutoHyphens/>
        <w:spacing w:after="120"/>
        <w:ind w:firstLine="567"/>
        <w:jc w:val="both"/>
      </w:pPr>
      <w:r w:rsidRPr="00725A7F">
        <w:rPr>
          <w:rStyle w:val="a7"/>
          <w:sz w:val="26"/>
          <w:szCs w:val="26"/>
        </w:rPr>
        <w:t>Специализированная, в том числе высокотехнологичная, медицинская помощь детям в стационарных условиях и условиях дневного стационара оказывается в медицинских организациях третьего уровня врачами-специалистами и включает в себя профилактику, диагностику, лечение заболеваний и состояний, требующих использования специальных методов и медицинских технологий, а также медицинскую реабилитацию.</w:t>
      </w:r>
    </w:p>
    <w:p w:rsidR="00D24423" w:rsidRPr="00725A7F" w:rsidRDefault="00D24423" w:rsidP="008C499C">
      <w:pPr>
        <w:suppressAutoHyphens/>
        <w:spacing w:after="120"/>
        <w:ind w:firstLine="567"/>
        <w:jc w:val="both"/>
      </w:pPr>
      <w:bookmarkStart w:id="213" w:name="sub_9514"/>
      <w:bookmarkEnd w:id="213"/>
      <w:r w:rsidRPr="00725A7F">
        <w:rPr>
          <w:rStyle w:val="a7"/>
          <w:sz w:val="26"/>
          <w:szCs w:val="26"/>
        </w:rPr>
        <w:t>5.14. Право отцу ребенка или иному члену семьи при наличии согласия женщины, с учетом состояния ее здоровья присутствия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24423" w:rsidRPr="00725A7F" w:rsidRDefault="00D24423" w:rsidP="008C499C">
      <w:pPr>
        <w:suppressAutoHyphens/>
        <w:spacing w:after="120"/>
        <w:ind w:firstLine="567"/>
        <w:jc w:val="both"/>
      </w:pPr>
      <w:bookmarkStart w:id="214" w:name="sub_9515"/>
      <w:bookmarkStart w:id="215" w:name="sub_95141"/>
      <w:bookmarkEnd w:id="214"/>
      <w:bookmarkEnd w:id="215"/>
      <w:r w:rsidRPr="00725A7F">
        <w:rPr>
          <w:rStyle w:val="a7"/>
          <w:sz w:val="26"/>
          <w:szCs w:val="26"/>
        </w:rPr>
        <w:t xml:space="preserve">5.15. Направление пациентов в медицинские организации других субъектов Российской Федерации, не включенные в перечень, установленный приложением № 1 к Территориальной программе, осуществляется в соответствии с приказами Министерства здравоохранения Российской Федерации. Организация направления на консультацию или госпитализацию в медицинские организации других субъектов Российской Федерации, клиники </w:t>
      </w:r>
      <w:r w:rsidRPr="00725A7F">
        <w:rPr>
          <w:rStyle w:val="a7"/>
          <w:sz w:val="26"/>
          <w:szCs w:val="26"/>
        </w:rPr>
        <w:lastRenderedPageBreak/>
        <w:t>научно-исследовательских институтов осуществляется Департаментом здравоохранения Тюменской области.</w:t>
      </w:r>
    </w:p>
    <w:p w:rsidR="00D24423" w:rsidRPr="00725A7F" w:rsidRDefault="00D24423" w:rsidP="008C499C">
      <w:pPr>
        <w:suppressAutoHyphens/>
        <w:spacing w:after="120"/>
        <w:ind w:firstLine="567"/>
        <w:jc w:val="both"/>
      </w:pPr>
      <w:bookmarkStart w:id="216" w:name="sub_9516"/>
      <w:bookmarkStart w:id="217" w:name="sub_95151"/>
      <w:bookmarkEnd w:id="216"/>
      <w:bookmarkEnd w:id="217"/>
      <w:r w:rsidRPr="00725A7F">
        <w:rPr>
          <w:rStyle w:val="a7"/>
          <w:sz w:val="26"/>
          <w:szCs w:val="26"/>
        </w:rPr>
        <w:t>5.16. При оказании медицинской помощи в медицинских организациях, включенных в перечень, установленный приложением № 1 к Территориальной программе, расположенных за пределами Тюменской области, гарантируется оплата медицинской помощи, оказанной в порядке, установленном Департаментом здравоохранения Тюменской области.</w:t>
      </w:r>
    </w:p>
    <w:p w:rsidR="00D24423" w:rsidRPr="00725A7F" w:rsidRDefault="00D24423" w:rsidP="008C499C">
      <w:pPr>
        <w:suppressAutoHyphens/>
        <w:spacing w:after="120"/>
        <w:ind w:firstLine="567"/>
        <w:jc w:val="both"/>
      </w:pPr>
      <w:bookmarkStart w:id="218" w:name="sub_906"/>
      <w:bookmarkStart w:id="219" w:name="sub_95161"/>
      <w:bookmarkEnd w:id="218"/>
      <w:bookmarkEnd w:id="219"/>
      <w:r w:rsidRPr="00725A7F">
        <w:rPr>
          <w:rStyle w:val="a7"/>
          <w:sz w:val="26"/>
          <w:szCs w:val="26"/>
        </w:rPr>
        <w:t>6. При оказании паллиативной медицинской помощи в амбулаторных и стационарных условиях гарантируется:</w:t>
      </w:r>
    </w:p>
    <w:p w:rsidR="00D24423" w:rsidRPr="00725A7F" w:rsidRDefault="00D24423" w:rsidP="008C499C">
      <w:pPr>
        <w:suppressAutoHyphens/>
        <w:spacing w:after="120"/>
        <w:ind w:firstLine="567"/>
        <w:jc w:val="both"/>
      </w:pPr>
      <w:bookmarkStart w:id="220" w:name="sub_961"/>
      <w:bookmarkStart w:id="221" w:name="sub_9061"/>
      <w:bookmarkEnd w:id="220"/>
      <w:bookmarkEnd w:id="221"/>
      <w:r w:rsidRPr="00725A7F">
        <w:rPr>
          <w:rStyle w:val="a7"/>
          <w:sz w:val="26"/>
          <w:szCs w:val="26"/>
        </w:rPr>
        <w:t>6.1. Обследование, динамическое наблюдение больных, нуждающихся в паллиативной медицинской помощи, консультации больных врачом-специалистом по профилю основного заболевания пациента и врачами других специальностей, проведение комплекса мероприятий по медицинской реабилитации в амбулаторных условиях, в том числе на дому.</w:t>
      </w:r>
    </w:p>
    <w:p w:rsidR="00D24423" w:rsidRPr="00725A7F" w:rsidRDefault="00D24423" w:rsidP="008C499C">
      <w:pPr>
        <w:suppressAutoHyphens/>
        <w:spacing w:after="120"/>
        <w:ind w:firstLine="567"/>
        <w:jc w:val="both"/>
      </w:pPr>
      <w:bookmarkStart w:id="222" w:name="sub_962"/>
      <w:bookmarkStart w:id="223" w:name="sub_9611"/>
      <w:bookmarkEnd w:id="222"/>
      <w:bookmarkEnd w:id="223"/>
      <w:r w:rsidRPr="00725A7F">
        <w:rPr>
          <w:rStyle w:val="a7"/>
          <w:sz w:val="26"/>
          <w:szCs w:val="26"/>
        </w:rPr>
        <w:t>6.2. Оказание социально-психологической помощи больным и членам их семей, обучение родственников навыкам ухода за тяжелобольным пациентом.</w:t>
      </w:r>
    </w:p>
    <w:p w:rsidR="00D24423" w:rsidRPr="00725A7F" w:rsidRDefault="00D24423" w:rsidP="008C499C">
      <w:pPr>
        <w:suppressAutoHyphens/>
        <w:spacing w:after="120"/>
        <w:ind w:firstLine="567"/>
        <w:jc w:val="both"/>
      </w:pPr>
      <w:bookmarkStart w:id="224" w:name="sub_963"/>
      <w:bookmarkStart w:id="225" w:name="sub_9621"/>
      <w:bookmarkEnd w:id="224"/>
      <w:bookmarkEnd w:id="225"/>
      <w:r w:rsidRPr="00725A7F">
        <w:rPr>
          <w:rStyle w:val="a7"/>
          <w:sz w:val="26"/>
          <w:szCs w:val="26"/>
        </w:rPr>
        <w:t>6.3. Госпитализация в отделение при наличии боли и/или других тяжелых симптомов, ухудшающих качество жизни больных.</w:t>
      </w:r>
    </w:p>
    <w:p w:rsidR="00D24423" w:rsidRPr="00725A7F" w:rsidRDefault="00D24423" w:rsidP="008C499C">
      <w:pPr>
        <w:suppressAutoHyphens/>
        <w:spacing w:after="120"/>
        <w:ind w:firstLine="567"/>
        <w:jc w:val="both"/>
      </w:pPr>
      <w:bookmarkStart w:id="226" w:name="sub_964"/>
      <w:bookmarkStart w:id="227" w:name="sub_9631"/>
      <w:bookmarkEnd w:id="226"/>
      <w:bookmarkEnd w:id="227"/>
      <w:r w:rsidRPr="00725A7F">
        <w:rPr>
          <w:rStyle w:val="a7"/>
          <w:sz w:val="26"/>
          <w:szCs w:val="26"/>
        </w:rPr>
        <w:t>6.4.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w:t>
      </w:r>
    </w:p>
    <w:p w:rsidR="00D24423" w:rsidRPr="00725A7F" w:rsidRDefault="00D24423" w:rsidP="008C499C">
      <w:pPr>
        <w:suppressAutoHyphens/>
        <w:spacing w:after="120"/>
        <w:ind w:firstLine="567"/>
        <w:jc w:val="both"/>
      </w:pPr>
      <w:bookmarkStart w:id="228" w:name="sub_965"/>
      <w:bookmarkStart w:id="229" w:name="sub_9641"/>
      <w:bookmarkEnd w:id="228"/>
      <w:bookmarkEnd w:id="229"/>
      <w:r w:rsidRPr="00725A7F">
        <w:rPr>
          <w:rStyle w:val="a7"/>
          <w:sz w:val="26"/>
          <w:szCs w:val="26"/>
        </w:rPr>
        <w:t>6.5. Обеспечение лекарственными препаратами для медицинского применения и медицинскими изделиями при оказании медицинской помощи в соответствии со стандартами медицинской помощи в рамках перечней, утвержденных приложением № 10 к Территориальной программе.</w:t>
      </w:r>
    </w:p>
    <w:p w:rsidR="00D24423" w:rsidRPr="00725A7F" w:rsidRDefault="00D24423" w:rsidP="008C499C">
      <w:pPr>
        <w:pStyle w:val="1"/>
        <w:keepNext w:val="0"/>
        <w:numPr>
          <w:ilvl w:val="0"/>
          <w:numId w:val="1"/>
        </w:numPr>
        <w:suppressAutoHyphens/>
        <w:spacing w:after="120" w:line="240" w:lineRule="auto"/>
        <w:ind w:left="0" w:firstLine="0"/>
        <w:rPr>
          <w:rFonts w:ascii="Arial" w:hAnsi="Arial"/>
          <w:sz w:val="26"/>
          <w:szCs w:val="26"/>
        </w:rPr>
      </w:pPr>
      <w:bookmarkStart w:id="230" w:name="sub_10"/>
      <w:bookmarkStart w:id="231" w:name="sub_9651"/>
      <w:bookmarkEnd w:id="230"/>
      <w:bookmarkEnd w:id="231"/>
      <w:r w:rsidRPr="00725A7F">
        <w:rPr>
          <w:rFonts w:ascii="Arial" w:hAnsi="Arial"/>
          <w:sz w:val="26"/>
          <w:szCs w:val="26"/>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w:t>
      </w:r>
    </w:p>
    <w:p w:rsidR="00D24423" w:rsidRPr="00725A7F" w:rsidRDefault="00D24423" w:rsidP="008C499C">
      <w:pPr>
        <w:suppressAutoHyphens/>
        <w:spacing w:after="120"/>
        <w:ind w:firstLine="567"/>
        <w:jc w:val="both"/>
      </w:pPr>
      <w:r w:rsidRPr="00725A7F">
        <w:rPr>
          <w:rStyle w:val="a7"/>
          <w:sz w:val="26"/>
          <w:szCs w:val="26"/>
        </w:rPr>
        <w:t>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rsidR="00D24423" w:rsidRPr="00725A7F" w:rsidRDefault="00D24423" w:rsidP="008C499C">
      <w:pPr>
        <w:suppressAutoHyphens/>
        <w:spacing w:after="120"/>
        <w:ind w:firstLine="567"/>
        <w:jc w:val="both"/>
      </w:pPr>
      <w:r w:rsidRPr="00725A7F">
        <w:rPr>
          <w:rStyle w:val="a7"/>
          <w:sz w:val="26"/>
          <w:szCs w:val="26"/>
        </w:rP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D24423" w:rsidRPr="00725A7F" w:rsidRDefault="00D24423" w:rsidP="008C499C">
      <w:pPr>
        <w:suppressAutoHyphens/>
        <w:spacing w:after="120"/>
        <w:ind w:firstLine="567"/>
        <w:jc w:val="both"/>
      </w:pPr>
      <w:r w:rsidRPr="00725A7F">
        <w:rPr>
          <w:rStyle w:val="a7"/>
          <w:sz w:val="26"/>
          <w:szCs w:val="26"/>
        </w:rPr>
        <w:t>Право на внеочередное оказание медицинской помощи имеют следующие категории граждан:</w:t>
      </w:r>
    </w:p>
    <w:p w:rsidR="00D24423" w:rsidRPr="00725A7F" w:rsidRDefault="00D24423" w:rsidP="008C499C">
      <w:pPr>
        <w:suppressAutoHyphens/>
        <w:spacing w:after="120"/>
        <w:ind w:firstLine="567"/>
        <w:jc w:val="both"/>
      </w:pPr>
      <w:bookmarkStart w:id="232" w:name="sub_10001"/>
      <w:bookmarkEnd w:id="232"/>
      <w:r w:rsidRPr="00725A7F">
        <w:rPr>
          <w:rStyle w:val="a7"/>
          <w:sz w:val="26"/>
          <w:szCs w:val="26"/>
        </w:rPr>
        <w:t xml:space="preserve">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w:t>
      </w:r>
      <w:r w:rsidRPr="00725A7F">
        <w:rPr>
          <w:rStyle w:val="a7"/>
          <w:sz w:val="26"/>
          <w:szCs w:val="26"/>
        </w:rPr>
        <w:lastRenderedPageBreak/>
        <w:t>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D24423" w:rsidRPr="00725A7F" w:rsidRDefault="00D24423" w:rsidP="008C499C">
      <w:pPr>
        <w:suppressAutoHyphens/>
        <w:spacing w:after="120"/>
        <w:ind w:firstLine="567"/>
        <w:jc w:val="both"/>
      </w:pPr>
      <w:bookmarkStart w:id="233" w:name="sub_10002"/>
      <w:bookmarkStart w:id="234" w:name="sub_100011"/>
      <w:bookmarkEnd w:id="233"/>
      <w:bookmarkEnd w:id="234"/>
      <w:r w:rsidRPr="00725A7F">
        <w:rPr>
          <w:rStyle w:val="a7"/>
          <w:sz w:val="26"/>
          <w:szCs w:val="26"/>
        </w:rPr>
        <w:t>2) инвалиды войны;</w:t>
      </w:r>
    </w:p>
    <w:p w:rsidR="00D24423" w:rsidRPr="00725A7F" w:rsidRDefault="00D24423" w:rsidP="008C499C">
      <w:pPr>
        <w:suppressAutoHyphens/>
        <w:spacing w:after="120"/>
        <w:ind w:firstLine="567"/>
        <w:jc w:val="both"/>
      </w:pPr>
      <w:bookmarkStart w:id="235" w:name="sub_10003"/>
      <w:bookmarkStart w:id="236" w:name="sub_100021"/>
      <w:bookmarkEnd w:id="235"/>
      <w:bookmarkEnd w:id="236"/>
      <w:r w:rsidRPr="00725A7F">
        <w:rPr>
          <w:rStyle w:val="a7"/>
          <w:sz w:val="26"/>
          <w:szCs w:val="26"/>
        </w:rPr>
        <w:t>3) участники Великой Отечественной войны;</w:t>
      </w:r>
    </w:p>
    <w:p w:rsidR="00D24423" w:rsidRPr="00725A7F" w:rsidRDefault="00D24423" w:rsidP="008C499C">
      <w:pPr>
        <w:suppressAutoHyphens/>
        <w:spacing w:after="120"/>
        <w:ind w:firstLine="567"/>
        <w:jc w:val="both"/>
      </w:pPr>
      <w:bookmarkStart w:id="237" w:name="sub_10004"/>
      <w:bookmarkStart w:id="238" w:name="sub_100031"/>
      <w:bookmarkEnd w:id="237"/>
      <w:bookmarkEnd w:id="238"/>
      <w:r w:rsidRPr="00725A7F">
        <w:rPr>
          <w:rStyle w:val="a7"/>
          <w:sz w:val="26"/>
          <w:szCs w:val="26"/>
        </w:rPr>
        <w:t>4) ветераны боевых действий;</w:t>
      </w:r>
    </w:p>
    <w:p w:rsidR="00D24423" w:rsidRPr="00725A7F" w:rsidRDefault="00D24423" w:rsidP="008C499C">
      <w:pPr>
        <w:suppressAutoHyphens/>
        <w:spacing w:after="120"/>
        <w:ind w:firstLine="567"/>
        <w:jc w:val="both"/>
      </w:pPr>
      <w:bookmarkStart w:id="239" w:name="sub_10005"/>
      <w:bookmarkStart w:id="240" w:name="sub_100041"/>
      <w:bookmarkEnd w:id="239"/>
      <w:bookmarkEnd w:id="240"/>
      <w:r w:rsidRPr="00725A7F">
        <w:rPr>
          <w:rStyle w:val="a7"/>
          <w:sz w:val="26"/>
          <w:szCs w:val="26"/>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24423" w:rsidRPr="00725A7F" w:rsidRDefault="00C728E6" w:rsidP="008C499C">
      <w:pPr>
        <w:suppressAutoHyphens/>
        <w:spacing w:after="120"/>
        <w:ind w:firstLine="567"/>
        <w:jc w:val="both"/>
      </w:pPr>
      <w:bookmarkStart w:id="241" w:name="sub_10006"/>
      <w:bookmarkStart w:id="242" w:name="sub_100051"/>
      <w:bookmarkEnd w:id="241"/>
      <w:bookmarkEnd w:id="242"/>
      <w:r>
        <w:rPr>
          <w:rStyle w:val="a7"/>
          <w:sz w:val="26"/>
          <w:szCs w:val="26"/>
        </w:rPr>
        <w:t>6) лица, награжденные знаком «Жителю блокадного Ленинграда»</w:t>
      </w:r>
      <w:r w:rsidR="00D24423" w:rsidRPr="00725A7F">
        <w:rPr>
          <w:rStyle w:val="a7"/>
          <w:sz w:val="26"/>
          <w:szCs w:val="26"/>
        </w:rPr>
        <w:t>;</w:t>
      </w:r>
    </w:p>
    <w:p w:rsidR="00D24423" w:rsidRPr="00725A7F" w:rsidRDefault="00D24423" w:rsidP="008C499C">
      <w:pPr>
        <w:suppressAutoHyphens/>
        <w:spacing w:after="120"/>
        <w:ind w:firstLine="567"/>
        <w:jc w:val="both"/>
      </w:pPr>
      <w:bookmarkStart w:id="243" w:name="sub_10007"/>
      <w:bookmarkStart w:id="244" w:name="sub_100061"/>
      <w:bookmarkEnd w:id="243"/>
      <w:bookmarkEnd w:id="244"/>
      <w:r w:rsidRPr="00725A7F">
        <w:rPr>
          <w:rStyle w:val="a7"/>
          <w:sz w:val="26"/>
          <w:szCs w:val="26"/>
        </w:rPr>
        <w:t>7)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24423" w:rsidRPr="00725A7F" w:rsidRDefault="00D24423" w:rsidP="008C499C">
      <w:pPr>
        <w:suppressAutoHyphens/>
        <w:spacing w:after="120"/>
        <w:ind w:firstLine="567"/>
        <w:jc w:val="both"/>
      </w:pPr>
      <w:bookmarkStart w:id="245" w:name="sub_10008"/>
      <w:bookmarkStart w:id="246" w:name="sub_100071"/>
      <w:bookmarkEnd w:id="245"/>
      <w:bookmarkEnd w:id="246"/>
      <w:r w:rsidRPr="00725A7F">
        <w:rPr>
          <w:rStyle w:val="a7"/>
          <w:sz w:val="26"/>
          <w:szCs w:val="26"/>
        </w:rPr>
        <w:t>8) члены семьи погибших (умерших) инвалидов войны, участников Великой Отечественной войны и ветеранов боевых действий;</w:t>
      </w:r>
    </w:p>
    <w:p w:rsidR="00D24423" w:rsidRPr="00725A7F" w:rsidRDefault="00D24423" w:rsidP="008C499C">
      <w:pPr>
        <w:suppressAutoHyphens/>
        <w:spacing w:after="120"/>
        <w:ind w:firstLine="567"/>
        <w:jc w:val="both"/>
      </w:pPr>
      <w:bookmarkStart w:id="247" w:name="sub_10009"/>
      <w:bookmarkStart w:id="248" w:name="sub_100081"/>
      <w:bookmarkEnd w:id="247"/>
      <w:bookmarkEnd w:id="248"/>
      <w:r w:rsidRPr="00725A7F">
        <w:rPr>
          <w:rStyle w:val="a7"/>
          <w:sz w:val="26"/>
          <w:szCs w:val="26"/>
        </w:rPr>
        <w:t>9) лица,</w:t>
      </w:r>
      <w:r w:rsidR="00C728E6">
        <w:rPr>
          <w:rStyle w:val="a7"/>
          <w:sz w:val="26"/>
          <w:szCs w:val="26"/>
        </w:rPr>
        <w:t xml:space="preserve"> награжденные нагрудным знаком «Почетный донор России»</w:t>
      </w:r>
      <w:r w:rsidRPr="00725A7F">
        <w:rPr>
          <w:rStyle w:val="a7"/>
          <w:sz w:val="26"/>
          <w:szCs w:val="26"/>
        </w:rPr>
        <w:t>;</w:t>
      </w:r>
    </w:p>
    <w:p w:rsidR="00D24423" w:rsidRPr="00725A7F" w:rsidRDefault="00D24423" w:rsidP="008C499C">
      <w:pPr>
        <w:suppressAutoHyphens/>
        <w:spacing w:after="120"/>
        <w:ind w:firstLine="567"/>
        <w:jc w:val="both"/>
      </w:pPr>
      <w:bookmarkStart w:id="249" w:name="sub_10010"/>
      <w:bookmarkStart w:id="250" w:name="sub_100091"/>
      <w:bookmarkEnd w:id="249"/>
      <w:bookmarkEnd w:id="250"/>
      <w:r w:rsidRPr="00725A7F">
        <w:rPr>
          <w:rStyle w:val="a7"/>
          <w:sz w:val="26"/>
          <w:szCs w:val="26"/>
        </w:rPr>
        <w:t>10) граждане, подвергшиеся воздействию радиации вследствие радиационных катастроф;</w:t>
      </w:r>
    </w:p>
    <w:p w:rsidR="00D24423" w:rsidRPr="00725A7F" w:rsidRDefault="00D24423" w:rsidP="008C499C">
      <w:pPr>
        <w:suppressAutoHyphens/>
        <w:spacing w:after="120"/>
        <w:ind w:firstLine="567"/>
        <w:jc w:val="both"/>
      </w:pPr>
      <w:bookmarkStart w:id="251" w:name="sub_100111"/>
      <w:bookmarkStart w:id="252" w:name="sub_100101"/>
      <w:bookmarkEnd w:id="251"/>
      <w:bookmarkEnd w:id="252"/>
      <w:r w:rsidRPr="00725A7F">
        <w:rPr>
          <w:rStyle w:val="a7"/>
          <w:sz w:val="26"/>
          <w:szCs w:val="26"/>
        </w:rPr>
        <w:t>11) граждане, признанные пострадавшими от политических репрессий;</w:t>
      </w:r>
    </w:p>
    <w:p w:rsidR="00D24423" w:rsidRPr="00725A7F" w:rsidRDefault="00D24423" w:rsidP="008C499C">
      <w:pPr>
        <w:suppressAutoHyphens/>
        <w:spacing w:after="120"/>
        <w:ind w:firstLine="567"/>
        <w:jc w:val="both"/>
      </w:pPr>
      <w:bookmarkStart w:id="253" w:name="sub_10012"/>
      <w:bookmarkStart w:id="254" w:name="sub_100112"/>
      <w:bookmarkEnd w:id="253"/>
      <w:bookmarkEnd w:id="254"/>
      <w:r w:rsidRPr="00725A7F">
        <w:rPr>
          <w:rStyle w:val="a7"/>
          <w:sz w:val="26"/>
          <w:szCs w:val="26"/>
        </w:rPr>
        <w:t>12) реабилитированные лица;</w:t>
      </w:r>
    </w:p>
    <w:p w:rsidR="00D24423" w:rsidRPr="00725A7F" w:rsidRDefault="00D24423" w:rsidP="008C499C">
      <w:pPr>
        <w:suppressAutoHyphens/>
        <w:spacing w:after="120"/>
        <w:ind w:firstLine="567"/>
        <w:jc w:val="both"/>
      </w:pPr>
      <w:bookmarkStart w:id="255" w:name="sub_10013"/>
      <w:bookmarkStart w:id="256" w:name="sub_100121"/>
      <w:bookmarkEnd w:id="255"/>
      <w:bookmarkEnd w:id="256"/>
      <w:r w:rsidRPr="00725A7F">
        <w:rPr>
          <w:rStyle w:val="a7"/>
          <w:sz w:val="26"/>
          <w:szCs w:val="26"/>
        </w:rPr>
        <w:t>13) дети-сироты и дети, находящиеся в трудной жизненной ситуации, пребывающие в стационарных учреждениях системы образования, здравоохранения и социальной защиты, а также дети-инвалиды.</w:t>
      </w:r>
    </w:p>
    <w:p w:rsidR="00D24423" w:rsidRPr="00725A7F" w:rsidRDefault="00D24423" w:rsidP="008C499C">
      <w:pPr>
        <w:suppressAutoHyphens/>
        <w:spacing w:after="120"/>
        <w:ind w:firstLine="567"/>
        <w:jc w:val="both"/>
      </w:pPr>
      <w:r w:rsidRPr="00725A7F">
        <w:rPr>
          <w:rStyle w:val="a7"/>
          <w:sz w:val="26"/>
          <w:szCs w:val="26"/>
        </w:rP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D24423" w:rsidRPr="00725A7F" w:rsidRDefault="00D24423" w:rsidP="008C499C">
      <w:pPr>
        <w:suppressAutoHyphens/>
        <w:spacing w:after="120"/>
        <w:ind w:firstLine="567"/>
        <w:jc w:val="both"/>
      </w:pPr>
      <w:r w:rsidRPr="00725A7F">
        <w:rPr>
          <w:rStyle w:val="a7"/>
          <w:sz w:val="26"/>
          <w:szCs w:val="26"/>
        </w:rPr>
        <w:t xml:space="preserve">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w:t>
      </w:r>
      <w:r w:rsidRPr="00725A7F">
        <w:rPr>
          <w:rStyle w:val="a7"/>
          <w:sz w:val="26"/>
          <w:szCs w:val="26"/>
        </w:rPr>
        <w:lastRenderedPageBreak/>
        <w:t>учреждения по представлению лечащего врача или заведующего отделением, о чем делается соответствующая запись в листе ожидания.</w:t>
      </w:r>
    </w:p>
    <w:p w:rsidR="00D24423" w:rsidRDefault="00D24423" w:rsidP="008C499C">
      <w:pPr>
        <w:suppressAutoHyphens/>
        <w:spacing w:after="120"/>
        <w:ind w:firstLine="567"/>
        <w:jc w:val="both"/>
        <w:rPr>
          <w:rStyle w:val="a7"/>
          <w:sz w:val="26"/>
          <w:szCs w:val="26"/>
        </w:rPr>
      </w:pPr>
      <w:r w:rsidRPr="00725A7F">
        <w:rPr>
          <w:rStyle w:val="a7"/>
          <w:sz w:val="26"/>
          <w:szCs w:val="26"/>
        </w:rPr>
        <w:t>Департамент здравоохранения Тюменской области на основании решения врачебных комиссий медицинских организаций направляет граждан, имеющих право на внеочередное оказание медицинской помощи, с медицинским заключением или соответствующие медицинские документы в федеральные медицинские организации (в соответствии с их профилем) для решения вопроса о внеочередном оказании медицинской помощи.</w:t>
      </w:r>
    </w:p>
    <w:p w:rsidR="0047683A" w:rsidRDefault="0047683A" w:rsidP="0047683A">
      <w:pPr>
        <w:suppressAutoHyphens/>
        <w:spacing w:after="198"/>
        <w:ind w:firstLine="567"/>
        <w:jc w:val="both"/>
        <w:rPr>
          <w:rStyle w:val="a7"/>
          <w:sz w:val="26"/>
          <w:szCs w:val="26"/>
        </w:rPr>
      </w:pPr>
    </w:p>
    <w:p w:rsidR="0047683A" w:rsidRDefault="0047683A" w:rsidP="0047683A">
      <w:pPr>
        <w:suppressAutoHyphens/>
        <w:spacing w:after="198"/>
        <w:ind w:firstLine="567"/>
        <w:jc w:val="both"/>
        <w:rPr>
          <w:rStyle w:val="a7"/>
          <w:sz w:val="26"/>
          <w:szCs w:val="26"/>
        </w:rPr>
      </w:pPr>
    </w:p>
    <w:p w:rsidR="0047683A" w:rsidRDefault="0047683A" w:rsidP="0047683A">
      <w:pPr>
        <w:suppressAutoHyphens/>
        <w:spacing w:after="198"/>
        <w:ind w:firstLine="567"/>
        <w:jc w:val="both"/>
        <w:rPr>
          <w:rStyle w:val="a7"/>
          <w:sz w:val="26"/>
          <w:szCs w:val="26"/>
        </w:rPr>
      </w:pPr>
    </w:p>
    <w:p w:rsidR="0047683A" w:rsidRDefault="0047683A" w:rsidP="0047683A">
      <w:pPr>
        <w:suppressAutoHyphens/>
        <w:spacing w:after="198"/>
        <w:ind w:firstLine="567"/>
        <w:jc w:val="both"/>
        <w:rPr>
          <w:rStyle w:val="a7"/>
          <w:sz w:val="26"/>
          <w:szCs w:val="26"/>
        </w:rPr>
      </w:pPr>
    </w:p>
    <w:p w:rsidR="0047683A" w:rsidRPr="00725A7F" w:rsidRDefault="0047683A" w:rsidP="0047683A">
      <w:pPr>
        <w:suppressAutoHyphens/>
        <w:spacing w:after="198"/>
        <w:ind w:firstLine="567"/>
        <w:jc w:val="both"/>
        <w:sectPr w:rsidR="0047683A" w:rsidRPr="00725A7F" w:rsidSect="0047683A">
          <w:headerReference w:type="default" r:id="rId18"/>
          <w:pgSz w:w="11906" w:h="16800"/>
          <w:pgMar w:top="651" w:right="567" w:bottom="993" w:left="1701" w:header="567" w:footer="602" w:gutter="0"/>
          <w:cols w:space="720"/>
          <w:formProt w:val="0"/>
          <w:docGrid w:linePitch="326" w:charSpace="-6145"/>
        </w:sectPr>
      </w:pPr>
    </w:p>
    <w:p w:rsidR="00C728E6" w:rsidRDefault="00D24423" w:rsidP="00C728E6">
      <w:pPr>
        <w:pStyle w:val="1"/>
        <w:keepNext w:val="0"/>
        <w:numPr>
          <w:ilvl w:val="0"/>
          <w:numId w:val="1"/>
        </w:numPr>
        <w:suppressAutoHyphens/>
        <w:spacing w:line="240" w:lineRule="auto"/>
        <w:ind w:left="0" w:firstLine="0"/>
        <w:rPr>
          <w:rFonts w:ascii="Arial" w:hAnsi="Arial"/>
          <w:sz w:val="26"/>
          <w:szCs w:val="26"/>
        </w:rPr>
      </w:pPr>
      <w:r w:rsidRPr="00725A7F">
        <w:rPr>
          <w:rFonts w:ascii="Arial" w:hAnsi="Arial"/>
          <w:sz w:val="26"/>
          <w:szCs w:val="26"/>
        </w:rPr>
        <w:lastRenderedPageBreak/>
        <w:t xml:space="preserve">Целевые значения критериев доступности и качества </w:t>
      </w:r>
    </w:p>
    <w:p w:rsidR="00D24423" w:rsidRPr="00725A7F" w:rsidRDefault="00D24423" w:rsidP="00D24423">
      <w:pPr>
        <w:pStyle w:val="1"/>
        <w:keepNext w:val="0"/>
        <w:numPr>
          <w:ilvl w:val="0"/>
          <w:numId w:val="1"/>
        </w:numPr>
        <w:suppressAutoHyphens/>
        <w:spacing w:after="198" w:line="240" w:lineRule="auto"/>
        <w:ind w:left="0" w:firstLine="0"/>
        <w:rPr>
          <w:rFonts w:ascii="Arial" w:hAnsi="Arial"/>
          <w:sz w:val="26"/>
          <w:szCs w:val="26"/>
        </w:rPr>
      </w:pPr>
      <w:r w:rsidRPr="00725A7F">
        <w:rPr>
          <w:rFonts w:ascii="Arial" w:hAnsi="Arial"/>
          <w:sz w:val="26"/>
          <w:szCs w:val="26"/>
        </w:rPr>
        <w:t>медицинской помощи</w:t>
      </w:r>
    </w:p>
    <w:tbl>
      <w:tblPr>
        <w:tblW w:w="10032" w:type="dxa"/>
        <w:tblInd w:w="-316"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683"/>
        <w:gridCol w:w="4174"/>
        <w:gridCol w:w="2261"/>
        <w:gridCol w:w="937"/>
        <w:gridCol w:w="957"/>
        <w:gridCol w:w="1020"/>
      </w:tblGrid>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C728E6" w:rsidP="00DB23BA">
            <w:pPr>
              <w:pStyle w:val="afff"/>
              <w:suppressAutoHyphens/>
              <w:spacing w:after="198"/>
              <w:ind w:firstLine="0"/>
              <w:jc w:val="center"/>
              <w:rPr>
                <w:sz w:val="26"/>
                <w:szCs w:val="26"/>
              </w:rPr>
            </w:pPr>
            <w:r>
              <w:rPr>
                <w:sz w:val="26"/>
                <w:szCs w:val="26"/>
              </w:rPr>
              <w:t>№</w:t>
            </w:r>
            <w:r w:rsidR="00D24423" w:rsidRPr="00725A7F">
              <w:rPr>
                <w:sz w:val="26"/>
                <w:szCs w:val="26"/>
              </w:rPr>
              <w:t xml:space="preserve"> п/п</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Наименование критерия</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Единица измерения</w:t>
            </w:r>
          </w:p>
        </w:tc>
        <w:tc>
          <w:tcPr>
            <w:tcW w:w="2914"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Целевое значение критерия</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2017</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2018</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2019</w:t>
            </w:r>
          </w:p>
        </w:tc>
      </w:tr>
      <w:tr w:rsidR="00D24423" w:rsidRPr="00725A7F" w:rsidTr="0047683A">
        <w:tc>
          <w:tcPr>
            <w:tcW w:w="8055" w:type="dxa"/>
            <w:gridSpan w:val="4"/>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24423">
            <w:pPr>
              <w:pStyle w:val="1"/>
              <w:keepNext w:val="0"/>
              <w:numPr>
                <w:ilvl w:val="0"/>
                <w:numId w:val="1"/>
              </w:numPr>
              <w:suppressAutoHyphens/>
              <w:spacing w:after="198" w:line="240" w:lineRule="auto"/>
              <w:ind w:left="0" w:firstLine="0"/>
              <w:rPr>
                <w:rFonts w:ascii="Arial" w:hAnsi="Arial"/>
                <w:sz w:val="26"/>
                <w:szCs w:val="26"/>
              </w:rPr>
            </w:pPr>
            <w:r w:rsidRPr="00725A7F">
              <w:rPr>
                <w:rFonts w:ascii="Arial" w:hAnsi="Arial"/>
                <w:sz w:val="26"/>
                <w:szCs w:val="26"/>
              </w:rPr>
              <w:t>Критерии качества медицинской помощи</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24423">
            <w:pPr>
              <w:pStyle w:val="1"/>
              <w:keepNext w:val="0"/>
              <w:numPr>
                <w:ilvl w:val="0"/>
                <w:numId w:val="1"/>
              </w:numPr>
              <w:suppressAutoHyphens/>
              <w:snapToGrid w:val="0"/>
              <w:spacing w:after="198" w:line="240" w:lineRule="auto"/>
              <w:ind w:left="0" w:firstLine="0"/>
              <w:rPr>
                <w:rFonts w:ascii="Arial" w:hAnsi="Arial"/>
                <w:sz w:val="26"/>
                <w:szCs w:val="26"/>
              </w:rPr>
            </w:pP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24423">
            <w:pPr>
              <w:pStyle w:val="1"/>
              <w:keepNext w:val="0"/>
              <w:numPr>
                <w:ilvl w:val="0"/>
                <w:numId w:val="1"/>
              </w:numPr>
              <w:suppressAutoHyphens/>
              <w:snapToGrid w:val="0"/>
              <w:spacing w:after="198" w:line="240" w:lineRule="auto"/>
              <w:ind w:left="0" w:firstLine="0"/>
              <w:rPr>
                <w:rFonts w:ascii="Arial" w:hAnsi="Arial"/>
                <w:sz w:val="26"/>
                <w:szCs w:val="26"/>
              </w:rPr>
            </w:pP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Удовлетворенность населения медицинской помощью</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Процент от числа опрошенных</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88</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88</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88</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В том числе:</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z w:val="26"/>
                <w:szCs w:val="26"/>
              </w:rPr>
            </w:pP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городского населения</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Процент от числа опрошенных</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88</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88</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88</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сельского населения</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Процент от числа опрошенных</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88</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88</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88</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Смертность населения в трудоспособном возрасте</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На 100 тыс. человек соответствующего возраста</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543</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539</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539</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3</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Удельный вес умерших в трудоспособном возрасте на дому к общему количеству умерших в трудоспособном возрасте</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Процент</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46,5</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46,5</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46,5</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4</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Материнская смертность</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На 100 тыс. родившихся живыми</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5,0</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4,7</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4,7</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5</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Младенческая смертность</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На 1000 родившихся живыми</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5,5</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5,5</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5,5</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В том числе:</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z w:val="26"/>
                <w:szCs w:val="26"/>
              </w:rPr>
            </w:pP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городского населения</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На 1000 человек родившихся живыми</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4,6</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4,6</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4,6</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сельского населения</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На 1000 человек родившихся живыми</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7,2</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7,2</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7,2</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6</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 xml:space="preserve">Удельный вес умерших в возрасте до 1 года на дому в </w:t>
            </w:r>
            <w:r w:rsidRPr="00725A7F">
              <w:rPr>
                <w:sz w:val="26"/>
                <w:szCs w:val="26"/>
              </w:rPr>
              <w:lastRenderedPageBreak/>
              <w:t>общем количестве умерших в возрасте до 1 года</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lastRenderedPageBreak/>
              <w:t>Процент</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18,5</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18,5</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18,5</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lastRenderedPageBreak/>
              <w:t>7</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Смертность детей в</w:t>
            </w:r>
            <w:r w:rsidR="00C728E6">
              <w:rPr>
                <w:sz w:val="26"/>
                <w:szCs w:val="26"/>
              </w:rPr>
              <w:t xml:space="preserve"> возрасте 0</w:t>
            </w:r>
            <w:r w:rsidRPr="00725A7F">
              <w:rPr>
                <w:sz w:val="26"/>
                <w:szCs w:val="26"/>
              </w:rPr>
              <w:t>- 4 лет</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На 100 тыс. человек населения соответствующего возраста</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163</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163</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163</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8</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Уд</w:t>
            </w:r>
            <w:r w:rsidR="00C728E6">
              <w:rPr>
                <w:sz w:val="26"/>
                <w:szCs w:val="26"/>
              </w:rPr>
              <w:t>ельный вес умерших в возрасте 0-</w:t>
            </w:r>
            <w:r w:rsidRPr="00725A7F">
              <w:rPr>
                <w:sz w:val="26"/>
                <w:szCs w:val="26"/>
              </w:rPr>
              <w:t xml:space="preserve">4 лет на дому в общем </w:t>
            </w:r>
            <w:r w:rsidR="00C728E6">
              <w:rPr>
                <w:sz w:val="26"/>
                <w:szCs w:val="26"/>
              </w:rPr>
              <w:t>количестве умерших в возрасте 0-</w:t>
            </w:r>
            <w:r w:rsidRPr="00725A7F">
              <w:rPr>
                <w:sz w:val="26"/>
                <w:szCs w:val="26"/>
              </w:rPr>
              <w:t>4 лет</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Процент</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20,3</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20,3</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20,3</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9</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C728E6" w:rsidP="00DB23BA">
            <w:pPr>
              <w:pStyle w:val="affe"/>
              <w:suppressAutoHyphens/>
              <w:spacing w:after="198"/>
              <w:ind w:firstLine="0"/>
              <w:rPr>
                <w:sz w:val="26"/>
                <w:szCs w:val="26"/>
              </w:rPr>
            </w:pPr>
            <w:r>
              <w:rPr>
                <w:sz w:val="26"/>
                <w:szCs w:val="26"/>
              </w:rPr>
              <w:t>Смертность детей в возрасте 0</w:t>
            </w:r>
            <w:r w:rsidR="00D24423" w:rsidRPr="00725A7F">
              <w:rPr>
                <w:sz w:val="26"/>
                <w:szCs w:val="26"/>
              </w:rPr>
              <w:t>- 17 лет</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На 100 тыс. человек населения соответствующего возраста</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79,0</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78,5</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78,5</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10</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Уд</w:t>
            </w:r>
            <w:r w:rsidR="00C728E6">
              <w:rPr>
                <w:sz w:val="26"/>
                <w:szCs w:val="26"/>
              </w:rPr>
              <w:t>ельный вес умерших в возрасте 0-</w:t>
            </w:r>
            <w:r w:rsidRPr="00725A7F">
              <w:rPr>
                <w:sz w:val="26"/>
                <w:szCs w:val="26"/>
              </w:rPr>
              <w:t xml:space="preserve">17 лет на дому в общем </w:t>
            </w:r>
            <w:r w:rsidR="00C728E6">
              <w:rPr>
                <w:sz w:val="26"/>
                <w:szCs w:val="26"/>
              </w:rPr>
              <w:t>количестве умерших в возрасте 0-</w:t>
            </w:r>
            <w:r w:rsidRPr="00725A7F">
              <w:rPr>
                <w:sz w:val="26"/>
                <w:szCs w:val="26"/>
              </w:rPr>
              <w:t>17 лет</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Процент</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21,9</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21,9</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21,9</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11</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Удельный вес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Процент</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51,4</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51,4</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51,4</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12</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Удельный вес впервые выявленных случаев фиброзно-кавернозного туберкулеза от общего количества случаев выявленного туберкулеза в течение года</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Процент</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0,6</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0,6</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0,6</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13</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Удельный вес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Процент</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55,3</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55,3</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55,3</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lastRenderedPageBreak/>
              <w:t>14</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Удельный вес числа пациентов с инфарктом миокарда, госпитализированных в первые шесть часов от начала заболевания, в общем количестве госпитализированных пациентов с инфарктом миокарда</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Процент</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50,0</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50,0</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50,0</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15</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Удельный вес числа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Процент</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18,0</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18,0</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18,0</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16</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Удельный вес числа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Процент</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52,0</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52</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52</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17</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Удельный вес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Процент</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16,5</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16,5</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16,5</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18</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Удельный вес числа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пациентов с острыми цереброваскулярными болезнями</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Процент</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41,5</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41,5</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41,5</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19</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 xml:space="preserve">Удельный вес числа пациентов с острым ишемическим инсультом, которым проведена тромболитическая терапия в первые шесть часов </w:t>
            </w:r>
            <w:r w:rsidRPr="00725A7F">
              <w:rPr>
                <w:sz w:val="26"/>
                <w:szCs w:val="26"/>
              </w:rPr>
              <w:lastRenderedPageBreak/>
              <w:t>госпитализации, в общем количестве пациентов с острым ишемическим инсультом</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lastRenderedPageBreak/>
              <w:t>Процент</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2,3</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2,3</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2,3</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lastRenderedPageBreak/>
              <w:t>20</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Количество обоснованных жалоб, всего</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Единица</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120</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120</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120</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21</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Количество обоснованных жалоб на отказ в оказании медицинской помощи, предоставляемой в рамках Территориальной программы</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Единица</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10</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10</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10</w:t>
            </w:r>
          </w:p>
        </w:tc>
      </w:tr>
      <w:tr w:rsidR="00D24423" w:rsidRPr="00725A7F" w:rsidTr="0047683A">
        <w:tc>
          <w:tcPr>
            <w:tcW w:w="8055" w:type="dxa"/>
            <w:gridSpan w:val="4"/>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24423">
            <w:pPr>
              <w:pStyle w:val="1"/>
              <w:keepNext w:val="0"/>
              <w:numPr>
                <w:ilvl w:val="0"/>
                <w:numId w:val="1"/>
              </w:numPr>
              <w:suppressAutoHyphens/>
              <w:spacing w:after="198" w:line="240" w:lineRule="auto"/>
              <w:ind w:left="0" w:firstLine="0"/>
              <w:rPr>
                <w:rFonts w:ascii="Arial" w:hAnsi="Arial"/>
                <w:sz w:val="26"/>
                <w:szCs w:val="26"/>
              </w:rPr>
            </w:pPr>
            <w:r w:rsidRPr="00725A7F">
              <w:rPr>
                <w:rFonts w:ascii="Arial" w:hAnsi="Arial"/>
                <w:sz w:val="26"/>
                <w:szCs w:val="26"/>
              </w:rPr>
              <w:t>Критерии доступности медицинской помощи</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24423">
            <w:pPr>
              <w:pStyle w:val="1"/>
              <w:keepNext w:val="0"/>
              <w:numPr>
                <w:ilvl w:val="0"/>
                <w:numId w:val="1"/>
              </w:numPr>
              <w:suppressAutoHyphens/>
              <w:snapToGrid w:val="0"/>
              <w:spacing w:after="198" w:line="240" w:lineRule="auto"/>
              <w:ind w:left="0" w:firstLine="0"/>
              <w:rPr>
                <w:rFonts w:ascii="Arial" w:hAnsi="Arial"/>
                <w:sz w:val="26"/>
                <w:szCs w:val="26"/>
              </w:rPr>
            </w:pP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24423">
            <w:pPr>
              <w:pStyle w:val="1"/>
              <w:keepNext w:val="0"/>
              <w:numPr>
                <w:ilvl w:val="0"/>
                <w:numId w:val="1"/>
              </w:numPr>
              <w:suppressAutoHyphens/>
              <w:snapToGrid w:val="0"/>
              <w:spacing w:after="198" w:line="240" w:lineRule="auto"/>
              <w:ind w:left="0" w:firstLine="0"/>
              <w:rPr>
                <w:rFonts w:ascii="Arial" w:hAnsi="Arial"/>
                <w:sz w:val="26"/>
                <w:szCs w:val="26"/>
              </w:rPr>
            </w:pP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Обеспеченность населения врачами, всего населения</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На 10 тыс. человек</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34,7</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34,7</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34,7</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В том числе:</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z w:val="26"/>
                <w:szCs w:val="26"/>
              </w:rPr>
            </w:pP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городского населения</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На 10 тыс. человек</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43,5</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43,5</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43,5</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сельского населения</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На 10 тыс. человек</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18,4</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18,4</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18,4</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1.1.</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Оказывающими медицинскую помощь в амбулаторных условиях</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На 10 тыс. человек</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23,5</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23,5</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23,5</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В том числе:</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z w:val="26"/>
                <w:szCs w:val="26"/>
              </w:rPr>
            </w:pP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городского населения</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На 10 тыс. человек</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27,5</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27,5</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27,5</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сельского населения</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На 10 тыс. человек</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16</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16</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16</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1.2.</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Оказывающими медицинскую помощь в стационарных условиях</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На 10 тыс. человек</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12,5</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12,5</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12,5</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В том числе:</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z w:val="26"/>
                <w:szCs w:val="26"/>
              </w:rPr>
            </w:pP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городского населения</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На 10 тыс. человек</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17</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17</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17</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сельского населения</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На 10 тыс. человек</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3,9</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3,9</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3,9</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 xml:space="preserve">Обеспеченность населения средним медицинским </w:t>
            </w:r>
            <w:r w:rsidRPr="00725A7F">
              <w:rPr>
                <w:sz w:val="26"/>
                <w:szCs w:val="26"/>
              </w:rPr>
              <w:lastRenderedPageBreak/>
              <w:t>персоналом, всего населения</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lastRenderedPageBreak/>
              <w:t>На 10 тыс. человек</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85,5</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85,5</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85,5</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В том числе:</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z w:val="26"/>
                <w:szCs w:val="26"/>
              </w:rPr>
            </w:pP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городского населения</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На 10 тыс. человек</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94,6</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94,6</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94,6</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сельского населения</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На 10 тыс. человек</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68,4</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68,4</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68,4</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2.1.</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Оказывающими медицинскую помощь в амбулаторных условиях</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На 10 тыс. человек</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44,4</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44,4</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44,4</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В том числе:</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z w:val="26"/>
                <w:szCs w:val="26"/>
              </w:rPr>
            </w:pP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городского населения</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На 10 тыс. человек</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42,6</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42,6</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42,6</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сельского населения</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На 10 тыс. человек</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47,8</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47,8</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47,8</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2.2.</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Оказывающими медицинскую помощь в стационарных условиях</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На 10 тыс. человек</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33,6</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33,6</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33,6</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В том числе:</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z w:val="26"/>
                <w:szCs w:val="26"/>
              </w:rPr>
            </w:pP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z w:val="26"/>
                <w:szCs w:val="26"/>
              </w:rPr>
            </w:pP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z w:val="26"/>
                <w:szCs w:val="26"/>
              </w:rPr>
            </w:pP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z w:val="26"/>
                <w:szCs w:val="26"/>
              </w:rPr>
            </w:pP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z w:val="26"/>
                <w:szCs w:val="26"/>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городского населения</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На 10 тыс. человек</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40,7</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40,7</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40,7</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сельского населения</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На 10 тыс. человек</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20,3</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20,3</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20,3</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3</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Удельный вес расходов на оказание медицинской помощи в условиях дневных стационаров в общих расходах на Территориальную программу</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Процент</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7,5</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7,5</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7,5</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4</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Удельный вес расходов на оказание медицинской помощи в амбулаторных условиях в неотложной форме в общих расходах на Территориальную программу</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Процент</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2,5</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2,5</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2,5</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5</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Доля охвата профилактическими осмотрами детей от числа детей, подлежащих профилактическим осмотрам</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Процент</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91,0</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91</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91</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В том числе:</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z w:val="26"/>
                <w:szCs w:val="26"/>
              </w:rPr>
            </w:pP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в городских поселениях</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Процент</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91,0</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91,0</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91,0</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rPr>
                <w:strike/>
                <w:sz w:val="26"/>
                <w:szCs w:val="26"/>
                <w:shd w:val="clear" w:color="auto" w:fill="FFFF00"/>
              </w:rPr>
            </w:pP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в сельской местности</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Процент</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91,0</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91,0</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91,0</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6</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ConsPlusNormal"/>
              <w:spacing w:after="198"/>
              <w:rPr>
                <w:rFonts w:ascii="Arial" w:hAnsi="Arial"/>
                <w:sz w:val="26"/>
                <w:szCs w:val="26"/>
              </w:rPr>
            </w:pPr>
            <w:r w:rsidRPr="00725A7F">
              <w:rPr>
                <w:rFonts w:ascii="Arial" w:eastAsia="Symbol" w:hAnsi="Arial" w:cs="Wingdings"/>
                <w:sz w:val="26"/>
                <w:szCs w:val="26"/>
                <w:lang w:eastAsia="zh-CN"/>
              </w:rPr>
              <w:t>Удельный вес числа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Процент</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7,1</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7,1</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7,1</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7</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Число лиц, проживающих в сельской местности, которым оказана скорая медицинская помощь</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На 1000 человек сельского населения</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260</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260</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260</w:t>
            </w:r>
          </w:p>
        </w:tc>
      </w:tr>
      <w:tr w:rsidR="00D24423" w:rsidRPr="00725A7F" w:rsidTr="0047683A">
        <w:tc>
          <w:tcPr>
            <w:tcW w:w="683"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8</w:t>
            </w:r>
          </w:p>
        </w:tc>
        <w:tc>
          <w:tcPr>
            <w:tcW w:w="4174"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Удельный вес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261"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e"/>
              <w:suppressAutoHyphens/>
              <w:spacing w:after="198"/>
              <w:ind w:firstLine="0"/>
              <w:rPr>
                <w:sz w:val="26"/>
                <w:szCs w:val="26"/>
              </w:rPr>
            </w:pPr>
            <w:r w:rsidRPr="00725A7F">
              <w:rPr>
                <w:sz w:val="26"/>
                <w:szCs w:val="26"/>
              </w:rPr>
              <w:t>Процент</w:t>
            </w:r>
          </w:p>
        </w:tc>
        <w:tc>
          <w:tcPr>
            <w:tcW w:w="93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15,4</w:t>
            </w:r>
          </w:p>
        </w:tc>
        <w:tc>
          <w:tcPr>
            <w:tcW w:w="957" w:type="dxa"/>
            <w:tcBorders>
              <w:top w:val="single" w:sz="4" w:space="0" w:color="000001"/>
              <w:left w:val="single" w:sz="4" w:space="0" w:color="000001"/>
              <w:bottom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15,4</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24423" w:rsidRPr="00725A7F" w:rsidRDefault="00D24423" w:rsidP="00DB23BA">
            <w:pPr>
              <w:pStyle w:val="afff"/>
              <w:suppressAutoHyphens/>
              <w:snapToGrid w:val="0"/>
              <w:spacing w:after="198"/>
              <w:ind w:firstLine="0"/>
              <w:jc w:val="center"/>
              <w:rPr>
                <w:sz w:val="26"/>
                <w:szCs w:val="26"/>
              </w:rPr>
            </w:pPr>
            <w:r w:rsidRPr="00725A7F">
              <w:rPr>
                <w:sz w:val="26"/>
                <w:szCs w:val="26"/>
              </w:rPr>
              <w:t>15,4</w:t>
            </w:r>
          </w:p>
        </w:tc>
      </w:tr>
    </w:tbl>
    <w:p w:rsidR="00D24423" w:rsidRPr="00725A7F" w:rsidRDefault="00D24423" w:rsidP="00D24423">
      <w:pPr>
        <w:sectPr w:rsidR="00D24423" w:rsidRPr="00725A7F" w:rsidSect="00CA343E">
          <w:headerReference w:type="default" r:id="rId19"/>
          <w:pgSz w:w="11906" w:h="16800"/>
          <w:pgMar w:top="567" w:right="567" w:bottom="1440" w:left="1701" w:header="568" w:footer="460" w:gutter="0"/>
          <w:cols w:space="720"/>
          <w:formProt w:val="0"/>
          <w:docGrid w:linePitch="240" w:charSpace="-6145"/>
        </w:sectPr>
      </w:pPr>
    </w:p>
    <w:p w:rsidR="008C499C" w:rsidRDefault="00D24423" w:rsidP="008C499C">
      <w:pPr>
        <w:pStyle w:val="1"/>
        <w:keepNext w:val="0"/>
        <w:numPr>
          <w:ilvl w:val="0"/>
          <w:numId w:val="1"/>
        </w:numPr>
        <w:suppressAutoHyphens/>
        <w:spacing w:line="240" w:lineRule="auto"/>
        <w:ind w:left="0" w:firstLine="0"/>
        <w:rPr>
          <w:rFonts w:ascii="Arial" w:hAnsi="Arial"/>
          <w:sz w:val="26"/>
          <w:szCs w:val="26"/>
        </w:rPr>
      </w:pPr>
      <w:r w:rsidRPr="00725A7F">
        <w:rPr>
          <w:rFonts w:ascii="Arial" w:hAnsi="Arial"/>
          <w:sz w:val="26"/>
          <w:szCs w:val="26"/>
        </w:rPr>
        <w:lastRenderedPageBreak/>
        <w:t xml:space="preserve">Х. Порядок и размеры возмещения расходов, связанных с оказанием гражданам медицинской помощи в экстренной форме медицинским организациям, не участвующим в реализации </w:t>
      </w:r>
    </w:p>
    <w:p w:rsidR="00D24423" w:rsidRPr="00725A7F" w:rsidRDefault="00D24423" w:rsidP="008C499C">
      <w:pPr>
        <w:pStyle w:val="1"/>
        <w:keepNext w:val="0"/>
        <w:numPr>
          <w:ilvl w:val="0"/>
          <w:numId w:val="1"/>
        </w:numPr>
        <w:suppressAutoHyphens/>
        <w:spacing w:after="120" w:line="240" w:lineRule="auto"/>
        <w:ind w:left="0" w:firstLine="0"/>
        <w:rPr>
          <w:rFonts w:ascii="Arial" w:hAnsi="Arial"/>
          <w:sz w:val="26"/>
          <w:szCs w:val="26"/>
        </w:rPr>
      </w:pPr>
      <w:r w:rsidRPr="00725A7F">
        <w:rPr>
          <w:rFonts w:ascii="Arial" w:hAnsi="Arial"/>
          <w:sz w:val="26"/>
          <w:szCs w:val="26"/>
        </w:rPr>
        <w:t>Территориальной программы</w:t>
      </w:r>
    </w:p>
    <w:p w:rsidR="00D24423" w:rsidRPr="00725A7F" w:rsidRDefault="00D24423" w:rsidP="008C499C">
      <w:pPr>
        <w:suppressAutoHyphens/>
        <w:spacing w:after="120"/>
        <w:ind w:firstLine="567"/>
        <w:jc w:val="both"/>
      </w:pPr>
      <w:r w:rsidRPr="00725A7F">
        <w:rPr>
          <w:rStyle w:val="a7"/>
          <w:sz w:val="26"/>
          <w:szCs w:val="26"/>
        </w:rPr>
        <w:t xml:space="preserve">В соответствии со статьей 11 Федерального закона от 21.11.2011 </w:t>
      </w:r>
      <w:r w:rsidR="008C499C">
        <w:rPr>
          <w:rStyle w:val="a7"/>
          <w:sz w:val="26"/>
          <w:szCs w:val="26"/>
        </w:rPr>
        <w:t xml:space="preserve">  </w:t>
      </w:r>
      <w:r w:rsidRPr="00725A7F">
        <w:rPr>
          <w:rStyle w:val="a7"/>
          <w:sz w:val="26"/>
          <w:szCs w:val="26"/>
        </w:rPr>
        <w:t>№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D24423" w:rsidRPr="00725A7F" w:rsidRDefault="00D24423" w:rsidP="008C499C">
      <w:pPr>
        <w:suppressAutoHyphens/>
        <w:spacing w:after="120"/>
        <w:ind w:firstLine="567"/>
        <w:jc w:val="both"/>
      </w:pPr>
      <w:r w:rsidRPr="00725A7F">
        <w:rPr>
          <w:rStyle w:val="a7"/>
          <w:sz w:val="26"/>
          <w:szCs w:val="26"/>
        </w:rPr>
        <w:t>Главным критерием экстренности медицинской помощи является наличие угрожающих жизни состояний.</w:t>
      </w:r>
    </w:p>
    <w:p w:rsidR="00D24423" w:rsidRPr="00725A7F" w:rsidRDefault="00D24423" w:rsidP="008C499C">
      <w:pPr>
        <w:suppressAutoHyphens/>
        <w:spacing w:after="120"/>
        <w:ind w:firstLine="567"/>
        <w:jc w:val="both"/>
      </w:pPr>
      <w:r w:rsidRPr="00725A7F">
        <w:rPr>
          <w:rStyle w:val="a7"/>
          <w:sz w:val="26"/>
          <w:szCs w:val="26"/>
        </w:rPr>
        <w:t>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w:t>
      </w:r>
      <w:r w:rsidR="00C728E6">
        <w:rPr>
          <w:rStyle w:val="a7"/>
          <w:sz w:val="26"/>
          <w:szCs w:val="26"/>
        </w:rPr>
        <w:t>риториальной программы (далее –</w:t>
      </w:r>
      <w:r w:rsidRPr="00725A7F">
        <w:rPr>
          <w:rStyle w:val="a7"/>
          <w:sz w:val="26"/>
          <w:szCs w:val="26"/>
        </w:rPr>
        <w:t xml:space="preserve">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ОМС (далее </w:t>
      </w:r>
      <w:r w:rsidR="00C728E6">
        <w:rPr>
          <w:rStyle w:val="a7"/>
          <w:sz w:val="26"/>
          <w:szCs w:val="26"/>
        </w:rPr>
        <w:t>–</w:t>
      </w:r>
      <w:r w:rsidRPr="00725A7F">
        <w:rPr>
          <w:rStyle w:val="a7"/>
          <w:sz w:val="26"/>
          <w:szCs w:val="26"/>
        </w:rPr>
        <w:t xml:space="preserve"> медицинская помощь в экстренной форме).</w:t>
      </w:r>
    </w:p>
    <w:p w:rsidR="00D24423" w:rsidRDefault="00D24423" w:rsidP="008C499C">
      <w:pPr>
        <w:suppressAutoHyphens/>
        <w:spacing w:after="120"/>
        <w:ind w:firstLine="567"/>
        <w:jc w:val="both"/>
        <w:rPr>
          <w:rStyle w:val="a7"/>
          <w:sz w:val="26"/>
          <w:szCs w:val="26"/>
        </w:rPr>
      </w:pPr>
      <w:r w:rsidRPr="00725A7F">
        <w:rPr>
          <w:rStyle w:val="a7"/>
          <w:sz w:val="26"/>
          <w:szCs w:val="26"/>
        </w:rPr>
        <w:t>При оказании медицинской помощи в экстренной форме медицинской организацией, не участвующей в реализации Территориальной программы, возмещение расходов, связанных с оказанием медицинской помощи, производится в соответствии с действующим законодательством по заявлению медицинской организации с предъявлением документов, подтверждающих факт оказания медицинской помощи в экстренной форме.</w:t>
      </w:r>
    </w:p>
    <w:p w:rsidR="000166EB" w:rsidRDefault="000166EB" w:rsidP="000166EB">
      <w:pPr>
        <w:suppressAutoHyphens/>
        <w:spacing w:after="198"/>
        <w:ind w:firstLine="567"/>
        <w:jc w:val="both"/>
        <w:rPr>
          <w:rStyle w:val="a7"/>
          <w:sz w:val="26"/>
          <w:szCs w:val="26"/>
        </w:rPr>
      </w:pPr>
    </w:p>
    <w:p w:rsidR="000166EB" w:rsidRDefault="000166EB" w:rsidP="000166EB">
      <w:pPr>
        <w:suppressAutoHyphens/>
        <w:spacing w:after="198"/>
        <w:ind w:firstLine="567"/>
        <w:jc w:val="both"/>
        <w:rPr>
          <w:rStyle w:val="a7"/>
          <w:sz w:val="26"/>
          <w:szCs w:val="26"/>
        </w:rPr>
      </w:pPr>
    </w:p>
    <w:p w:rsidR="000166EB" w:rsidRDefault="000166EB" w:rsidP="000166EB">
      <w:pPr>
        <w:suppressAutoHyphens/>
        <w:spacing w:after="198"/>
        <w:ind w:firstLine="567"/>
        <w:jc w:val="both"/>
        <w:rPr>
          <w:rStyle w:val="a7"/>
          <w:sz w:val="26"/>
          <w:szCs w:val="26"/>
        </w:rPr>
      </w:pPr>
    </w:p>
    <w:p w:rsidR="000166EB" w:rsidRDefault="000166EB" w:rsidP="000166EB">
      <w:pPr>
        <w:suppressAutoHyphens/>
        <w:spacing w:after="198"/>
        <w:ind w:firstLine="567"/>
        <w:jc w:val="both"/>
        <w:rPr>
          <w:rStyle w:val="a7"/>
          <w:sz w:val="26"/>
          <w:szCs w:val="26"/>
        </w:rPr>
      </w:pPr>
    </w:p>
    <w:p w:rsidR="000166EB" w:rsidRPr="00725A7F" w:rsidRDefault="000166EB" w:rsidP="000166EB">
      <w:pPr>
        <w:suppressAutoHyphens/>
        <w:spacing w:after="198"/>
        <w:ind w:firstLine="567"/>
        <w:jc w:val="both"/>
        <w:sectPr w:rsidR="000166EB" w:rsidRPr="00725A7F" w:rsidSect="00984321">
          <w:headerReference w:type="default" r:id="rId20"/>
          <w:pgSz w:w="11906" w:h="16800"/>
          <w:pgMar w:top="567" w:right="567" w:bottom="1440" w:left="1701" w:header="567" w:footer="602" w:gutter="0"/>
          <w:cols w:space="720"/>
          <w:formProt w:val="0"/>
          <w:docGrid w:linePitch="240" w:charSpace="-6145"/>
        </w:sectPr>
      </w:pPr>
    </w:p>
    <w:p w:rsidR="00D24423" w:rsidRPr="00725A7F" w:rsidRDefault="00D24423" w:rsidP="00D24423">
      <w:pPr>
        <w:suppressAutoHyphens/>
        <w:spacing w:after="198"/>
        <w:jc w:val="right"/>
        <w:rPr>
          <w:sz w:val="26"/>
          <w:szCs w:val="26"/>
        </w:rPr>
      </w:pPr>
      <w:bookmarkStart w:id="257" w:name="sub_1100"/>
      <w:bookmarkEnd w:id="257"/>
      <w:r w:rsidRPr="00725A7F">
        <w:rPr>
          <w:sz w:val="26"/>
          <w:szCs w:val="26"/>
        </w:rPr>
        <w:lastRenderedPageBreak/>
        <w:t>Приложение № 1</w:t>
      </w:r>
      <w:r w:rsidRPr="00725A7F">
        <w:rPr>
          <w:sz w:val="26"/>
          <w:szCs w:val="26"/>
        </w:rPr>
        <w:br/>
        <w:t>к Территориальной программе</w:t>
      </w:r>
    </w:p>
    <w:p w:rsidR="00D24423" w:rsidRPr="00725A7F" w:rsidRDefault="00D24423" w:rsidP="00D24423">
      <w:pPr>
        <w:pStyle w:val="1"/>
        <w:keepNext w:val="0"/>
        <w:numPr>
          <w:ilvl w:val="0"/>
          <w:numId w:val="1"/>
        </w:numPr>
        <w:suppressAutoHyphens/>
        <w:spacing w:after="198" w:line="240" w:lineRule="auto"/>
        <w:ind w:left="0" w:firstLine="0"/>
        <w:rPr>
          <w:rFonts w:ascii="Arial" w:hAnsi="Arial"/>
          <w:sz w:val="26"/>
          <w:szCs w:val="26"/>
        </w:rPr>
      </w:pPr>
      <w:r w:rsidRPr="00725A7F">
        <w:rPr>
          <w:rFonts w:ascii="Arial" w:hAnsi="Arial"/>
          <w:sz w:val="26"/>
          <w:szCs w:val="26"/>
        </w:rPr>
        <w:t>Перечень</w:t>
      </w:r>
      <w:r w:rsidRPr="00725A7F">
        <w:rPr>
          <w:rFonts w:ascii="Arial" w:hAnsi="Arial"/>
          <w:sz w:val="26"/>
          <w:szCs w:val="26"/>
        </w:rPr>
        <w:br/>
        <w:t>(реестр) медицинских организаций, участвующих в реализации Территориальной программы ОМС</w:t>
      </w:r>
    </w:p>
    <w:tbl>
      <w:tblPr>
        <w:tblW w:w="10408" w:type="dxa"/>
        <w:tblInd w:w="64" w:type="dxa"/>
        <w:tblBorders>
          <w:top w:val="single" w:sz="4" w:space="0" w:color="000001"/>
          <w:left w:val="single" w:sz="4" w:space="0" w:color="000001"/>
          <w:bottom w:val="single" w:sz="4" w:space="0" w:color="000001"/>
          <w:insideH w:val="single" w:sz="4" w:space="0" w:color="000001"/>
        </w:tblBorders>
        <w:tblCellMar>
          <w:left w:w="58" w:type="dxa"/>
        </w:tblCellMar>
        <w:tblLook w:val="0000" w:firstRow="0" w:lastRow="0" w:firstColumn="0" w:lastColumn="0" w:noHBand="0" w:noVBand="0"/>
      </w:tblPr>
      <w:tblGrid>
        <w:gridCol w:w="678"/>
        <w:gridCol w:w="1638"/>
        <w:gridCol w:w="4626"/>
        <w:gridCol w:w="1147"/>
        <w:gridCol w:w="1147"/>
        <w:gridCol w:w="1172"/>
      </w:tblGrid>
      <w:tr w:rsidR="00D24423" w:rsidRPr="00725A7F" w:rsidTr="00DB23BA">
        <w:trPr>
          <w:trHeight w:val="945"/>
          <w:tblHeader/>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napToGrid w:val="0"/>
              <w:spacing w:after="198"/>
              <w:jc w:val="center"/>
              <w:rPr>
                <w:rFonts w:cs="Arial"/>
                <w:sz w:val="22"/>
                <w:szCs w:val="22"/>
              </w:rPr>
            </w:pP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Ре</w:t>
            </w:r>
            <w:r w:rsidR="00E64798">
              <w:rPr>
                <w:rFonts w:cs="Arial"/>
                <w:sz w:val="26"/>
                <w:szCs w:val="26"/>
              </w:rPr>
              <w:t>е</w:t>
            </w:r>
            <w:r w:rsidRPr="00725A7F">
              <w:rPr>
                <w:rFonts w:cs="Arial"/>
                <w:sz w:val="26"/>
                <w:szCs w:val="26"/>
              </w:rPr>
              <w:t xml:space="preserve">стровый </w:t>
            </w:r>
          </w:p>
          <w:p w:rsidR="00D24423" w:rsidRPr="00725A7F" w:rsidRDefault="00D24423" w:rsidP="00DB23BA">
            <w:pPr>
              <w:spacing w:after="198"/>
              <w:jc w:val="center"/>
              <w:rPr>
                <w:sz w:val="26"/>
                <w:szCs w:val="26"/>
              </w:rPr>
            </w:pPr>
            <w:r w:rsidRPr="00725A7F">
              <w:rPr>
                <w:rFonts w:cs="Arial"/>
                <w:sz w:val="26"/>
                <w:szCs w:val="26"/>
              </w:rPr>
              <w:t xml:space="preserve">номер </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Наименование МО</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1</w:t>
            </w:r>
          </w:p>
          <w:p w:rsidR="00D24423" w:rsidRPr="00725A7F" w:rsidRDefault="00D24423" w:rsidP="00DB23BA">
            <w:pPr>
              <w:spacing w:after="198"/>
              <w:jc w:val="center"/>
              <w:rPr>
                <w:sz w:val="26"/>
                <w:szCs w:val="26"/>
              </w:rPr>
            </w:pPr>
            <w:r w:rsidRPr="00725A7F">
              <w:rPr>
                <w:rFonts w:cs="Arial"/>
                <w:sz w:val="26"/>
                <w:szCs w:val="26"/>
              </w:rPr>
              <w:t>уровень</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xml:space="preserve">2 </w:t>
            </w:r>
          </w:p>
          <w:p w:rsidR="00D24423" w:rsidRPr="00725A7F" w:rsidRDefault="00D24423" w:rsidP="00DB23BA">
            <w:pPr>
              <w:spacing w:after="198"/>
              <w:jc w:val="center"/>
              <w:rPr>
                <w:sz w:val="26"/>
                <w:szCs w:val="26"/>
              </w:rPr>
            </w:pPr>
            <w:r w:rsidRPr="00725A7F">
              <w:rPr>
                <w:rFonts w:cs="Arial"/>
                <w:sz w:val="26"/>
                <w:szCs w:val="26"/>
              </w:rPr>
              <w:t>уровень</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xml:space="preserve">3 </w:t>
            </w:r>
          </w:p>
          <w:p w:rsidR="00D24423" w:rsidRPr="00725A7F" w:rsidRDefault="00D24423" w:rsidP="00DB23BA">
            <w:pPr>
              <w:spacing w:after="198"/>
              <w:jc w:val="center"/>
              <w:rPr>
                <w:sz w:val="26"/>
                <w:szCs w:val="26"/>
              </w:rPr>
            </w:pPr>
            <w:r w:rsidRPr="00725A7F">
              <w:rPr>
                <w:rFonts w:cs="Arial"/>
                <w:sz w:val="26"/>
                <w:szCs w:val="26"/>
              </w:rPr>
              <w:t>уровень</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1</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720001</w:t>
            </w:r>
          </w:p>
        </w:tc>
        <w:tc>
          <w:tcPr>
            <w:tcW w:w="512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клиническая больница № 1"</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2</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720002</w:t>
            </w:r>
          </w:p>
        </w:tc>
        <w:tc>
          <w:tcPr>
            <w:tcW w:w="512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клиническая больница № 2"</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3</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720003</w:t>
            </w:r>
          </w:p>
        </w:tc>
        <w:tc>
          <w:tcPr>
            <w:tcW w:w="512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rPr>
                <w:sz w:val="26"/>
                <w:szCs w:val="26"/>
              </w:rPr>
            </w:pPr>
            <w:r w:rsidRPr="00725A7F">
              <w:rPr>
                <w:rFonts w:cs="Arial"/>
                <w:sz w:val="26"/>
                <w:szCs w:val="26"/>
              </w:rPr>
              <w:t>Государственное автономное учреждение здр</w:t>
            </w:r>
            <w:r w:rsidR="00C728E6">
              <w:rPr>
                <w:rFonts w:cs="Arial"/>
                <w:sz w:val="26"/>
                <w:szCs w:val="26"/>
              </w:rPr>
              <w:t xml:space="preserve">авоохранения Тюменской области </w:t>
            </w:r>
            <w:r w:rsidRPr="00725A7F">
              <w:rPr>
                <w:rFonts w:cs="Arial"/>
                <w:sz w:val="26"/>
                <w:szCs w:val="26"/>
              </w:rPr>
              <w:t>"Областной кожно-венерологический диспансер"</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4</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720004</w:t>
            </w:r>
          </w:p>
        </w:tc>
        <w:tc>
          <w:tcPr>
            <w:tcW w:w="512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rPr>
                <w:sz w:val="26"/>
                <w:szCs w:val="26"/>
              </w:rPr>
            </w:pPr>
            <w:r w:rsidRPr="00725A7F">
              <w:rPr>
                <w:rFonts w:cs="Arial"/>
                <w:sz w:val="26"/>
                <w:szCs w:val="26"/>
              </w:rPr>
              <w:t>Государственное автономное учреждение здравоохранения Тюменской области "Областной офтальмологический диспансер"</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5</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720005</w:t>
            </w:r>
          </w:p>
        </w:tc>
        <w:tc>
          <w:tcPr>
            <w:tcW w:w="512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стоматологическая поликлиника"</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6</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720006</w:t>
            </w:r>
          </w:p>
        </w:tc>
        <w:tc>
          <w:tcPr>
            <w:tcW w:w="512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"Перинатальный центр" (г. Тюмень)</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7</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720008</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инфекционная клиническая больница"</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8</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720009</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"Госпиталь для ветеранов войн"</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lastRenderedPageBreak/>
              <w:t>9</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720010</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3" (г. Тобольск)</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rFonts w:cs="Arial"/>
                <w:strike/>
                <w:sz w:val="22"/>
                <w:szCs w:val="22"/>
                <w:highlight w:val="cyan"/>
              </w:rPr>
            </w:pP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10</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720011</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4" (г. Ишим)</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rFonts w:cs="Arial"/>
                <w:strike/>
                <w:sz w:val="22"/>
                <w:szCs w:val="22"/>
                <w:highlight w:val="cyan"/>
              </w:rPr>
            </w:pPr>
          </w:p>
        </w:tc>
      </w:tr>
      <w:tr w:rsidR="00D24423" w:rsidRPr="00725A7F" w:rsidTr="00DB23BA">
        <w:trPr>
          <w:trHeight w:val="70"/>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11</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720016</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9" (с.</w:t>
            </w:r>
            <w:r w:rsidR="00C728E6">
              <w:rPr>
                <w:rFonts w:cs="Arial"/>
                <w:sz w:val="26"/>
                <w:szCs w:val="26"/>
              </w:rPr>
              <w:t xml:space="preserve"> </w:t>
            </w:r>
            <w:r w:rsidRPr="00725A7F">
              <w:rPr>
                <w:rFonts w:cs="Arial"/>
                <w:sz w:val="26"/>
                <w:szCs w:val="26"/>
              </w:rPr>
              <w:t>Вагай)</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12</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720018</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11" (р.</w:t>
            </w:r>
            <w:r w:rsidR="004A212F">
              <w:rPr>
                <w:rFonts w:cs="Arial"/>
                <w:sz w:val="26"/>
                <w:szCs w:val="26"/>
              </w:rPr>
              <w:t> п. </w:t>
            </w:r>
            <w:r w:rsidRPr="00725A7F">
              <w:rPr>
                <w:rFonts w:cs="Arial"/>
                <w:sz w:val="26"/>
                <w:szCs w:val="26"/>
              </w:rPr>
              <w:t>Голышманово)</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rFonts w:cs="Arial"/>
                <w:strike/>
                <w:sz w:val="22"/>
                <w:szCs w:val="22"/>
              </w:rPr>
            </w:pP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13</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720019</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12" (г. Заводоуковск)</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14</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720020</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13" (с. Исетское)</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630"/>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15</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720021</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14 имени В.Н.</w:t>
            </w:r>
            <w:r w:rsidR="00C728E6">
              <w:rPr>
                <w:rFonts w:cs="Arial"/>
                <w:sz w:val="26"/>
                <w:szCs w:val="26"/>
              </w:rPr>
              <w:t> </w:t>
            </w:r>
            <w:r w:rsidRPr="00725A7F">
              <w:rPr>
                <w:rFonts w:cs="Arial"/>
                <w:sz w:val="26"/>
                <w:szCs w:val="26"/>
              </w:rPr>
              <w:t>Шанаурина" (с. Казанское)</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rFonts w:cs="Arial"/>
                <w:sz w:val="22"/>
                <w:szCs w:val="22"/>
              </w:rPr>
            </w:pP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16</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720022</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15" (с. Нижняя Тавда)</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17</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720026</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19" (г. Тюмень)</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rFonts w:cs="Arial"/>
                <w:sz w:val="22"/>
                <w:szCs w:val="22"/>
              </w:rPr>
            </w:pP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lastRenderedPageBreak/>
              <w:t>18</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720027</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20" (с. Уват)</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19</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720030</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23" (г. Ялуторовск)</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20</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720031</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24" (с.</w:t>
            </w:r>
            <w:r w:rsidR="00C728E6">
              <w:rPr>
                <w:rFonts w:cs="Arial"/>
                <w:sz w:val="26"/>
                <w:szCs w:val="26"/>
              </w:rPr>
              <w:t xml:space="preserve"> </w:t>
            </w:r>
            <w:r w:rsidRPr="00725A7F">
              <w:rPr>
                <w:rFonts w:cs="Arial"/>
                <w:sz w:val="26"/>
                <w:szCs w:val="26"/>
              </w:rPr>
              <w:t>Ярково)</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21</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720032</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автономное учреждение здравоохранения Тюменской области "Консультативно-диагностический центр "Эндос"</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22</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720033</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автономное учреждение здравоохранения Тюменской области "Областной лечебно-реабилитационный центр"</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23</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720035</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 xml:space="preserve">Государственное автономное учреждение здравоохранения Тюменской области "Детский психоневрологический лечебно-реабилитационный центр "Надежда" </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24</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720036</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 1"</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25</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720037</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w:t>
            </w:r>
            <w:r w:rsidR="00C728E6">
              <w:rPr>
                <w:rFonts w:cs="Arial"/>
                <w:sz w:val="26"/>
                <w:szCs w:val="26"/>
              </w:rPr>
              <w:t xml:space="preserve"> </w:t>
            </w:r>
            <w:r w:rsidRPr="00725A7F">
              <w:rPr>
                <w:rFonts w:cs="Arial"/>
                <w:sz w:val="26"/>
                <w:szCs w:val="26"/>
              </w:rPr>
              <w:t>3"</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26</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720038</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 4"</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27</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720039</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 xml:space="preserve">Муниципальное медицинское автономное учреждение "Городская </w:t>
            </w:r>
            <w:r w:rsidRPr="00725A7F">
              <w:rPr>
                <w:rFonts w:cs="Arial"/>
                <w:sz w:val="26"/>
                <w:szCs w:val="26"/>
              </w:rPr>
              <w:lastRenderedPageBreak/>
              <w:t>поликлиника № 5"</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lastRenderedPageBreak/>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lastRenderedPageBreak/>
              <w:t>28</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720040</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w:t>
            </w:r>
            <w:r w:rsidR="00C728E6">
              <w:rPr>
                <w:rFonts w:cs="Arial"/>
                <w:sz w:val="26"/>
                <w:szCs w:val="26"/>
              </w:rPr>
              <w:t xml:space="preserve">ицинское автономное учреждение </w:t>
            </w:r>
            <w:r w:rsidRPr="00725A7F">
              <w:rPr>
                <w:rFonts w:cs="Arial"/>
                <w:sz w:val="26"/>
                <w:szCs w:val="26"/>
              </w:rPr>
              <w:t>"Городская поликлиника № 6"</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29</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720042</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 8"</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30</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720045</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 12"</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31</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720046</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 13 "</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32</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720047</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 14"</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33</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720048</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 17"</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34</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720051</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w:t>
            </w:r>
            <w:r w:rsidR="00C728E6">
              <w:rPr>
                <w:rFonts w:cs="Arial"/>
                <w:sz w:val="26"/>
                <w:szCs w:val="26"/>
              </w:rPr>
              <w:t>Стоматологическая поликлиника № </w:t>
            </w:r>
            <w:r w:rsidRPr="00725A7F">
              <w:rPr>
                <w:rFonts w:cs="Arial"/>
                <w:sz w:val="26"/>
                <w:szCs w:val="26"/>
              </w:rPr>
              <w:t>1"</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35</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720052</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"Родильный дом №</w:t>
            </w:r>
            <w:r w:rsidR="00C728E6">
              <w:rPr>
                <w:rFonts w:cs="Arial"/>
                <w:sz w:val="26"/>
                <w:szCs w:val="26"/>
              </w:rPr>
              <w:t> </w:t>
            </w:r>
            <w:r w:rsidRPr="00725A7F">
              <w:rPr>
                <w:rFonts w:cs="Arial"/>
                <w:sz w:val="26"/>
                <w:szCs w:val="26"/>
              </w:rPr>
              <w:t>2"</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36</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720053</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"Родильный дом № 3"</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37</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720055</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автономное учреждение здравоохранения "Городская стоматологическая поликлиника"</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38</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720056</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 xml:space="preserve">Муниципальное автономное учреждение здравоохранения </w:t>
            </w:r>
            <w:r w:rsidRPr="00725A7F">
              <w:rPr>
                <w:rFonts w:cs="Arial"/>
                <w:sz w:val="26"/>
                <w:szCs w:val="26"/>
              </w:rPr>
              <w:lastRenderedPageBreak/>
              <w:t>"Ишимская городская стоматологическая поликлиника"</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lastRenderedPageBreak/>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630"/>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lastRenderedPageBreak/>
              <w:t>39</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720057</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w:t>
            </w:r>
            <w:r w:rsidR="00E64798">
              <w:rPr>
                <w:rFonts w:cs="Arial"/>
                <w:sz w:val="26"/>
                <w:szCs w:val="26"/>
              </w:rPr>
              <w:t xml:space="preserve">ардиологический научный центр" </w:t>
            </w:r>
            <w:r w:rsidR="00E64798">
              <w:rPr>
                <w:rStyle w:val="a7"/>
                <w:sz w:val="26"/>
                <w:szCs w:val="26"/>
              </w:rPr>
              <w:t>–</w:t>
            </w:r>
            <w:r w:rsidRPr="00725A7F">
              <w:rPr>
                <w:rFonts w:cs="Arial"/>
                <w:sz w:val="26"/>
                <w:szCs w:val="26"/>
              </w:rPr>
              <w:t xml:space="preserve">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40</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720058</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 xml:space="preserve">Федеральное государственное бюджетное учреждения здравоохранения "Западно-Сибирский </w:t>
            </w:r>
            <w:r w:rsidR="00E64798">
              <w:rPr>
                <w:rFonts w:cs="Arial"/>
                <w:sz w:val="26"/>
                <w:szCs w:val="26"/>
              </w:rPr>
              <w:t xml:space="preserve">медицинский центр Федерального </w:t>
            </w:r>
            <w:r w:rsidRPr="00725A7F">
              <w:rPr>
                <w:rFonts w:cs="Arial"/>
                <w:sz w:val="26"/>
                <w:szCs w:val="26"/>
              </w:rPr>
              <w:t xml:space="preserve">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 </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41</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720059</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42</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720060</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 xml:space="preserve">Федеральное государственное бюджетное образовательное </w:t>
            </w:r>
            <w:r w:rsidRPr="00725A7F">
              <w:rPr>
                <w:rFonts w:cs="Arial"/>
                <w:sz w:val="26"/>
                <w:szCs w:val="26"/>
              </w:rPr>
              <w:lastRenderedPageBreak/>
              <w:t>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lastRenderedPageBreak/>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630"/>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lastRenderedPageBreak/>
              <w:t>43</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720061</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Федеральное государственное автономное образовательное учреждение высшего образования "Тюменский государственный университет"</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44</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720062</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Федеральное казенное учреждение здравоохранения "Медико-санитарная часть Министерства внутренних дел Российской Федерации по Тюменской области"</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45</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720063</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Акционерное общество "Медико-санитарная часть "Нефтяник"</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46</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720065</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Негосударственное учреждение здравоохранения "Отделенческая больница на станции Тюмень открытого акционерного общества "Российские железные дороги"</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rFonts w:cs="Arial"/>
                <w:sz w:val="22"/>
                <w:szCs w:val="22"/>
              </w:rPr>
            </w:pP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47</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720066</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w:t>
            </w:r>
            <w:r w:rsidR="00E64798">
              <w:rPr>
                <w:rFonts w:cs="Arial"/>
                <w:sz w:val="26"/>
                <w:szCs w:val="26"/>
              </w:rPr>
              <w:t>Стоматологическая поликлиника № </w:t>
            </w:r>
            <w:r w:rsidRPr="00725A7F">
              <w:rPr>
                <w:rFonts w:cs="Arial"/>
                <w:sz w:val="26"/>
                <w:szCs w:val="26"/>
              </w:rPr>
              <w:t>3"</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48</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720067</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"НПО Востокэкосоцтехнология - Тюменский научно-медицинский центр "Диатест"</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49</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720068</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Лечебно-профилактическое учреждение Поликлиника "Кросно"</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50</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720069</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"Визус-1"</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napToGrid w:val="0"/>
              <w:spacing w:after="198"/>
              <w:rPr>
                <w:rFonts w:cs="Arial"/>
                <w:color w:val="FF0000"/>
                <w:sz w:val="22"/>
                <w:szCs w:val="22"/>
              </w:rPr>
            </w:pP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51</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720070</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 xml:space="preserve">Общество с ограниченной </w:t>
            </w:r>
            <w:r w:rsidRPr="00725A7F">
              <w:rPr>
                <w:rFonts w:cs="Arial"/>
                <w:sz w:val="26"/>
                <w:szCs w:val="26"/>
              </w:rPr>
              <w:lastRenderedPageBreak/>
              <w:t>ответствен</w:t>
            </w:r>
            <w:r w:rsidR="00E64798">
              <w:rPr>
                <w:rFonts w:cs="Arial"/>
                <w:sz w:val="26"/>
                <w:szCs w:val="26"/>
              </w:rPr>
              <w:t xml:space="preserve">ностью Лечебно-диагностический </w:t>
            </w:r>
            <w:r w:rsidRPr="00725A7F">
              <w:rPr>
                <w:rFonts w:cs="Arial"/>
                <w:sz w:val="26"/>
                <w:szCs w:val="26"/>
              </w:rPr>
              <w:t>центр "Альтернатива"</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lastRenderedPageBreak/>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lastRenderedPageBreak/>
              <w:t>52</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720071</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r>
      <w:tr w:rsidR="00D24423" w:rsidRPr="00725A7F" w:rsidTr="00DB23BA">
        <w:trPr>
          <w:trHeight w:val="630"/>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53</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720072</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автономное учреждение здравоохранения Тюменской области "Областной центр лечебной физкультуры и спортивной медицины"</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54</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720073</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автономное учреждение здравоохранения Тюменской области "Научно - практический медицинский центр"</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630"/>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55</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720074</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"Центр восстановительной медицины и реабилитации имени В.А. Зольникова"</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56</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720075</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"ГолДент"</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57</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720076</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"АЛЛЮР"</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630"/>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58</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720079</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"Поликлиника консультативно-диагностическая им. Е.М. Нигинского"</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59</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720080</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"Центр профилактики и борьбы со СПИД"</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60</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720081</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"Областной противотуберкулезный диспансер"</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61</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720082</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"Областной наркологический диспансер"</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62</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720083</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клиническая психиатрическая больница"</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63</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720086</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автономное учреждение здравоохранения Тюменской области "Детский санаторий "Верхний Бор"</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64</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720087</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автономное учреждение здравоохранения Тюменской области "Лечебно-реабилитационный центр "Градостроитель"</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65</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720088</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автономное учреждение здравоохранение Тюменской области "Детский санаторий "Сосновый" (г. Ишим)</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66</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720089</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автономное учреждение зд</w:t>
            </w:r>
            <w:r w:rsidR="00E64798">
              <w:rPr>
                <w:rFonts w:cs="Arial"/>
                <w:sz w:val="26"/>
                <w:szCs w:val="26"/>
              </w:rPr>
              <w:t>равоохранения Тюменской области</w:t>
            </w:r>
            <w:r w:rsidRPr="00725A7F">
              <w:rPr>
                <w:rFonts w:cs="Arial"/>
                <w:sz w:val="26"/>
                <w:szCs w:val="26"/>
              </w:rPr>
              <w:t xml:space="preserve"> "Хоспис"</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67</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720090</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"Станция скорой медицинской помощи"</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68</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720092</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"Центр восстановительной медицины и реабилитации "Ахманка"</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napToGrid w:val="0"/>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rFonts w:cs="Arial"/>
                <w:sz w:val="22"/>
                <w:szCs w:val="22"/>
              </w:rPr>
            </w:pP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69</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720093</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автономное учреждение здравоохранения Тюменской области "Ялуторовский санаторий-профилакторий "Светлый"</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rFonts w:cs="Arial"/>
                <w:sz w:val="22"/>
                <w:szCs w:val="22"/>
              </w:rPr>
            </w:pP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70</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720094</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Закрытое акционерное общество Медицинский центр "Малыш"</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71</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720095</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"Международный центр репродуктивной медицины "Меркурий"</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72</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720096</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ФБУ Центр реабилитации Фонда социального страхования Российской Федерации "Тараскуль"</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73</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720097</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Открытое акционерное общество "Центр восстановительной медицины и реабилитации "Сибирь"</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74</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720100</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"Профилакторий "Светлый"</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75</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720105</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Акционерное общество "Здоровье"</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76</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720108</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Федеральное государственное бюджетное учреждение "Федеральный центр нейрохирургии" Министерства здравоохранения Российской Федерации (г. Тюмень)</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77</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720110</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"Центр восстановительного лечения и реабилитации "Жемчужный"</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78</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720123</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"Детская стоматологическая поликлиника №</w:t>
            </w:r>
            <w:r w:rsidR="00E64798">
              <w:rPr>
                <w:rFonts w:cs="Arial"/>
                <w:sz w:val="26"/>
                <w:szCs w:val="26"/>
              </w:rPr>
              <w:t> </w:t>
            </w:r>
            <w:r w:rsidRPr="00725A7F">
              <w:rPr>
                <w:rFonts w:cs="Arial"/>
                <w:sz w:val="26"/>
                <w:szCs w:val="26"/>
              </w:rPr>
              <w:t>1"</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79</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720130</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"Детская городская поликлиника № 1"</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80</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720131</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 xml:space="preserve">Медицинское частное учреждение дополнительного профессионального образования "Нефросовет" (Тюменский филиал Медицинского частного учреждения дополнительного профессионального образования "Нефросовет") </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81</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720132</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автономное учреждение Тюменской области "Футбольный клуб "Тюмень"</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82</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720134</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"Международная Клиника Восстановительной Ортопедии"</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83</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720137</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автономное учреждение Тюменской области "Областной центр профилактики и реабилитации"</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84</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720138</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w:t>
            </w:r>
            <w:r w:rsidR="00E64798">
              <w:rPr>
                <w:rFonts w:cs="Arial"/>
                <w:sz w:val="26"/>
                <w:szCs w:val="26"/>
              </w:rPr>
              <w:t xml:space="preserve">остью "Лечебно-диагностический </w:t>
            </w:r>
            <w:r w:rsidRPr="00725A7F">
              <w:rPr>
                <w:rFonts w:cs="Arial"/>
                <w:sz w:val="26"/>
                <w:szCs w:val="26"/>
              </w:rPr>
              <w:t>центр "Альтернатива +"</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85</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720139</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86</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720143</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санаторий "ЛАСТОЧКА"</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napToGrid w:val="0"/>
              <w:spacing w:after="198"/>
              <w:rPr>
                <w:rFonts w:cs="Arial"/>
                <w:sz w:val="22"/>
                <w:szCs w:val="22"/>
              </w:rPr>
            </w:pP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87</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720144</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"Эдельвейс-АН"</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88</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720145</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"Санэпидблагополучие"</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89</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720146</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w:t>
            </w:r>
            <w:r w:rsidR="00E64798">
              <w:rPr>
                <w:rFonts w:cs="Arial"/>
                <w:sz w:val="26"/>
                <w:szCs w:val="26"/>
              </w:rPr>
              <w:t>Офтальмологический центр "Визус </w:t>
            </w:r>
            <w:r w:rsidRPr="00725A7F">
              <w:rPr>
                <w:rFonts w:cs="Arial"/>
                <w:sz w:val="26"/>
                <w:szCs w:val="26"/>
              </w:rPr>
              <w:t>1"</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napToGrid w:val="0"/>
              <w:spacing w:after="198"/>
              <w:rPr>
                <w:rFonts w:cs="Arial"/>
                <w:color w:val="FF0000"/>
                <w:sz w:val="22"/>
                <w:szCs w:val="22"/>
              </w:rPr>
            </w:pP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rFonts w:cs="Arial"/>
                <w:sz w:val="22"/>
                <w:szCs w:val="22"/>
              </w:rPr>
            </w:pP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90</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720150</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унитарное предприятие "Ямало-Ненецкий окружной реабилитационный центр для детей с ограниченными возможностями и детей, состоящих на диспансерном учете "Большой Тараскуль"</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napToGrid w:val="0"/>
              <w:spacing w:after="198"/>
              <w:rPr>
                <w:rFonts w:cs="Arial"/>
                <w:sz w:val="22"/>
                <w:szCs w:val="22"/>
              </w:rPr>
            </w:pP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91</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720151</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Тюменская областная общественная организация "Будущее начинается сейчас"</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92</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720152</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Автономное учреждение социального обслуживания населения Тюменской области "Областной реабилитационный центр для детей и подростков с ограниченными возможностями "Родник"</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630"/>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93</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720157</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Автономное учреждение социального обслуживания населения Тюменской области "Центр медицинской и социальной реабилитации "Пышма"</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94</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720160</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Автономная некоммерческая организация "Оздоровительно-образовательный центр санаторного типа "Серебряный бор"</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95</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720162</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Федеральное  государственное бюджетное учреждение "Рос</w:t>
            </w:r>
            <w:r w:rsidR="00E64798">
              <w:rPr>
                <w:rFonts w:cs="Arial"/>
                <w:sz w:val="26"/>
                <w:szCs w:val="26"/>
              </w:rPr>
              <w:t xml:space="preserve">сийский научный центр </w:t>
            </w:r>
            <w:r w:rsidRPr="00725A7F">
              <w:rPr>
                <w:rFonts w:cs="Arial"/>
                <w:sz w:val="26"/>
                <w:szCs w:val="26"/>
              </w:rPr>
              <w:t xml:space="preserve">"Восстановительная травматология и </w:t>
            </w:r>
            <w:r w:rsidR="0006060B">
              <w:rPr>
                <w:rFonts w:cs="Arial"/>
                <w:sz w:val="26"/>
                <w:szCs w:val="26"/>
              </w:rPr>
              <w:t>ортопедия" имени академика Г.А. </w:t>
            </w:r>
            <w:r w:rsidRPr="00725A7F">
              <w:rPr>
                <w:rFonts w:cs="Arial"/>
                <w:sz w:val="26"/>
                <w:szCs w:val="26"/>
              </w:rPr>
              <w:t>Илизарова" Министерства здравоохранения Российской Федерации</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96</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720163</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Стоматология "Дантист"</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97</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720169</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"Доктор-Дент"</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98</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720170</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"Медицинский центр "МЕДАР"</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99</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720173</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"Городской центр восстановления зрения"</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100</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720174</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"Оздоровительный комплекс "Нептун"</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101</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720176</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w:t>
            </w:r>
            <w:r w:rsidR="00E64798">
              <w:rPr>
                <w:rFonts w:cs="Arial"/>
                <w:sz w:val="26"/>
                <w:szCs w:val="26"/>
              </w:rPr>
              <w:t>енной ответственностью "Лечебно</w:t>
            </w:r>
            <w:r w:rsidRPr="00725A7F">
              <w:rPr>
                <w:rFonts w:cs="Arial"/>
                <w:sz w:val="26"/>
                <w:szCs w:val="26"/>
              </w:rPr>
              <w:t>- диагностический центр Международного института биологических систем имени Сергея Березина"</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102</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720186</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Автономная некоммерческая организация "Областной детский оздоровительно-образовательный центр "Ребячья республика"</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103</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720187</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Автономное стационарное учреждение социального обслуживания населения Тюменской области "Детский психоневрологический дом-интернат"</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104</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720188</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Городская больница Открытое Акционерное общество "Медицинский центр"</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105</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720189</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"Клиника профессора Пасман"</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106</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720190</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"Центр репродуктивного здоровья"</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 </w:t>
            </w:r>
          </w:p>
        </w:tc>
      </w:tr>
      <w:tr w:rsidR="00D24423" w:rsidRPr="00725A7F" w:rsidTr="00DB23BA">
        <w:trPr>
          <w:trHeight w:val="43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107</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720191</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"Уральский клинический лечебно-реабилитационный центр"</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108</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720192</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Акционерное общество закрытого типа Центр реабилитации нарушений репродуктивной функции "ПАРТУС"</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109</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720193</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"М-центр"</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110</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720194</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Медицинское учреждение "Урайская стоматология"</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111</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720195</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"ЦентроМед"</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112</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720196</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"Новая стоматология"</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113</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720197</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"ДЕНТА"</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114</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720198</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"Мир здоровья"</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p>
        </w:tc>
      </w:tr>
      <w:tr w:rsidR="00D24423" w:rsidRPr="00725A7F" w:rsidTr="00DB23BA">
        <w:trPr>
          <w:trHeight w:val="315"/>
        </w:trPr>
        <w:tc>
          <w:tcPr>
            <w:tcW w:w="7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115</w:t>
            </w:r>
          </w:p>
        </w:tc>
        <w:tc>
          <w:tcPr>
            <w:tcW w:w="112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720199</w:t>
            </w:r>
          </w:p>
        </w:tc>
        <w:tc>
          <w:tcPr>
            <w:tcW w:w="512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"Мир здоровья"</w:t>
            </w:r>
          </w:p>
        </w:tc>
        <w:tc>
          <w:tcPr>
            <w:tcW w:w="1133"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sz w:val="26"/>
                <w:szCs w:val="26"/>
              </w:rPr>
              <w:t>+</w:t>
            </w:r>
          </w:p>
        </w:tc>
        <w:tc>
          <w:tcPr>
            <w:tcW w:w="1137"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6"/>
                <w:szCs w:val="26"/>
              </w:rPr>
            </w:pPr>
            <w:r w:rsidRPr="00725A7F">
              <w:rPr>
                <w:rFonts w:cs="Arial"/>
                <w:color w:val="FF0000"/>
                <w:sz w:val="26"/>
                <w:szCs w:val="26"/>
              </w:rPr>
              <w:t> </w:t>
            </w:r>
          </w:p>
        </w:tc>
      </w:tr>
    </w:tbl>
    <w:p w:rsidR="00D24423" w:rsidRPr="00725A7F" w:rsidRDefault="00D24423" w:rsidP="00D24423">
      <w:pPr>
        <w:sectPr w:rsidR="00D24423" w:rsidRPr="00725A7F" w:rsidSect="00984321">
          <w:headerReference w:type="default" r:id="rId21"/>
          <w:pgSz w:w="11906" w:h="16800"/>
          <w:pgMar w:top="568" w:right="1134" w:bottom="1134" w:left="1134" w:header="568" w:footer="460" w:gutter="0"/>
          <w:cols w:space="720"/>
          <w:formProt w:val="0"/>
          <w:docGrid w:linePitch="360" w:charSpace="-6145"/>
        </w:sectPr>
      </w:pPr>
    </w:p>
    <w:p w:rsidR="00D24423" w:rsidRPr="00725A7F" w:rsidRDefault="00D24423" w:rsidP="00D24423">
      <w:pPr>
        <w:suppressAutoHyphens/>
        <w:spacing w:after="198"/>
      </w:pPr>
    </w:p>
    <w:p w:rsidR="00984321" w:rsidRDefault="00984321" w:rsidP="00D24423">
      <w:pPr>
        <w:suppressAutoHyphens/>
        <w:spacing w:after="198"/>
        <w:sectPr w:rsidR="00984321">
          <w:type w:val="continuous"/>
          <w:pgSz w:w="11906" w:h="16800"/>
          <w:pgMar w:top="1134" w:right="1134" w:bottom="1134" w:left="1134" w:header="0" w:footer="0" w:gutter="0"/>
          <w:cols w:space="720"/>
          <w:formProt w:val="0"/>
          <w:docGrid w:linePitch="360" w:charSpace="-6145"/>
        </w:sectPr>
      </w:pPr>
    </w:p>
    <w:p w:rsidR="00D24423" w:rsidRPr="00725A7F" w:rsidRDefault="00D24423" w:rsidP="00D24423">
      <w:pPr>
        <w:suppressAutoHyphens/>
        <w:spacing w:after="198"/>
        <w:jc w:val="right"/>
        <w:rPr>
          <w:sz w:val="26"/>
          <w:szCs w:val="26"/>
        </w:rPr>
      </w:pPr>
      <w:bookmarkStart w:id="258" w:name="sub_1200"/>
      <w:bookmarkEnd w:id="258"/>
      <w:r w:rsidRPr="00725A7F">
        <w:rPr>
          <w:sz w:val="26"/>
          <w:szCs w:val="26"/>
        </w:rPr>
        <w:t>Приложение № 2</w:t>
      </w:r>
      <w:r w:rsidRPr="00725A7F">
        <w:rPr>
          <w:sz w:val="26"/>
          <w:szCs w:val="26"/>
        </w:rPr>
        <w:br/>
        <w:t>к Территориальной программе</w:t>
      </w:r>
    </w:p>
    <w:p w:rsidR="00D24423" w:rsidRPr="00725A7F" w:rsidRDefault="00D24423" w:rsidP="00D24423">
      <w:pPr>
        <w:suppressAutoHyphens/>
        <w:spacing w:after="198"/>
      </w:pPr>
    </w:p>
    <w:p w:rsidR="00D24423" w:rsidRPr="00725A7F" w:rsidRDefault="00D24423" w:rsidP="00D24423">
      <w:pPr>
        <w:pStyle w:val="1"/>
        <w:keepNext w:val="0"/>
        <w:numPr>
          <w:ilvl w:val="0"/>
          <w:numId w:val="1"/>
        </w:numPr>
        <w:suppressAutoHyphens/>
        <w:spacing w:after="198" w:line="240" w:lineRule="auto"/>
        <w:ind w:left="0" w:firstLine="0"/>
        <w:rPr>
          <w:rFonts w:ascii="Arial" w:hAnsi="Arial"/>
          <w:sz w:val="26"/>
          <w:szCs w:val="26"/>
        </w:rPr>
      </w:pPr>
      <w:r w:rsidRPr="00725A7F">
        <w:rPr>
          <w:rFonts w:ascii="Arial" w:hAnsi="Arial"/>
          <w:sz w:val="26"/>
          <w:szCs w:val="26"/>
        </w:rPr>
        <w:t>Перечень</w:t>
      </w:r>
      <w:r w:rsidRPr="00725A7F">
        <w:rPr>
          <w:rFonts w:ascii="Arial" w:hAnsi="Arial"/>
          <w:sz w:val="26"/>
          <w:szCs w:val="26"/>
        </w:rPr>
        <w:br/>
        <w:t>медицинских организаций, финансируемых из бюджета</w:t>
      </w:r>
    </w:p>
    <w:p w:rsidR="00D24423" w:rsidRPr="00725A7F" w:rsidRDefault="00D24423" w:rsidP="00D24423">
      <w:pPr>
        <w:sectPr w:rsidR="00D24423" w:rsidRPr="00725A7F" w:rsidSect="00984321">
          <w:pgSz w:w="11906" w:h="16800"/>
          <w:pgMar w:top="1134" w:right="1134" w:bottom="1134" w:left="1134" w:header="568" w:footer="0" w:gutter="0"/>
          <w:cols w:space="720"/>
          <w:formProt w:val="0"/>
          <w:docGrid w:linePitch="360" w:charSpace="-6145"/>
        </w:sectPr>
      </w:pPr>
    </w:p>
    <w:tbl>
      <w:tblPr>
        <w:tblW w:w="9581"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17" w:type="dxa"/>
          <w:bottom w:w="102" w:type="dxa"/>
          <w:right w:w="62" w:type="dxa"/>
        </w:tblCellMar>
        <w:tblLook w:val="04A0" w:firstRow="1" w:lastRow="0" w:firstColumn="1" w:lastColumn="0" w:noHBand="0" w:noVBand="1"/>
      </w:tblPr>
      <w:tblGrid>
        <w:gridCol w:w="567"/>
        <w:gridCol w:w="9014"/>
      </w:tblGrid>
      <w:tr w:rsidR="00D24423" w:rsidRPr="00725A7F" w:rsidTr="00DB23BA">
        <w:tc>
          <w:tcPr>
            <w:tcW w:w="567"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D24423" w:rsidRPr="00725A7F" w:rsidRDefault="00E64798" w:rsidP="00DB23BA">
            <w:pPr>
              <w:pStyle w:val="ConsPlusNormal"/>
              <w:spacing w:after="198"/>
              <w:jc w:val="center"/>
              <w:rPr>
                <w:rFonts w:ascii="Arial" w:hAnsi="Arial"/>
              </w:rPr>
            </w:pPr>
            <w:r>
              <w:rPr>
                <w:rFonts w:ascii="Arial" w:eastAsia="Symbol" w:hAnsi="Arial" w:cs="Wingdings"/>
                <w:sz w:val="22"/>
                <w:szCs w:val="22"/>
                <w:lang w:eastAsia="zh-CN"/>
              </w:rPr>
              <w:t>№</w:t>
            </w:r>
            <w:r w:rsidR="00D24423" w:rsidRPr="00725A7F">
              <w:rPr>
                <w:rFonts w:ascii="Arial" w:eastAsia="Symbol" w:hAnsi="Arial" w:cs="Wingdings"/>
                <w:sz w:val="22"/>
                <w:szCs w:val="22"/>
                <w:lang w:eastAsia="zh-CN"/>
              </w:rPr>
              <w:t xml:space="preserve"> п/п</w:t>
            </w:r>
          </w:p>
        </w:tc>
        <w:tc>
          <w:tcPr>
            <w:tcW w:w="9013"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D24423" w:rsidRPr="00725A7F" w:rsidRDefault="00D24423" w:rsidP="00DB23BA">
            <w:pPr>
              <w:pStyle w:val="ConsPlusNormal"/>
              <w:spacing w:after="198"/>
              <w:jc w:val="center"/>
              <w:rPr>
                <w:rFonts w:ascii="Arial" w:hAnsi="Arial"/>
                <w:sz w:val="26"/>
                <w:szCs w:val="26"/>
              </w:rPr>
            </w:pPr>
            <w:r w:rsidRPr="00725A7F">
              <w:rPr>
                <w:rFonts w:ascii="Arial" w:eastAsia="Symbol" w:hAnsi="Arial" w:cs="Wingdings"/>
                <w:sz w:val="26"/>
                <w:szCs w:val="26"/>
                <w:lang w:eastAsia="zh-CN"/>
              </w:rPr>
              <w:t>Наименование медицинской организации</w:t>
            </w:r>
          </w:p>
        </w:tc>
      </w:tr>
      <w:tr w:rsidR="00D24423" w:rsidRPr="00725A7F" w:rsidTr="00DB23BA">
        <w:trPr>
          <w:trHeight w:val="144"/>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D24423" w:rsidRPr="00725A7F" w:rsidRDefault="00D24423" w:rsidP="00DB23BA">
            <w:pPr>
              <w:pStyle w:val="ConsPlusNormal"/>
              <w:spacing w:after="198"/>
              <w:jc w:val="center"/>
              <w:rPr>
                <w:rFonts w:ascii="Arial" w:hAnsi="Arial"/>
              </w:rPr>
            </w:pPr>
            <w:r w:rsidRPr="00725A7F">
              <w:rPr>
                <w:rFonts w:ascii="Arial" w:eastAsia="Symbol" w:hAnsi="Arial" w:cs="Wingdings"/>
                <w:sz w:val="22"/>
                <w:szCs w:val="22"/>
                <w:lang w:eastAsia="zh-CN"/>
              </w:rPr>
              <w:t>1</w:t>
            </w:r>
          </w:p>
        </w:tc>
        <w:tc>
          <w:tcPr>
            <w:tcW w:w="9013"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D24423" w:rsidRPr="00725A7F" w:rsidRDefault="00D24423" w:rsidP="00DB23BA">
            <w:pPr>
              <w:pStyle w:val="ConsPlusNormal"/>
              <w:spacing w:after="198"/>
              <w:rPr>
                <w:rFonts w:ascii="Arial" w:hAnsi="Arial"/>
                <w:sz w:val="26"/>
                <w:szCs w:val="26"/>
              </w:rPr>
            </w:pPr>
            <w:r w:rsidRPr="00725A7F">
              <w:rPr>
                <w:rFonts w:ascii="Arial" w:eastAsia="Symbol" w:hAnsi="Arial" w:cs="Wingdings"/>
                <w:sz w:val="26"/>
                <w:szCs w:val="26"/>
                <w:lang w:eastAsia="zh-CN"/>
              </w:rPr>
              <w:t>Государственное казенное учреждение Тюменской области "Областной медицинский центр мобрезервов "Резерв"</w:t>
            </w:r>
          </w:p>
        </w:tc>
      </w:tr>
      <w:tr w:rsidR="00D24423" w:rsidRPr="00725A7F" w:rsidTr="00DB23BA">
        <w:tc>
          <w:tcPr>
            <w:tcW w:w="567"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D24423" w:rsidRPr="00725A7F" w:rsidRDefault="00D24423" w:rsidP="00DB23BA">
            <w:pPr>
              <w:pStyle w:val="ConsPlusNormal"/>
              <w:spacing w:after="198"/>
              <w:jc w:val="center"/>
              <w:rPr>
                <w:rFonts w:ascii="Arial" w:hAnsi="Arial"/>
              </w:rPr>
            </w:pPr>
            <w:r w:rsidRPr="00725A7F">
              <w:rPr>
                <w:rFonts w:ascii="Arial" w:eastAsia="Symbol" w:hAnsi="Arial" w:cs="Wingdings"/>
                <w:sz w:val="22"/>
                <w:szCs w:val="22"/>
                <w:lang w:eastAsia="zh-CN"/>
              </w:rPr>
              <w:t>2</w:t>
            </w:r>
          </w:p>
        </w:tc>
        <w:tc>
          <w:tcPr>
            <w:tcW w:w="9013"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D24423" w:rsidRPr="00725A7F" w:rsidRDefault="00D24423" w:rsidP="00DB23BA">
            <w:pPr>
              <w:pStyle w:val="ConsPlusNormal"/>
              <w:spacing w:after="198"/>
              <w:rPr>
                <w:rFonts w:ascii="Arial" w:hAnsi="Arial"/>
                <w:sz w:val="26"/>
                <w:szCs w:val="26"/>
              </w:rPr>
            </w:pPr>
            <w:r w:rsidRPr="00725A7F">
              <w:rPr>
                <w:rFonts w:ascii="Arial" w:eastAsia="Symbol" w:hAnsi="Arial" w:cs="Wingdings"/>
                <w:sz w:val="26"/>
                <w:szCs w:val="26"/>
                <w:lang w:eastAsia="zh-CN"/>
              </w:rPr>
              <w:t>Государственное казенное учреждение Тюменской области "Фарма"</w:t>
            </w:r>
          </w:p>
        </w:tc>
      </w:tr>
      <w:tr w:rsidR="00D24423" w:rsidRPr="00725A7F" w:rsidTr="00DB23BA">
        <w:tc>
          <w:tcPr>
            <w:tcW w:w="567"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D24423" w:rsidRPr="00725A7F" w:rsidRDefault="00D24423" w:rsidP="00DB23BA">
            <w:pPr>
              <w:pStyle w:val="ConsPlusNormal"/>
              <w:spacing w:after="198"/>
              <w:jc w:val="center"/>
              <w:rPr>
                <w:rFonts w:ascii="Arial" w:hAnsi="Arial"/>
              </w:rPr>
            </w:pPr>
            <w:r w:rsidRPr="00725A7F">
              <w:rPr>
                <w:rFonts w:ascii="Arial" w:eastAsia="Symbol" w:hAnsi="Arial" w:cs="Wingdings"/>
                <w:sz w:val="22"/>
                <w:szCs w:val="22"/>
                <w:lang w:eastAsia="zh-CN"/>
              </w:rPr>
              <w:t>3</w:t>
            </w:r>
          </w:p>
        </w:tc>
        <w:tc>
          <w:tcPr>
            <w:tcW w:w="9013"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D24423" w:rsidRPr="00725A7F" w:rsidRDefault="00D24423" w:rsidP="00DB23BA">
            <w:pPr>
              <w:pStyle w:val="ConsPlusNormal"/>
              <w:spacing w:after="198"/>
              <w:rPr>
                <w:rFonts w:ascii="Arial" w:hAnsi="Arial"/>
                <w:sz w:val="26"/>
                <w:szCs w:val="26"/>
              </w:rPr>
            </w:pPr>
            <w:r w:rsidRPr="00725A7F">
              <w:rPr>
                <w:rFonts w:ascii="Arial" w:eastAsia="Symbol" w:hAnsi="Arial" w:cs="Wingdings"/>
                <w:sz w:val="26"/>
                <w:szCs w:val="26"/>
                <w:lang w:eastAsia="zh-CN"/>
              </w:rPr>
              <w:t>Государственное бюджетное учреждение здравоохранения Тюменской области "Областное бюро судебно-медицинской экспертизы"</w:t>
            </w:r>
          </w:p>
        </w:tc>
      </w:tr>
      <w:tr w:rsidR="00D24423" w:rsidRPr="00725A7F" w:rsidTr="00DB23BA">
        <w:tc>
          <w:tcPr>
            <w:tcW w:w="567"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D24423" w:rsidRPr="00725A7F" w:rsidRDefault="00D24423" w:rsidP="00DB23BA">
            <w:pPr>
              <w:pStyle w:val="ConsPlusNormal"/>
              <w:spacing w:after="198"/>
              <w:jc w:val="center"/>
              <w:rPr>
                <w:rFonts w:ascii="Arial" w:hAnsi="Arial"/>
              </w:rPr>
            </w:pPr>
            <w:r w:rsidRPr="00725A7F">
              <w:rPr>
                <w:rFonts w:ascii="Arial" w:eastAsia="Symbol" w:hAnsi="Arial" w:cs="Wingdings"/>
                <w:sz w:val="22"/>
                <w:szCs w:val="22"/>
                <w:lang w:eastAsia="zh-CN"/>
              </w:rPr>
              <w:t>4</w:t>
            </w:r>
          </w:p>
        </w:tc>
        <w:tc>
          <w:tcPr>
            <w:tcW w:w="9013"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D24423" w:rsidRPr="00725A7F" w:rsidRDefault="00D24423" w:rsidP="00DB23BA">
            <w:pPr>
              <w:pStyle w:val="ConsPlusNormal"/>
              <w:spacing w:after="198"/>
              <w:rPr>
                <w:rFonts w:ascii="Arial" w:hAnsi="Arial"/>
                <w:sz w:val="26"/>
                <w:szCs w:val="26"/>
              </w:rPr>
            </w:pPr>
            <w:r w:rsidRPr="00725A7F">
              <w:rPr>
                <w:rFonts w:ascii="Arial" w:eastAsia="Symbol" w:hAnsi="Arial" w:cs="Wingdings"/>
                <w:sz w:val="26"/>
                <w:szCs w:val="26"/>
                <w:lang w:eastAsia="zh-CN"/>
              </w:rPr>
              <w:t>Государственное бюджетное учреждение зд</w:t>
            </w:r>
            <w:r w:rsidR="004A212F">
              <w:rPr>
                <w:rFonts w:ascii="Arial" w:eastAsia="Symbol" w:hAnsi="Arial" w:cs="Wingdings"/>
                <w:sz w:val="26"/>
                <w:szCs w:val="26"/>
                <w:lang w:eastAsia="zh-CN"/>
              </w:rPr>
              <w:t>равоохранения Тюменской области</w:t>
            </w:r>
            <w:r w:rsidRPr="00725A7F">
              <w:rPr>
                <w:rFonts w:ascii="Arial" w:eastAsia="Symbol" w:hAnsi="Arial" w:cs="Wingdings"/>
                <w:sz w:val="26"/>
                <w:szCs w:val="26"/>
                <w:lang w:eastAsia="zh-CN"/>
              </w:rPr>
              <w:t xml:space="preserve"> "Областная станция переливания крови"</w:t>
            </w:r>
          </w:p>
        </w:tc>
      </w:tr>
      <w:tr w:rsidR="00D24423" w:rsidRPr="00725A7F" w:rsidTr="00DB23BA">
        <w:tc>
          <w:tcPr>
            <w:tcW w:w="567"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D24423" w:rsidRPr="00725A7F" w:rsidRDefault="00D24423" w:rsidP="00DB23BA">
            <w:pPr>
              <w:pStyle w:val="ConsPlusNormal"/>
              <w:spacing w:after="198"/>
              <w:jc w:val="center"/>
              <w:rPr>
                <w:rFonts w:ascii="Arial" w:hAnsi="Arial"/>
              </w:rPr>
            </w:pPr>
            <w:r w:rsidRPr="00725A7F">
              <w:rPr>
                <w:rFonts w:ascii="Arial" w:eastAsia="Symbol" w:hAnsi="Arial" w:cs="Wingdings"/>
                <w:sz w:val="22"/>
                <w:szCs w:val="22"/>
                <w:lang w:eastAsia="zh-CN"/>
              </w:rPr>
              <w:t>5</w:t>
            </w:r>
          </w:p>
        </w:tc>
        <w:tc>
          <w:tcPr>
            <w:tcW w:w="9013"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D24423" w:rsidRPr="00725A7F" w:rsidRDefault="00D24423" w:rsidP="00DB23BA">
            <w:pPr>
              <w:pStyle w:val="ConsPlusNormal"/>
              <w:spacing w:after="198"/>
              <w:rPr>
                <w:rFonts w:ascii="Arial" w:hAnsi="Arial"/>
                <w:sz w:val="26"/>
                <w:szCs w:val="26"/>
              </w:rPr>
            </w:pPr>
            <w:r w:rsidRPr="00725A7F">
              <w:rPr>
                <w:rFonts w:ascii="Arial" w:eastAsia="Symbol" w:hAnsi="Arial" w:cs="Wingdings"/>
                <w:sz w:val="26"/>
                <w:szCs w:val="26"/>
                <w:lang w:eastAsia="zh-CN"/>
              </w:rPr>
              <w:t>Государственное бюджетное учреждение зд</w:t>
            </w:r>
            <w:r w:rsidR="004A212F">
              <w:rPr>
                <w:rFonts w:ascii="Arial" w:eastAsia="Symbol" w:hAnsi="Arial" w:cs="Wingdings"/>
                <w:sz w:val="26"/>
                <w:szCs w:val="26"/>
                <w:lang w:eastAsia="zh-CN"/>
              </w:rPr>
              <w:t>равоохранения Тюменской области</w:t>
            </w:r>
            <w:r w:rsidRPr="00725A7F">
              <w:rPr>
                <w:rFonts w:ascii="Arial" w:eastAsia="Symbol" w:hAnsi="Arial" w:cs="Wingdings"/>
                <w:sz w:val="26"/>
                <w:szCs w:val="26"/>
                <w:lang w:eastAsia="zh-CN"/>
              </w:rPr>
              <w:t xml:space="preserve"> "Тюменский специализированный дом ребенка"</w:t>
            </w:r>
          </w:p>
        </w:tc>
      </w:tr>
      <w:tr w:rsidR="00D24423" w:rsidRPr="00725A7F" w:rsidTr="00DB23BA">
        <w:tc>
          <w:tcPr>
            <w:tcW w:w="567"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D24423" w:rsidRPr="00725A7F" w:rsidRDefault="00D24423" w:rsidP="00DB23BA">
            <w:pPr>
              <w:pStyle w:val="ConsPlusNormal"/>
              <w:spacing w:after="198"/>
              <w:jc w:val="center"/>
              <w:rPr>
                <w:rFonts w:ascii="Arial" w:hAnsi="Arial"/>
              </w:rPr>
            </w:pPr>
            <w:r w:rsidRPr="00725A7F">
              <w:rPr>
                <w:rFonts w:ascii="Arial" w:eastAsia="Symbol" w:hAnsi="Arial" w:cs="Wingdings"/>
                <w:sz w:val="22"/>
                <w:szCs w:val="22"/>
                <w:lang w:eastAsia="zh-CN"/>
              </w:rPr>
              <w:t>6</w:t>
            </w:r>
          </w:p>
        </w:tc>
        <w:tc>
          <w:tcPr>
            <w:tcW w:w="9013"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D24423" w:rsidRPr="00725A7F" w:rsidRDefault="00D24423" w:rsidP="00DB23BA">
            <w:pPr>
              <w:pStyle w:val="ConsPlusNormal"/>
              <w:spacing w:after="198"/>
              <w:rPr>
                <w:rFonts w:ascii="Arial" w:hAnsi="Arial"/>
                <w:sz w:val="26"/>
                <w:szCs w:val="26"/>
              </w:rPr>
            </w:pPr>
            <w:r w:rsidRPr="00725A7F">
              <w:rPr>
                <w:rFonts w:ascii="Arial" w:eastAsia="Symbol" w:hAnsi="Arial" w:cs="Wingdings"/>
                <w:sz w:val="26"/>
                <w:szCs w:val="26"/>
                <w:lang w:eastAsia="zh-CN"/>
              </w:rPr>
              <w:t>Государственное автономное учреждение Тюменской области "Медицинский информационно-аналитический центр"</w:t>
            </w:r>
          </w:p>
        </w:tc>
      </w:tr>
    </w:tbl>
    <w:p w:rsidR="00984321" w:rsidRDefault="00984321" w:rsidP="00D24423">
      <w:pPr>
        <w:spacing w:after="198"/>
        <w:sectPr w:rsidR="00984321" w:rsidSect="00984321">
          <w:type w:val="continuous"/>
          <w:pgSz w:w="11906" w:h="16800"/>
          <w:pgMar w:top="1134" w:right="1134" w:bottom="1134" w:left="1134" w:header="568" w:footer="0" w:gutter="0"/>
          <w:cols w:space="720"/>
          <w:formProt w:val="0"/>
          <w:docGrid w:linePitch="360" w:charSpace="-6145"/>
        </w:sectPr>
      </w:pPr>
    </w:p>
    <w:p w:rsidR="00D24423" w:rsidRPr="00725A7F" w:rsidRDefault="00D24423" w:rsidP="00D24423">
      <w:pPr>
        <w:suppressAutoHyphens/>
        <w:spacing w:after="198"/>
        <w:jc w:val="right"/>
      </w:pPr>
      <w:r w:rsidRPr="00725A7F">
        <w:rPr>
          <w:sz w:val="26"/>
          <w:szCs w:val="26"/>
        </w:rPr>
        <w:t>Приложение № 3</w:t>
      </w:r>
      <w:r w:rsidRPr="00725A7F">
        <w:rPr>
          <w:sz w:val="26"/>
          <w:szCs w:val="26"/>
        </w:rPr>
        <w:br/>
        <w:t xml:space="preserve">к </w:t>
      </w:r>
      <w:bookmarkStart w:id="259" w:name="sub_1300"/>
      <w:bookmarkEnd w:id="259"/>
      <w:r w:rsidRPr="00725A7F">
        <w:rPr>
          <w:rStyle w:val="a6"/>
          <w:color w:val="00000A"/>
          <w:sz w:val="26"/>
          <w:szCs w:val="26"/>
        </w:rPr>
        <w:t>Территориальной программе</w:t>
      </w:r>
    </w:p>
    <w:p w:rsidR="00D24423" w:rsidRPr="004A212F" w:rsidRDefault="00D24423" w:rsidP="00D24423">
      <w:pPr>
        <w:pStyle w:val="1"/>
        <w:keepNext w:val="0"/>
        <w:numPr>
          <w:ilvl w:val="0"/>
          <w:numId w:val="1"/>
        </w:numPr>
        <w:suppressAutoHyphens/>
        <w:spacing w:after="198" w:line="240" w:lineRule="auto"/>
        <w:ind w:left="0" w:firstLine="0"/>
        <w:rPr>
          <w:rFonts w:ascii="Arial" w:hAnsi="Arial"/>
          <w:sz w:val="26"/>
        </w:rPr>
      </w:pPr>
      <w:r w:rsidRPr="004A212F">
        <w:rPr>
          <w:rFonts w:ascii="Arial" w:hAnsi="Arial"/>
          <w:sz w:val="26"/>
          <w:szCs w:val="26"/>
        </w:rPr>
        <w:t>Перечень медицинских организаций, оказывающих высокотехнологическую</w:t>
      </w:r>
      <w:r w:rsidRPr="004A212F">
        <w:rPr>
          <w:rFonts w:ascii="Arial" w:hAnsi="Arial"/>
          <w:sz w:val="26"/>
        </w:rPr>
        <w:t xml:space="preserve"> медицинскую помощь</w:t>
      </w:r>
    </w:p>
    <w:tbl>
      <w:tblPr>
        <w:tblW w:w="10206" w:type="dxa"/>
        <w:tblInd w:w="64" w:type="dxa"/>
        <w:tblBorders>
          <w:top w:val="single" w:sz="4" w:space="0" w:color="000001"/>
          <w:left w:val="single" w:sz="4" w:space="0" w:color="000001"/>
          <w:bottom w:val="single" w:sz="4" w:space="0" w:color="000001"/>
          <w:insideH w:val="single" w:sz="4" w:space="0" w:color="000001"/>
        </w:tblBorders>
        <w:tblCellMar>
          <w:left w:w="58" w:type="dxa"/>
        </w:tblCellMar>
        <w:tblLook w:val="0000" w:firstRow="0" w:lastRow="0" w:firstColumn="0" w:lastColumn="0" w:noHBand="0" w:noVBand="0"/>
      </w:tblPr>
      <w:tblGrid>
        <w:gridCol w:w="524"/>
        <w:gridCol w:w="4586"/>
        <w:gridCol w:w="1460"/>
        <w:gridCol w:w="1435"/>
        <w:gridCol w:w="2201"/>
      </w:tblGrid>
      <w:tr w:rsidR="00D24423" w:rsidRPr="00725A7F" w:rsidTr="00DB23BA">
        <w:trPr>
          <w:cantSplit/>
        </w:trPr>
        <w:tc>
          <w:tcPr>
            <w:tcW w:w="531" w:type="dxa"/>
            <w:vMerge w:val="restart"/>
            <w:tcBorders>
              <w:top w:val="single" w:sz="4" w:space="0" w:color="000001"/>
              <w:left w:val="single" w:sz="4" w:space="0" w:color="000001"/>
              <w:bottom w:val="single" w:sz="4" w:space="0" w:color="000001"/>
            </w:tcBorders>
            <w:shd w:val="clear" w:color="auto" w:fill="auto"/>
            <w:tcMar>
              <w:left w:w="58" w:type="dxa"/>
            </w:tcMar>
          </w:tcPr>
          <w:p w:rsidR="00D24423" w:rsidRPr="00725A7F" w:rsidRDefault="004A212F" w:rsidP="00DB23BA">
            <w:pPr>
              <w:pStyle w:val="afff"/>
              <w:suppressAutoHyphens/>
              <w:spacing w:after="198"/>
              <w:ind w:firstLine="0"/>
              <w:jc w:val="center"/>
            </w:pPr>
            <w:r>
              <w:rPr>
                <w:sz w:val="22"/>
                <w:szCs w:val="22"/>
              </w:rPr>
              <w:t>№</w:t>
            </w:r>
            <w:r w:rsidR="00D24423" w:rsidRPr="00725A7F">
              <w:rPr>
                <w:sz w:val="22"/>
                <w:szCs w:val="22"/>
              </w:rPr>
              <w:t xml:space="preserve"> п/п</w:t>
            </w:r>
          </w:p>
        </w:tc>
        <w:tc>
          <w:tcPr>
            <w:tcW w:w="4848" w:type="dxa"/>
            <w:vMerge w:val="restart"/>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Наименование медицинской организации</w:t>
            </w:r>
          </w:p>
        </w:tc>
        <w:tc>
          <w:tcPr>
            <w:tcW w:w="4827" w:type="dxa"/>
            <w:gridSpan w:val="3"/>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Высокотехнологичная помощь</w:t>
            </w:r>
          </w:p>
        </w:tc>
      </w:tr>
      <w:tr w:rsidR="00D24423" w:rsidRPr="00725A7F" w:rsidTr="00DB23BA">
        <w:trPr>
          <w:cantSplit/>
        </w:trPr>
        <w:tc>
          <w:tcPr>
            <w:tcW w:w="531" w:type="dxa"/>
            <w:vMerge/>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sz w:val="22"/>
                <w:szCs w:val="22"/>
              </w:rPr>
            </w:pPr>
          </w:p>
        </w:tc>
        <w:tc>
          <w:tcPr>
            <w:tcW w:w="4848" w:type="dxa"/>
            <w:vMerge/>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sz w:val="20"/>
                <w:szCs w:val="20"/>
              </w:rPr>
            </w:pPr>
          </w:p>
        </w:tc>
        <w:tc>
          <w:tcPr>
            <w:tcW w:w="1489" w:type="dxa"/>
            <w:vMerge w:val="restart"/>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в рамках базовой программы ОМС</w:t>
            </w:r>
          </w:p>
        </w:tc>
        <w:tc>
          <w:tcPr>
            <w:tcW w:w="3338" w:type="dxa"/>
            <w:gridSpan w:val="2"/>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в рамках программы ОМС, превышающей базовую</w:t>
            </w:r>
          </w:p>
        </w:tc>
      </w:tr>
      <w:tr w:rsidR="00D24423" w:rsidRPr="00725A7F" w:rsidTr="00DB23BA">
        <w:trPr>
          <w:cantSplit/>
        </w:trPr>
        <w:tc>
          <w:tcPr>
            <w:tcW w:w="531" w:type="dxa"/>
            <w:vMerge/>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sz w:val="22"/>
                <w:szCs w:val="22"/>
              </w:rPr>
            </w:pPr>
          </w:p>
        </w:tc>
        <w:tc>
          <w:tcPr>
            <w:tcW w:w="4848" w:type="dxa"/>
            <w:vMerge/>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sz w:val="20"/>
                <w:szCs w:val="20"/>
              </w:rPr>
            </w:pPr>
          </w:p>
        </w:tc>
        <w:tc>
          <w:tcPr>
            <w:tcW w:w="1489" w:type="dxa"/>
            <w:vMerge/>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sz w:val="20"/>
                <w:szCs w:val="20"/>
              </w:rPr>
            </w:pPr>
          </w:p>
        </w:tc>
        <w:tc>
          <w:tcPr>
            <w:tcW w:w="12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за счет бюджетных ассигнований бюджета Тюменской области</w:t>
            </w:r>
          </w:p>
        </w:tc>
        <w:tc>
          <w:tcPr>
            <w:tcW w:w="213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за счет средств бюджетных ассигнований бюджета Федерального фонда ОМС, направляемых на</w:t>
            </w:r>
          </w:p>
          <w:p w:rsidR="00D24423" w:rsidRPr="00725A7F" w:rsidRDefault="00D24423" w:rsidP="00DB23BA">
            <w:pPr>
              <w:pStyle w:val="afff"/>
              <w:suppressAutoHyphens/>
              <w:spacing w:after="198"/>
              <w:ind w:firstLine="0"/>
              <w:jc w:val="center"/>
              <w:rPr>
                <w:sz w:val="20"/>
                <w:szCs w:val="20"/>
              </w:rPr>
            </w:pPr>
            <w:r w:rsidRPr="00725A7F">
              <w:rPr>
                <w:sz w:val="20"/>
                <w:szCs w:val="20"/>
              </w:rPr>
              <w:t>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w:t>
            </w:r>
          </w:p>
        </w:tc>
      </w:tr>
      <w:tr w:rsidR="00D24423" w:rsidRPr="00725A7F" w:rsidTr="00DB23BA">
        <w:tc>
          <w:tcPr>
            <w:tcW w:w="531"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1</w:t>
            </w:r>
          </w:p>
        </w:tc>
        <w:tc>
          <w:tcPr>
            <w:tcW w:w="4848"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sz w:val="20"/>
                <w:szCs w:val="20"/>
              </w:rPr>
              <w:t>Государственное бюджетное учреждение здравоохранения Тюменской области "Областная клиническая больница № 1"</w:t>
            </w:r>
          </w:p>
        </w:tc>
        <w:tc>
          <w:tcPr>
            <w:tcW w:w="148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w:t>
            </w:r>
          </w:p>
        </w:tc>
        <w:tc>
          <w:tcPr>
            <w:tcW w:w="12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sz w:val="22"/>
                <w:szCs w:val="22"/>
              </w:rPr>
              <w:t>+</w:t>
            </w:r>
          </w:p>
        </w:tc>
        <w:tc>
          <w:tcPr>
            <w:tcW w:w="213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sz w:val="22"/>
                <w:szCs w:val="22"/>
              </w:rPr>
              <w:t>+</w:t>
            </w:r>
          </w:p>
        </w:tc>
      </w:tr>
      <w:tr w:rsidR="00D24423" w:rsidRPr="00725A7F" w:rsidTr="00DB23BA">
        <w:tc>
          <w:tcPr>
            <w:tcW w:w="531"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2</w:t>
            </w:r>
          </w:p>
        </w:tc>
        <w:tc>
          <w:tcPr>
            <w:tcW w:w="4848"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sz w:val="20"/>
                <w:szCs w:val="20"/>
              </w:rPr>
              <w:t>Государственное бюджетное учреждение здравоохранения Тюменской области "Областная клиническая больница № 2"</w:t>
            </w:r>
          </w:p>
        </w:tc>
        <w:tc>
          <w:tcPr>
            <w:tcW w:w="148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w:t>
            </w:r>
          </w:p>
        </w:tc>
        <w:tc>
          <w:tcPr>
            <w:tcW w:w="12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sz w:val="22"/>
                <w:szCs w:val="22"/>
              </w:rPr>
              <w:t>+</w:t>
            </w:r>
          </w:p>
        </w:tc>
        <w:tc>
          <w:tcPr>
            <w:tcW w:w="213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sz w:val="22"/>
                <w:szCs w:val="22"/>
              </w:rPr>
              <w:t>+</w:t>
            </w:r>
          </w:p>
        </w:tc>
      </w:tr>
      <w:tr w:rsidR="00D24423" w:rsidRPr="00725A7F" w:rsidTr="00DB23BA">
        <w:tc>
          <w:tcPr>
            <w:tcW w:w="531"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3</w:t>
            </w:r>
          </w:p>
        </w:tc>
        <w:tc>
          <w:tcPr>
            <w:tcW w:w="484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0"/>
                <w:szCs w:val="20"/>
              </w:rPr>
            </w:pPr>
            <w:r w:rsidRPr="00725A7F">
              <w:rPr>
                <w:sz w:val="20"/>
                <w:szCs w:val="20"/>
              </w:rPr>
              <w:t>Государственное бюджетное учреждение здравоохранения Тюменской области "Перинатальный центр" (г. Тюмень)</w:t>
            </w:r>
          </w:p>
        </w:tc>
        <w:tc>
          <w:tcPr>
            <w:tcW w:w="148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w:t>
            </w:r>
          </w:p>
        </w:tc>
        <w:tc>
          <w:tcPr>
            <w:tcW w:w="12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sz w:val="22"/>
                <w:szCs w:val="22"/>
              </w:rPr>
              <w:t>-</w:t>
            </w:r>
          </w:p>
        </w:tc>
        <w:tc>
          <w:tcPr>
            <w:tcW w:w="213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jc w:val="center"/>
            </w:pPr>
            <w:r w:rsidRPr="00725A7F">
              <w:rPr>
                <w:sz w:val="22"/>
                <w:szCs w:val="22"/>
              </w:rPr>
              <w:t>-</w:t>
            </w:r>
          </w:p>
        </w:tc>
      </w:tr>
      <w:tr w:rsidR="00D24423" w:rsidRPr="00725A7F" w:rsidTr="00DB23BA">
        <w:tc>
          <w:tcPr>
            <w:tcW w:w="531"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4</w:t>
            </w:r>
          </w:p>
        </w:tc>
        <w:tc>
          <w:tcPr>
            <w:tcW w:w="484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0"/>
                <w:szCs w:val="20"/>
              </w:rPr>
            </w:pPr>
            <w:r w:rsidRPr="00725A7F">
              <w:rPr>
                <w:sz w:val="20"/>
                <w:szCs w:val="20"/>
              </w:rP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48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w:t>
            </w:r>
          </w:p>
        </w:tc>
        <w:tc>
          <w:tcPr>
            <w:tcW w:w="12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sz w:val="22"/>
                <w:szCs w:val="22"/>
              </w:rPr>
              <w:t>+</w:t>
            </w:r>
          </w:p>
        </w:tc>
        <w:tc>
          <w:tcPr>
            <w:tcW w:w="213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sz w:val="22"/>
                <w:szCs w:val="22"/>
              </w:rPr>
              <w:t>+</w:t>
            </w:r>
          </w:p>
        </w:tc>
      </w:tr>
      <w:tr w:rsidR="00D24423" w:rsidRPr="00725A7F" w:rsidTr="00DB23BA">
        <w:tc>
          <w:tcPr>
            <w:tcW w:w="531"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5</w:t>
            </w:r>
          </w:p>
        </w:tc>
        <w:tc>
          <w:tcPr>
            <w:tcW w:w="484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0"/>
                <w:szCs w:val="20"/>
              </w:rPr>
            </w:pPr>
            <w:r w:rsidRPr="00725A7F">
              <w:rPr>
                <w:sz w:val="20"/>
                <w:szCs w:val="20"/>
              </w:rPr>
              <w:t>Государственное бюджетное учреждение здравоохранения Тюменской области "Областной противотуберкулезный диспансер"</w:t>
            </w:r>
          </w:p>
        </w:tc>
        <w:tc>
          <w:tcPr>
            <w:tcW w:w="148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w:t>
            </w:r>
          </w:p>
        </w:tc>
        <w:tc>
          <w:tcPr>
            <w:tcW w:w="12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sz w:val="22"/>
                <w:szCs w:val="22"/>
              </w:rPr>
              <w:t>+</w:t>
            </w:r>
          </w:p>
        </w:tc>
        <w:tc>
          <w:tcPr>
            <w:tcW w:w="213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jc w:val="center"/>
            </w:pPr>
            <w:r w:rsidRPr="00725A7F">
              <w:rPr>
                <w:sz w:val="22"/>
                <w:szCs w:val="22"/>
              </w:rPr>
              <w:t>-</w:t>
            </w:r>
          </w:p>
        </w:tc>
      </w:tr>
      <w:tr w:rsidR="00D24423" w:rsidRPr="00725A7F" w:rsidTr="00DB23BA">
        <w:tc>
          <w:tcPr>
            <w:tcW w:w="531"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6</w:t>
            </w:r>
          </w:p>
        </w:tc>
        <w:tc>
          <w:tcPr>
            <w:tcW w:w="484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0"/>
                <w:szCs w:val="20"/>
              </w:rPr>
            </w:pPr>
            <w:r w:rsidRPr="00725A7F">
              <w:rPr>
                <w:sz w:val="20"/>
                <w:szCs w:val="20"/>
              </w:rPr>
              <w:t>Государственное автономное учреждение здравоохранения Тюменской области "Областной офтальмологический диспансер"</w:t>
            </w:r>
          </w:p>
        </w:tc>
        <w:tc>
          <w:tcPr>
            <w:tcW w:w="148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w:t>
            </w:r>
          </w:p>
        </w:tc>
        <w:tc>
          <w:tcPr>
            <w:tcW w:w="12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sz w:val="22"/>
                <w:szCs w:val="22"/>
              </w:rPr>
              <w:t>+</w:t>
            </w:r>
          </w:p>
        </w:tc>
        <w:tc>
          <w:tcPr>
            <w:tcW w:w="213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sz w:val="22"/>
                <w:szCs w:val="22"/>
              </w:rPr>
              <w:t>-</w:t>
            </w:r>
          </w:p>
        </w:tc>
      </w:tr>
      <w:tr w:rsidR="00D24423" w:rsidRPr="00725A7F" w:rsidTr="00DB23BA">
        <w:tc>
          <w:tcPr>
            <w:tcW w:w="531"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7</w:t>
            </w:r>
          </w:p>
        </w:tc>
        <w:tc>
          <w:tcPr>
            <w:tcW w:w="484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0"/>
                <w:szCs w:val="20"/>
              </w:rPr>
            </w:pPr>
            <w:r w:rsidRPr="00725A7F">
              <w:rPr>
                <w:sz w:val="20"/>
                <w:szCs w:val="20"/>
              </w:rP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148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w:t>
            </w:r>
          </w:p>
        </w:tc>
        <w:tc>
          <w:tcPr>
            <w:tcW w:w="12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sz w:val="22"/>
                <w:szCs w:val="22"/>
              </w:rPr>
              <w:t>+</w:t>
            </w:r>
          </w:p>
        </w:tc>
        <w:tc>
          <w:tcPr>
            <w:tcW w:w="213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jc w:val="center"/>
            </w:pPr>
            <w:r w:rsidRPr="00725A7F">
              <w:rPr>
                <w:sz w:val="22"/>
                <w:szCs w:val="22"/>
              </w:rPr>
              <w:t>-</w:t>
            </w:r>
          </w:p>
        </w:tc>
      </w:tr>
      <w:tr w:rsidR="00D24423" w:rsidRPr="00725A7F" w:rsidTr="00DB23BA">
        <w:tc>
          <w:tcPr>
            <w:tcW w:w="531"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8</w:t>
            </w:r>
          </w:p>
        </w:tc>
        <w:tc>
          <w:tcPr>
            <w:tcW w:w="484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0"/>
                <w:szCs w:val="20"/>
              </w:rPr>
            </w:pPr>
            <w:r w:rsidRPr="00725A7F">
              <w:rPr>
                <w:sz w:val="20"/>
                <w:szCs w:val="20"/>
              </w:rPr>
              <w:t>Акционерное общество " Медико-санитарная часть "Нефтяник"</w:t>
            </w:r>
          </w:p>
        </w:tc>
        <w:tc>
          <w:tcPr>
            <w:tcW w:w="148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w:t>
            </w:r>
          </w:p>
        </w:tc>
        <w:tc>
          <w:tcPr>
            <w:tcW w:w="12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sz w:val="22"/>
                <w:szCs w:val="22"/>
              </w:rPr>
              <w:t>+</w:t>
            </w:r>
          </w:p>
        </w:tc>
        <w:tc>
          <w:tcPr>
            <w:tcW w:w="213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jc w:val="center"/>
            </w:pPr>
            <w:r w:rsidRPr="00725A7F">
              <w:rPr>
                <w:sz w:val="22"/>
                <w:szCs w:val="22"/>
              </w:rPr>
              <w:t>-</w:t>
            </w:r>
          </w:p>
        </w:tc>
      </w:tr>
      <w:tr w:rsidR="00D24423" w:rsidRPr="00725A7F" w:rsidTr="00DB23BA">
        <w:tc>
          <w:tcPr>
            <w:tcW w:w="531"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9</w:t>
            </w:r>
          </w:p>
        </w:tc>
        <w:tc>
          <w:tcPr>
            <w:tcW w:w="484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0"/>
                <w:szCs w:val="20"/>
              </w:rPr>
            </w:pPr>
            <w:r w:rsidRPr="00725A7F">
              <w:rPr>
                <w:sz w:val="20"/>
                <w:szCs w:val="20"/>
              </w:rPr>
              <w:t>Государственное бюджетное учреждение здравоохранения Тюменской области "Областная больница № 4" (г. Ишим)</w:t>
            </w:r>
          </w:p>
        </w:tc>
        <w:tc>
          <w:tcPr>
            <w:tcW w:w="148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w:t>
            </w:r>
          </w:p>
        </w:tc>
        <w:tc>
          <w:tcPr>
            <w:tcW w:w="12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w:t>
            </w:r>
          </w:p>
        </w:tc>
        <w:tc>
          <w:tcPr>
            <w:tcW w:w="213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spacing w:after="198"/>
            </w:pPr>
            <w:r w:rsidRPr="00725A7F">
              <w:rPr>
                <w:sz w:val="22"/>
                <w:szCs w:val="22"/>
              </w:rPr>
              <w:t>-</w:t>
            </w:r>
          </w:p>
        </w:tc>
      </w:tr>
      <w:tr w:rsidR="00D24423" w:rsidRPr="00725A7F" w:rsidTr="00DB23BA">
        <w:tc>
          <w:tcPr>
            <w:tcW w:w="531"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10</w:t>
            </w:r>
          </w:p>
        </w:tc>
        <w:tc>
          <w:tcPr>
            <w:tcW w:w="484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0"/>
                <w:szCs w:val="20"/>
              </w:rPr>
            </w:pPr>
            <w:r w:rsidRPr="00725A7F">
              <w:rPr>
                <w:sz w:val="20"/>
                <w:szCs w:val="20"/>
              </w:rPr>
              <w:t>Государственное бюджетное учреждение здравоохранения Тюменской области "Областная больница № 3" (г. Тобольск)</w:t>
            </w:r>
          </w:p>
        </w:tc>
        <w:tc>
          <w:tcPr>
            <w:tcW w:w="148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w:t>
            </w:r>
          </w:p>
        </w:tc>
        <w:tc>
          <w:tcPr>
            <w:tcW w:w="12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sz w:val="22"/>
                <w:szCs w:val="22"/>
              </w:rPr>
              <w:t>+</w:t>
            </w:r>
          </w:p>
        </w:tc>
        <w:tc>
          <w:tcPr>
            <w:tcW w:w="213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spacing w:after="198"/>
            </w:pPr>
            <w:r w:rsidRPr="00725A7F">
              <w:rPr>
                <w:sz w:val="22"/>
                <w:szCs w:val="22"/>
              </w:rPr>
              <w:t>-</w:t>
            </w:r>
          </w:p>
        </w:tc>
      </w:tr>
      <w:tr w:rsidR="00D24423" w:rsidRPr="00725A7F" w:rsidTr="00DB23BA">
        <w:tc>
          <w:tcPr>
            <w:tcW w:w="531"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11</w:t>
            </w:r>
          </w:p>
        </w:tc>
        <w:tc>
          <w:tcPr>
            <w:tcW w:w="484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0"/>
                <w:szCs w:val="20"/>
              </w:rPr>
            </w:pPr>
            <w:r w:rsidRPr="00725A7F">
              <w:rPr>
                <w:sz w:val="20"/>
                <w:szCs w:val="20"/>
              </w:rPr>
              <w:t xml:space="preserve">Федеральное государственное бюджетное учреждение "Федеральный центр нейрохирургии" Министерства здравоохранения Российской Федерации </w:t>
            </w:r>
            <w:r w:rsidR="004A212F">
              <w:rPr>
                <w:sz w:val="20"/>
                <w:szCs w:val="20"/>
              </w:rPr>
              <w:t>(г. </w:t>
            </w:r>
            <w:r w:rsidRPr="00725A7F">
              <w:rPr>
                <w:sz w:val="20"/>
                <w:szCs w:val="20"/>
              </w:rPr>
              <w:t>Тюмень)</w:t>
            </w:r>
          </w:p>
        </w:tc>
        <w:tc>
          <w:tcPr>
            <w:tcW w:w="148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w:t>
            </w:r>
          </w:p>
        </w:tc>
        <w:tc>
          <w:tcPr>
            <w:tcW w:w="12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sz w:val="22"/>
                <w:szCs w:val="22"/>
              </w:rPr>
              <w:t>-</w:t>
            </w:r>
          </w:p>
        </w:tc>
        <w:tc>
          <w:tcPr>
            <w:tcW w:w="213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spacing w:after="198"/>
            </w:pPr>
            <w:r w:rsidRPr="00725A7F">
              <w:rPr>
                <w:sz w:val="22"/>
                <w:szCs w:val="22"/>
              </w:rPr>
              <w:t>-</w:t>
            </w:r>
          </w:p>
        </w:tc>
      </w:tr>
      <w:tr w:rsidR="00D24423" w:rsidRPr="00725A7F" w:rsidTr="00DB23BA">
        <w:tc>
          <w:tcPr>
            <w:tcW w:w="531"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12</w:t>
            </w:r>
          </w:p>
        </w:tc>
        <w:tc>
          <w:tcPr>
            <w:tcW w:w="484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0"/>
                <w:szCs w:val="20"/>
              </w:rPr>
            </w:pPr>
            <w:r w:rsidRPr="00725A7F">
              <w:rPr>
                <w:sz w:val="20"/>
                <w:szCs w:val="20"/>
              </w:rPr>
              <w:t>Негосударственное учреждение здравоохранения "Отделенческая больница на станции Тюмень открытого акционерного общества "Российские железные дороги"</w:t>
            </w:r>
          </w:p>
        </w:tc>
        <w:tc>
          <w:tcPr>
            <w:tcW w:w="148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w:t>
            </w:r>
          </w:p>
        </w:tc>
        <w:tc>
          <w:tcPr>
            <w:tcW w:w="12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sz w:val="22"/>
                <w:szCs w:val="22"/>
              </w:rPr>
              <w:t>+</w:t>
            </w:r>
          </w:p>
        </w:tc>
        <w:tc>
          <w:tcPr>
            <w:tcW w:w="213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spacing w:after="198"/>
            </w:pPr>
            <w:r w:rsidRPr="00725A7F">
              <w:rPr>
                <w:sz w:val="22"/>
                <w:szCs w:val="22"/>
              </w:rPr>
              <w:t>-</w:t>
            </w:r>
          </w:p>
        </w:tc>
      </w:tr>
      <w:tr w:rsidR="00D24423" w:rsidRPr="00725A7F" w:rsidTr="00DB23BA">
        <w:tc>
          <w:tcPr>
            <w:tcW w:w="531"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13</w:t>
            </w:r>
          </w:p>
        </w:tc>
        <w:tc>
          <w:tcPr>
            <w:tcW w:w="484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0"/>
                <w:szCs w:val="20"/>
              </w:rPr>
            </w:pPr>
            <w:r w:rsidRPr="00725A7F">
              <w:rPr>
                <w:sz w:val="20"/>
                <w:szCs w:val="20"/>
              </w:rPr>
              <w:t>Государственное автономное учреждение здравоохранения Тюменской области «Областной кожно-венерологический диспансер"</w:t>
            </w:r>
          </w:p>
        </w:tc>
        <w:tc>
          <w:tcPr>
            <w:tcW w:w="148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w:t>
            </w:r>
          </w:p>
        </w:tc>
        <w:tc>
          <w:tcPr>
            <w:tcW w:w="12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sz w:val="22"/>
                <w:szCs w:val="22"/>
              </w:rPr>
              <w:t>-</w:t>
            </w:r>
          </w:p>
        </w:tc>
        <w:tc>
          <w:tcPr>
            <w:tcW w:w="213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spacing w:after="198"/>
            </w:pPr>
            <w:r w:rsidRPr="00725A7F">
              <w:rPr>
                <w:sz w:val="22"/>
                <w:szCs w:val="22"/>
              </w:rPr>
              <w:t>-</w:t>
            </w:r>
          </w:p>
        </w:tc>
      </w:tr>
      <w:tr w:rsidR="00D24423" w:rsidRPr="00725A7F" w:rsidTr="00DB23BA">
        <w:tc>
          <w:tcPr>
            <w:tcW w:w="531"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14</w:t>
            </w:r>
          </w:p>
        </w:tc>
        <w:tc>
          <w:tcPr>
            <w:tcW w:w="484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0"/>
                <w:szCs w:val="20"/>
              </w:rPr>
            </w:pPr>
            <w:r w:rsidRPr="00725A7F">
              <w:rPr>
                <w:sz w:val="20"/>
                <w:szCs w:val="20"/>
              </w:rPr>
              <w:t>Федеральное государственное бюджетное учреждение "Российский научный центр "Восстановительная травматология и ортопедия" имени академика Г.А. Илизарова" Министерства здравоохранения Российской Федерации</w:t>
            </w:r>
          </w:p>
        </w:tc>
        <w:tc>
          <w:tcPr>
            <w:tcW w:w="148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sz w:val="20"/>
                <w:szCs w:val="20"/>
              </w:rPr>
              <w:t>+</w:t>
            </w:r>
          </w:p>
        </w:tc>
        <w:tc>
          <w:tcPr>
            <w:tcW w:w="12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sz w:val="22"/>
                <w:szCs w:val="22"/>
              </w:rPr>
              <w:t>-</w:t>
            </w:r>
          </w:p>
        </w:tc>
        <w:tc>
          <w:tcPr>
            <w:tcW w:w="213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spacing w:after="198"/>
            </w:pPr>
            <w:r w:rsidRPr="00725A7F">
              <w:rPr>
                <w:sz w:val="22"/>
                <w:szCs w:val="22"/>
              </w:rPr>
              <w:t>-</w:t>
            </w:r>
          </w:p>
        </w:tc>
      </w:tr>
      <w:tr w:rsidR="00D24423" w:rsidRPr="00725A7F" w:rsidTr="00DB23BA">
        <w:tc>
          <w:tcPr>
            <w:tcW w:w="531"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rFonts w:cs="Arial"/>
                <w:color w:val="000000"/>
                <w:sz w:val="20"/>
                <w:szCs w:val="20"/>
              </w:rPr>
              <w:t>15</w:t>
            </w:r>
          </w:p>
        </w:tc>
        <w:tc>
          <w:tcPr>
            <w:tcW w:w="4848"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color w:val="000000"/>
                <w:sz w:val="20"/>
                <w:szCs w:val="20"/>
              </w:rPr>
              <w:t>Федеральное государственное бюджетное учреждения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48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0"/>
                <w:szCs w:val="20"/>
              </w:rPr>
            </w:pPr>
            <w:r w:rsidRPr="00725A7F">
              <w:rPr>
                <w:color w:val="000000"/>
                <w:sz w:val="20"/>
                <w:szCs w:val="20"/>
              </w:rPr>
              <w:t>+</w:t>
            </w:r>
          </w:p>
        </w:tc>
        <w:tc>
          <w:tcPr>
            <w:tcW w:w="1204"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color w:val="000000"/>
                <w:sz w:val="22"/>
                <w:szCs w:val="22"/>
              </w:rPr>
              <w:t>+</w:t>
            </w:r>
          </w:p>
        </w:tc>
        <w:tc>
          <w:tcPr>
            <w:tcW w:w="213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jc w:val="center"/>
            </w:pPr>
            <w:r w:rsidRPr="00725A7F">
              <w:rPr>
                <w:sz w:val="22"/>
                <w:szCs w:val="22"/>
              </w:rPr>
              <w:t>-</w:t>
            </w:r>
          </w:p>
        </w:tc>
      </w:tr>
    </w:tbl>
    <w:p w:rsidR="00984321" w:rsidRDefault="00984321" w:rsidP="00D24423">
      <w:pPr>
        <w:spacing w:after="198"/>
        <w:sectPr w:rsidR="00984321" w:rsidSect="00AA409C">
          <w:pgSz w:w="11906" w:h="16800"/>
          <w:pgMar w:top="1134" w:right="1134" w:bottom="1134" w:left="1134" w:header="568" w:footer="460" w:gutter="0"/>
          <w:cols w:space="720"/>
          <w:formProt w:val="0"/>
          <w:docGrid w:linePitch="360" w:charSpace="-6145"/>
        </w:sectPr>
      </w:pPr>
    </w:p>
    <w:p w:rsidR="00D24423" w:rsidRPr="00725A7F" w:rsidRDefault="00D24423" w:rsidP="00D24423">
      <w:pPr>
        <w:suppressAutoHyphens/>
        <w:spacing w:after="198"/>
        <w:jc w:val="right"/>
      </w:pPr>
      <w:r w:rsidRPr="00725A7F">
        <w:t>Приложение № 4</w:t>
      </w:r>
      <w:r w:rsidRPr="00725A7F">
        <w:br/>
      </w:r>
      <w:r w:rsidRPr="00725A7F">
        <w:rPr>
          <w:color w:val="000000"/>
        </w:rPr>
        <w:t xml:space="preserve">к </w:t>
      </w:r>
      <w:r w:rsidRPr="004A212F">
        <w:rPr>
          <w:rStyle w:val="-"/>
          <w:color w:val="auto"/>
          <w:u w:val="none"/>
        </w:rPr>
        <w:t>Территориальной программе</w:t>
      </w:r>
    </w:p>
    <w:p w:rsidR="00D24423" w:rsidRPr="004A212F" w:rsidRDefault="00D24423" w:rsidP="00D24423">
      <w:pPr>
        <w:pStyle w:val="1"/>
        <w:keepNext w:val="0"/>
        <w:numPr>
          <w:ilvl w:val="0"/>
          <w:numId w:val="1"/>
        </w:numPr>
        <w:suppressAutoHyphens/>
        <w:spacing w:after="198" w:line="240" w:lineRule="auto"/>
        <w:ind w:left="0" w:firstLine="0"/>
        <w:rPr>
          <w:color w:val="FF0000"/>
          <w:sz w:val="26"/>
          <w:szCs w:val="26"/>
        </w:rPr>
      </w:pPr>
      <w:r w:rsidRPr="004A212F">
        <w:rPr>
          <w:rFonts w:ascii="Arial" w:hAnsi="Arial"/>
          <w:color w:val="00000A"/>
          <w:sz w:val="26"/>
          <w:szCs w:val="26"/>
        </w:rPr>
        <w:t>Перечень</w:t>
      </w:r>
      <w:r w:rsidRPr="004A212F">
        <w:rPr>
          <w:rFonts w:ascii="Arial" w:hAnsi="Arial"/>
          <w:color w:val="00000A"/>
          <w:sz w:val="26"/>
          <w:szCs w:val="26"/>
        </w:rPr>
        <w:br/>
        <w:t>медицинских организаций, оказывающих медицинскую помощь в рамках программы «Сотрудничество»</w:t>
      </w:r>
    </w:p>
    <w:tbl>
      <w:tblPr>
        <w:tblW w:w="10065" w:type="dxa"/>
        <w:tblInd w:w="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679"/>
        <w:gridCol w:w="9386"/>
      </w:tblGrid>
      <w:tr w:rsidR="00D24423" w:rsidRPr="00725A7F" w:rsidTr="00DB23BA">
        <w:tc>
          <w:tcPr>
            <w:tcW w:w="67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4A212F" w:rsidP="00DB23BA">
            <w:pPr>
              <w:pStyle w:val="afff"/>
              <w:suppressAutoHyphens/>
              <w:spacing w:after="198"/>
              <w:ind w:firstLine="0"/>
              <w:jc w:val="center"/>
            </w:pPr>
            <w:r>
              <w:t>№</w:t>
            </w:r>
            <w:r w:rsidR="00D24423" w:rsidRPr="00725A7F">
              <w:t xml:space="preserve"> п/п</w:t>
            </w:r>
          </w:p>
        </w:tc>
        <w:tc>
          <w:tcPr>
            <w:tcW w:w="938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Наименование медицинской организации</w:t>
            </w:r>
          </w:p>
        </w:tc>
      </w:tr>
      <w:tr w:rsidR="00D24423" w:rsidRPr="00725A7F" w:rsidTr="00DB23BA">
        <w:tc>
          <w:tcPr>
            <w:tcW w:w="67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1</w:t>
            </w:r>
          </w:p>
        </w:tc>
        <w:tc>
          <w:tcPr>
            <w:tcW w:w="938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sz w:val="26"/>
                <w:szCs w:val="26"/>
              </w:rPr>
              <w:t>Государственное бюджетное учреждение здравоохранения Тюменской области "Областная клиническая больница № 1"</w:t>
            </w:r>
          </w:p>
        </w:tc>
      </w:tr>
      <w:tr w:rsidR="00D24423" w:rsidRPr="00725A7F" w:rsidTr="00DB23BA">
        <w:tc>
          <w:tcPr>
            <w:tcW w:w="67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2</w:t>
            </w:r>
          </w:p>
        </w:tc>
        <w:tc>
          <w:tcPr>
            <w:tcW w:w="938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sz w:val="26"/>
                <w:szCs w:val="26"/>
              </w:rPr>
              <w:t>Государственное бюджетное учреждение здравоохранения Тюменской области "Областная клиническая больница № 2"</w:t>
            </w:r>
          </w:p>
        </w:tc>
      </w:tr>
      <w:tr w:rsidR="00D24423" w:rsidRPr="00725A7F" w:rsidTr="00DB23BA">
        <w:tc>
          <w:tcPr>
            <w:tcW w:w="67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3</w:t>
            </w:r>
          </w:p>
        </w:tc>
        <w:tc>
          <w:tcPr>
            <w:tcW w:w="938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Государственное автономное учреждение здравоохранения Тюменской области "Многопрофильный клинический медицинский центр "Медицинский город"</w:t>
            </w:r>
          </w:p>
        </w:tc>
      </w:tr>
      <w:tr w:rsidR="00D24423" w:rsidRPr="00725A7F" w:rsidTr="00DB23BA">
        <w:tc>
          <w:tcPr>
            <w:tcW w:w="67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4</w:t>
            </w:r>
          </w:p>
        </w:tc>
        <w:tc>
          <w:tcPr>
            <w:tcW w:w="938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Государственное бюджетное учреждение здравоохранения Тюменской области "Областная клиническая психиатрическая больница"</w:t>
            </w:r>
          </w:p>
        </w:tc>
      </w:tr>
      <w:tr w:rsidR="00D24423" w:rsidRPr="00725A7F" w:rsidTr="00DB23BA">
        <w:tc>
          <w:tcPr>
            <w:tcW w:w="67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5</w:t>
            </w:r>
          </w:p>
        </w:tc>
        <w:tc>
          <w:tcPr>
            <w:tcW w:w="938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rsidR="00D24423" w:rsidRPr="00725A7F" w:rsidTr="00DB23BA">
        <w:tc>
          <w:tcPr>
            <w:tcW w:w="67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6</w:t>
            </w:r>
          </w:p>
        </w:tc>
        <w:tc>
          <w:tcPr>
            <w:tcW w:w="938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Общество с ограниченной ответственностью "Поликлиника консультативно-диагностическая им. Е.М. Нигинского"</w:t>
            </w:r>
          </w:p>
        </w:tc>
      </w:tr>
      <w:tr w:rsidR="00D24423" w:rsidRPr="00725A7F" w:rsidTr="00DB23BA">
        <w:tc>
          <w:tcPr>
            <w:tcW w:w="67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7</w:t>
            </w:r>
          </w:p>
        </w:tc>
        <w:tc>
          <w:tcPr>
            <w:tcW w:w="938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Общество с ограниченной ответственностью "Центр восстановительной медицины и реабилитации "Ахманка"</w:t>
            </w:r>
          </w:p>
        </w:tc>
      </w:tr>
    </w:tbl>
    <w:p w:rsidR="00984321" w:rsidRDefault="00984321" w:rsidP="00D24423">
      <w:pPr>
        <w:spacing w:after="198"/>
      </w:pPr>
    </w:p>
    <w:p w:rsidR="00984321" w:rsidRDefault="00984321" w:rsidP="00D24423">
      <w:pPr>
        <w:spacing w:after="198"/>
      </w:pPr>
    </w:p>
    <w:p w:rsidR="00984321" w:rsidRDefault="00984321" w:rsidP="00D24423">
      <w:pPr>
        <w:spacing w:after="198"/>
      </w:pPr>
    </w:p>
    <w:p w:rsidR="00AA409C" w:rsidRDefault="00AA409C" w:rsidP="00D24423">
      <w:pPr>
        <w:spacing w:after="198"/>
        <w:sectPr w:rsidR="00AA409C" w:rsidSect="00AA409C">
          <w:pgSz w:w="11906" w:h="16800"/>
          <w:pgMar w:top="1134" w:right="1134" w:bottom="1134" w:left="1134" w:header="568" w:footer="460" w:gutter="0"/>
          <w:cols w:space="720"/>
          <w:formProt w:val="0"/>
          <w:docGrid w:linePitch="360" w:charSpace="-6145"/>
        </w:sectPr>
      </w:pPr>
    </w:p>
    <w:p w:rsidR="00D24423" w:rsidRPr="00725A7F" w:rsidRDefault="00D24423" w:rsidP="00D24423">
      <w:pPr>
        <w:suppressAutoHyphens/>
        <w:spacing w:after="198"/>
        <w:jc w:val="right"/>
      </w:pPr>
      <w:r w:rsidRPr="00725A7F">
        <w:t>Приложение № 5</w:t>
      </w:r>
      <w:r w:rsidRPr="00725A7F">
        <w:br/>
        <w:t xml:space="preserve">к </w:t>
      </w:r>
      <w:r w:rsidRPr="00725A7F">
        <w:rPr>
          <w:rStyle w:val="a6"/>
          <w:color w:val="00000A"/>
        </w:rPr>
        <w:t>Территориальной программе</w:t>
      </w:r>
    </w:p>
    <w:p w:rsidR="00D24423" w:rsidRPr="00725A7F" w:rsidRDefault="00D24423" w:rsidP="00D24423">
      <w:pPr>
        <w:suppressAutoHyphens/>
        <w:spacing w:after="198"/>
        <w:jc w:val="center"/>
        <w:rPr>
          <w:sz w:val="26"/>
          <w:szCs w:val="26"/>
        </w:rPr>
      </w:pPr>
      <w:r w:rsidRPr="00725A7F">
        <w:rPr>
          <w:b/>
          <w:sz w:val="26"/>
          <w:szCs w:val="26"/>
        </w:rPr>
        <w:t>Перечень</w:t>
      </w:r>
      <w:r w:rsidRPr="00725A7F">
        <w:rPr>
          <w:b/>
          <w:sz w:val="26"/>
          <w:szCs w:val="26"/>
        </w:rPr>
        <w:br/>
        <w:t>медицинских организаций, осуществляющих меры социальной поддержки отдельным категориям граждан</w:t>
      </w:r>
    </w:p>
    <w:tbl>
      <w:tblPr>
        <w:tblW w:w="15168" w:type="dxa"/>
        <w:tblInd w:w="64" w:type="dxa"/>
        <w:tblBorders>
          <w:top w:val="single" w:sz="4" w:space="0" w:color="000001"/>
          <w:left w:val="single" w:sz="4" w:space="0" w:color="000001"/>
          <w:bottom w:val="single" w:sz="4" w:space="0" w:color="000001"/>
          <w:insideH w:val="single" w:sz="4" w:space="0" w:color="000001"/>
        </w:tblBorders>
        <w:tblCellMar>
          <w:left w:w="58" w:type="dxa"/>
        </w:tblCellMar>
        <w:tblLook w:val="0000" w:firstRow="0" w:lastRow="0" w:firstColumn="0" w:lastColumn="0" w:noHBand="0" w:noVBand="0"/>
      </w:tblPr>
      <w:tblGrid>
        <w:gridCol w:w="629"/>
        <w:gridCol w:w="5328"/>
        <w:gridCol w:w="1802"/>
        <w:gridCol w:w="2103"/>
        <w:gridCol w:w="2103"/>
        <w:gridCol w:w="3203"/>
      </w:tblGrid>
      <w:tr w:rsidR="00D24423" w:rsidRPr="00725A7F" w:rsidTr="004A212F">
        <w:trPr>
          <w:cantSplit/>
        </w:trPr>
        <w:tc>
          <w:tcPr>
            <w:tcW w:w="629" w:type="dxa"/>
            <w:vMerge w:val="restart"/>
            <w:tcBorders>
              <w:top w:val="single" w:sz="4" w:space="0" w:color="000001"/>
              <w:left w:val="single" w:sz="4" w:space="0" w:color="000001"/>
              <w:bottom w:val="single" w:sz="4" w:space="0" w:color="000001"/>
            </w:tcBorders>
            <w:shd w:val="clear" w:color="auto" w:fill="auto"/>
            <w:tcMar>
              <w:left w:w="58" w:type="dxa"/>
            </w:tcMar>
          </w:tcPr>
          <w:p w:rsidR="00D24423" w:rsidRPr="00725A7F" w:rsidRDefault="004A212F" w:rsidP="00DB23BA">
            <w:pPr>
              <w:pStyle w:val="afff"/>
              <w:suppressAutoHyphens/>
              <w:spacing w:after="198"/>
              <w:ind w:firstLine="0"/>
              <w:jc w:val="center"/>
            </w:pPr>
            <w:r>
              <w:t>№</w:t>
            </w:r>
            <w:r w:rsidR="00D24423" w:rsidRPr="00725A7F">
              <w:t xml:space="preserve"> п/п</w:t>
            </w:r>
          </w:p>
        </w:tc>
        <w:tc>
          <w:tcPr>
            <w:tcW w:w="5328" w:type="dxa"/>
            <w:vMerge w:val="restart"/>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Наименование медицинской организации</w:t>
            </w:r>
          </w:p>
        </w:tc>
        <w:tc>
          <w:tcPr>
            <w:tcW w:w="9211" w:type="dxa"/>
            <w:gridSpan w:val="4"/>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Меры социальной поддержки отдельным категориям граждан в части</w:t>
            </w:r>
          </w:p>
        </w:tc>
      </w:tr>
      <w:tr w:rsidR="00D24423" w:rsidRPr="00725A7F" w:rsidTr="004A212F">
        <w:trPr>
          <w:cantSplit/>
        </w:trPr>
        <w:tc>
          <w:tcPr>
            <w:tcW w:w="629" w:type="dxa"/>
            <w:vMerge/>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jc w:val="center"/>
            </w:pPr>
          </w:p>
        </w:tc>
        <w:tc>
          <w:tcPr>
            <w:tcW w:w="5328" w:type="dxa"/>
            <w:vMerge/>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napToGrid w:val="0"/>
              <w:spacing w:after="198"/>
              <w:ind w:firstLine="0"/>
              <w:rPr>
                <w:sz w:val="26"/>
                <w:szCs w:val="26"/>
              </w:rPr>
            </w:pP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возмещения расходов на изготовление и ремонт зубных протезов</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безвозмездного обеспечения слуховыми аппаратами</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безвозмездного обеспечения глазными протезами,</w:t>
            </w: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возмещения расходов на оказание гражданам в оперативном порядке медицинской помощи и (или) обеспечении отдельными техническими средствами реабилитации за пределами Тюменской области и (или) Российской Федерации</w:t>
            </w: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1.</w:t>
            </w:r>
          </w:p>
        </w:tc>
        <w:tc>
          <w:tcPr>
            <w:tcW w:w="532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Государственное бюджетное учреждение здравоохранения Тюменской области "Областная клиническая больница № 1"</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2.</w:t>
            </w:r>
          </w:p>
        </w:tc>
        <w:tc>
          <w:tcPr>
            <w:tcW w:w="532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Государственное автономное учреждение здравоохранения Тюменской области "Областной офтальмологический диспансер"</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3.</w:t>
            </w:r>
          </w:p>
        </w:tc>
        <w:tc>
          <w:tcPr>
            <w:tcW w:w="532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Государственное бюджетное учреждение здравоохранения  Тюменской области "Областная стоматологическая поликлиника"</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4.</w:t>
            </w:r>
          </w:p>
        </w:tc>
        <w:tc>
          <w:tcPr>
            <w:tcW w:w="532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Государственное бюджетное учреждение здравоохранения Тюменской области "Госпиталь для ветеранов войн"</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5.</w:t>
            </w:r>
          </w:p>
        </w:tc>
        <w:tc>
          <w:tcPr>
            <w:tcW w:w="5328"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3" (г. Тобольск)</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6.</w:t>
            </w:r>
          </w:p>
        </w:tc>
        <w:tc>
          <w:tcPr>
            <w:tcW w:w="5328"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4" (г. Ишим)</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7.</w:t>
            </w:r>
          </w:p>
        </w:tc>
        <w:tc>
          <w:tcPr>
            <w:tcW w:w="5328"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9" (с.</w:t>
            </w:r>
            <w:r w:rsidR="004A212F">
              <w:rPr>
                <w:rFonts w:cs="Arial"/>
                <w:sz w:val="26"/>
                <w:szCs w:val="26"/>
              </w:rPr>
              <w:t xml:space="preserve"> </w:t>
            </w:r>
            <w:r w:rsidRPr="00725A7F">
              <w:rPr>
                <w:rFonts w:cs="Arial"/>
                <w:sz w:val="26"/>
                <w:szCs w:val="26"/>
              </w:rPr>
              <w:t>Вагай)</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8.</w:t>
            </w:r>
          </w:p>
        </w:tc>
        <w:tc>
          <w:tcPr>
            <w:tcW w:w="5328"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 xml:space="preserve">Государственное бюджетное учреждение здравоохранения Тюменской области </w:t>
            </w:r>
            <w:r w:rsidR="004A212F">
              <w:rPr>
                <w:rFonts w:cs="Arial"/>
                <w:sz w:val="26"/>
                <w:szCs w:val="26"/>
              </w:rPr>
              <w:t>"Областная больница № 11" (р. п. </w:t>
            </w:r>
            <w:r w:rsidRPr="00725A7F">
              <w:rPr>
                <w:rFonts w:cs="Arial"/>
                <w:sz w:val="26"/>
                <w:szCs w:val="26"/>
              </w:rPr>
              <w:t>Голышманово)</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9.</w:t>
            </w:r>
          </w:p>
        </w:tc>
        <w:tc>
          <w:tcPr>
            <w:tcW w:w="5328"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w:t>
            </w:r>
            <w:r w:rsidR="004A212F">
              <w:rPr>
                <w:rFonts w:cs="Arial"/>
                <w:sz w:val="26"/>
                <w:szCs w:val="26"/>
              </w:rPr>
              <w:t>и "Областная больница № 12" (г. </w:t>
            </w:r>
            <w:r w:rsidRPr="00725A7F">
              <w:rPr>
                <w:rFonts w:cs="Arial"/>
                <w:sz w:val="26"/>
                <w:szCs w:val="26"/>
              </w:rPr>
              <w:t>Заводоуковск)</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10.</w:t>
            </w:r>
          </w:p>
        </w:tc>
        <w:tc>
          <w:tcPr>
            <w:tcW w:w="5328"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13" (с. Исетское)</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11.</w:t>
            </w:r>
          </w:p>
        </w:tc>
        <w:tc>
          <w:tcPr>
            <w:tcW w:w="5328"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14 имени В.Н.</w:t>
            </w:r>
            <w:r w:rsidR="004A212F">
              <w:rPr>
                <w:rFonts w:cs="Arial"/>
                <w:sz w:val="26"/>
                <w:szCs w:val="26"/>
              </w:rPr>
              <w:t> </w:t>
            </w:r>
            <w:r w:rsidRPr="00725A7F">
              <w:rPr>
                <w:rFonts w:cs="Arial"/>
                <w:sz w:val="26"/>
                <w:szCs w:val="26"/>
              </w:rPr>
              <w:t>Шанаурина" (с. Казанское)</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12.</w:t>
            </w:r>
          </w:p>
        </w:tc>
        <w:tc>
          <w:tcPr>
            <w:tcW w:w="5328"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w:t>
            </w:r>
            <w:r w:rsidR="004A212F">
              <w:rPr>
                <w:rFonts w:cs="Arial"/>
                <w:sz w:val="26"/>
                <w:szCs w:val="26"/>
              </w:rPr>
              <w:t>стная больница № 15" (с. Нижняя </w:t>
            </w:r>
            <w:r w:rsidRPr="00725A7F">
              <w:rPr>
                <w:rFonts w:cs="Arial"/>
                <w:sz w:val="26"/>
                <w:szCs w:val="26"/>
              </w:rPr>
              <w:t>Тавда)</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13.</w:t>
            </w:r>
          </w:p>
        </w:tc>
        <w:tc>
          <w:tcPr>
            <w:tcW w:w="5328"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19" (г. Тюмень)</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14.</w:t>
            </w:r>
          </w:p>
        </w:tc>
        <w:tc>
          <w:tcPr>
            <w:tcW w:w="5328"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20" (с. Уват)</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15.</w:t>
            </w:r>
          </w:p>
        </w:tc>
        <w:tc>
          <w:tcPr>
            <w:tcW w:w="5328"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w:t>
            </w:r>
            <w:r w:rsidR="004A212F">
              <w:rPr>
                <w:rFonts w:cs="Arial"/>
                <w:sz w:val="26"/>
                <w:szCs w:val="26"/>
              </w:rPr>
              <w:t>и "Областная больница № 23" (г. </w:t>
            </w:r>
            <w:r w:rsidRPr="00725A7F">
              <w:rPr>
                <w:rFonts w:cs="Arial"/>
                <w:sz w:val="26"/>
                <w:szCs w:val="26"/>
              </w:rPr>
              <w:t>Ялуторовск)</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16.</w:t>
            </w:r>
          </w:p>
        </w:tc>
        <w:tc>
          <w:tcPr>
            <w:tcW w:w="5328"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24" (с.</w:t>
            </w:r>
            <w:r w:rsidR="004A212F">
              <w:rPr>
                <w:rFonts w:cs="Arial"/>
                <w:sz w:val="26"/>
                <w:szCs w:val="26"/>
              </w:rPr>
              <w:t xml:space="preserve"> </w:t>
            </w:r>
            <w:r w:rsidRPr="00725A7F">
              <w:rPr>
                <w:rFonts w:cs="Arial"/>
                <w:sz w:val="26"/>
                <w:szCs w:val="26"/>
              </w:rPr>
              <w:t>Ярково)</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17.</w:t>
            </w:r>
          </w:p>
        </w:tc>
        <w:tc>
          <w:tcPr>
            <w:tcW w:w="532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Муниципальное медицинское автономное учре</w:t>
            </w:r>
            <w:r w:rsidR="004A212F">
              <w:rPr>
                <w:rFonts w:cs="Arial"/>
                <w:sz w:val="26"/>
                <w:szCs w:val="26"/>
              </w:rPr>
              <w:t>ждение "Городская поликлиника № </w:t>
            </w:r>
            <w:r w:rsidRPr="00725A7F">
              <w:rPr>
                <w:rFonts w:cs="Arial"/>
                <w:sz w:val="26"/>
                <w:szCs w:val="26"/>
              </w:rPr>
              <w:t>12"</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18.</w:t>
            </w:r>
          </w:p>
        </w:tc>
        <w:tc>
          <w:tcPr>
            <w:tcW w:w="532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Муниципальное медицинское автономное учреждение "Стоматологическая поликлиника № 1"</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r>
      <w:tr w:rsidR="00D24423" w:rsidRPr="00725A7F" w:rsidTr="004A212F">
        <w:trPr>
          <w:cantSplit/>
        </w:trPr>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19.</w:t>
            </w:r>
          </w:p>
        </w:tc>
        <w:tc>
          <w:tcPr>
            <w:tcW w:w="5328"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автономное учреждение здравоохранения "Городская стоматологическая поликлиника"</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20.</w:t>
            </w:r>
          </w:p>
        </w:tc>
        <w:tc>
          <w:tcPr>
            <w:tcW w:w="5328"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автономное учреждение здравоохранения "Ишимская городская стоматологическая поликлиника"</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21.</w:t>
            </w:r>
          </w:p>
        </w:tc>
        <w:tc>
          <w:tcPr>
            <w:tcW w:w="532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 xml:space="preserve">Федеральное государственное бюджетное учреждения здравоохранения "Западно-Сибирский </w:t>
            </w:r>
            <w:r w:rsidR="004A212F">
              <w:rPr>
                <w:rFonts w:cs="Arial"/>
                <w:sz w:val="26"/>
                <w:szCs w:val="26"/>
              </w:rPr>
              <w:t xml:space="preserve">медицинский центр Федерального </w:t>
            </w:r>
            <w:r w:rsidRPr="00725A7F">
              <w:rPr>
                <w:rFonts w:cs="Arial"/>
                <w:sz w:val="26"/>
                <w:szCs w:val="26"/>
              </w:rPr>
              <w:t>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22.</w:t>
            </w:r>
          </w:p>
        </w:tc>
        <w:tc>
          <w:tcPr>
            <w:tcW w:w="532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highlight w:val="green"/>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highlight w:val="green"/>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highlight w:val="green"/>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23.</w:t>
            </w:r>
          </w:p>
        </w:tc>
        <w:tc>
          <w:tcPr>
            <w:tcW w:w="532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24.</w:t>
            </w:r>
          </w:p>
        </w:tc>
        <w:tc>
          <w:tcPr>
            <w:tcW w:w="5328"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"ГолДент"</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25.</w:t>
            </w:r>
          </w:p>
        </w:tc>
        <w:tc>
          <w:tcPr>
            <w:tcW w:w="5328"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"АЛЛЮР"</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26.</w:t>
            </w:r>
          </w:p>
        </w:tc>
        <w:tc>
          <w:tcPr>
            <w:tcW w:w="532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Акционерное общество " Медико-санитарная часть "Нефтяник"</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color w:val="000000"/>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color w:val="FF0000"/>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color w:val="FF0000"/>
                <w:sz w:val="26"/>
                <w:szCs w:val="26"/>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color w:val="FF0000"/>
                <w:sz w:val="26"/>
                <w:szCs w:val="26"/>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27.</w:t>
            </w:r>
          </w:p>
        </w:tc>
        <w:tc>
          <w:tcPr>
            <w:tcW w:w="532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Общество с ограниченной ответственностью "Стоматологическая поликлиника № 3"</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28.</w:t>
            </w:r>
          </w:p>
        </w:tc>
        <w:tc>
          <w:tcPr>
            <w:tcW w:w="532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Общество с ограниченной ответственностью "Стоматология "Дантист"</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29.</w:t>
            </w:r>
          </w:p>
        </w:tc>
        <w:tc>
          <w:tcPr>
            <w:tcW w:w="532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Общество с ограниченной ответственностью "Доктор-Дент"</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30.</w:t>
            </w:r>
          </w:p>
        </w:tc>
        <w:tc>
          <w:tcPr>
            <w:tcW w:w="5328"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"Новая стоматология"</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highlight w:val="green"/>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highlight w:val="green"/>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highlight w:val="green"/>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31.</w:t>
            </w:r>
          </w:p>
        </w:tc>
        <w:tc>
          <w:tcPr>
            <w:tcW w:w="5328"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"ДЕНТА"</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highlight w:val="green"/>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highlight w:val="green"/>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highlight w:val="green"/>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32.</w:t>
            </w:r>
          </w:p>
        </w:tc>
        <w:tc>
          <w:tcPr>
            <w:tcW w:w="5328"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"Мир здоровья"</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highlight w:val="green"/>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highlight w:val="green"/>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highlight w:val="green"/>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33.</w:t>
            </w:r>
          </w:p>
        </w:tc>
        <w:tc>
          <w:tcPr>
            <w:tcW w:w="5328"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"Мир здоровья"</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highlight w:val="green"/>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highlight w:val="green"/>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highlight w:val="green"/>
              </w:rPr>
            </w:pPr>
          </w:p>
        </w:tc>
      </w:tr>
      <w:tr w:rsidR="00D24423" w:rsidRPr="00725A7F" w:rsidTr="004A212F">
        <w:tc>
          <w:tcPr>
            <w:tcW w:w="62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cs="Arial"/>
                <w:sz w:val="22"/>
                <w:szCs w:val="22"/>
              </w:rPr>
              <w:t>34.</w:t>
            </w:r>
          </w:p>
        </w:tc>
        <w:tc>
          <w:tcPr>
            <w:tcW w:w="5328"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Общество с ограниченной ответственностью Лечебно-профилактическое учреждение Поликлиника "Кросно</w:t>
            </w:r>
          </w:p>
        </w:tc>
        <w:tc>
          <w:tcPr>
            <w:tcW w:w="180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spacing w:after="198"/>
              <w:jc w:val="center"/>
              <w:rPr>
                <w:sz w:val="26"/>
                <w:szCs w:val="26"/>
              </w:rPr>
            </w:pPr>
            <w:r w:rsidRPr="00725A7F">
              <w:rPr>
                <w:rFonts w:cs="Arial"/>
                <w:sz w:val="26"/>
                <w:szCs w:val="26"/>
              </w:rPr>
              <w:t>+</w:t>
            </w: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highlight w:val="green"/>
              </w:rPr>
            </w:pPr>
          </w:p>
        </w:tc>
        <w:tc>
          <w:tcPr>
            <w:tcW w:w="210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highlight w:val="green"/>
              </w:rPr>
            </w:pPr>
          </w:p>
        </w:tc>
        <w:tc>
          <w:tcPr>
            <w:tcW w:w="320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rFonts w:cs="Arial"/>
                <w:sz w:val="26"/>
                <w:szCs w:val="26"/>
                <w:highlight w:val="green"/>
              </w:rPr>
            </w:pPr>
          </w:p>
        </w:tc>
      </w:tr>
    </w:tbl>
    <w:p w:rsidR="001E5826" w:rsidRDefault="001E5826" w:rsidP="00D24423">
      <w:pPr>
        <w:sectPr w:rsidR="001E5826" w:rsidSect="001E5826">
          <w:pgSz w:w="16800" w:h="11906" w:orient="landscape"/>
          <w:pgMar w:top="1134" w:right="1134" w:bottom="851" w:left="1134" w:header="568" w:footer="516" w:gutter="0"/>
          <w:cols w:space="720"/>
          <w:formProt w:val="0"/>
          <w:docGrid w:linePitch="360" w:charSpace="-6145"/>
        </w:sectPr>
      </w:pPr>
    </w:p>
    <w:p w:rsidR="00D24423" w:rsidRPr="00725A7F" w:rsidRDefault="00D24423" w:rsidP="00D24423">
      <w:pPr>
        <w:suppressAutoHyphens/>
        <w:spacing w:after="198"/>
        <w:jc w:val="right"/>
      </w:pPr>
      <w:r w:rsidRPr="00725A7F">
        <w:t>Приложение № 6</w:t>
      </w:r>
      <w:r w:rsidRPr="00725A7F">
        <w:br/>
        <w:t>к Территориальной программе</w:t>
      </w:r>
    </w:p>
    <w:p w:rsidR="00D24423" w:rsidRPr="00725A7F" w:rsidRDefault="00D24423" w:rsidP="00D24423">
      <w:pPr>
        <w:suppressAutoHyphens/>
        <w:spacing w:after="198"/>
      </w:pPr>
    </w:p>
    <w:p w:rsidR="00D24423" w:rsidRPr="004A212F" w:rsidRDefault="00D24423" w:rsidP="00D24423">
      <w:pPr>
        <w:pStyle w:val="1"/>
        <w:keepNext w:val="0"/>
        <w:numPr>
          <w:ilvl w:val="0"/>
          <w:numId w:val="1"/>
        </w:numPr>
        <w:suppressAutoHyphens/>
        <w:spacing w:after="198" w:line="240" w:lineRule="auto"/>
        <w:ind w:left="0" w:firstLine="0"/>
        <w:rPr>
          <w:sz w:val="26"/>
          <w:szCs w:val="26"/>
        </w:rPr>
      </w:pPr>
      <w:r w:rsidRPr="004A212F">
        <w:rPr>
          <w:rFonts w:ascii="Arial" w:hAnsi="Arial"/>
          <w:sz w:val="26"/>
          <w:szCs w:val="26"/>
        </w:rPr>
        <w:t>Перечень</w:t>
      </w:r>
      <w:r w:rsidRPr="004A212F">
        <w:rPr>
          <w:rFonts w:ascii="Arial" w:hAnsi="Arial"/>
          <w:sz w:val="26"/>
          <w:szCs w:val="26"/>
        </w:rPr>
        <w:br/>
        <w:t>медицинских организаций, участвующих в проведении диспансерного обследования государственных гражданских служащих Тюменской области и муниципальных служащих Тюменской области</w:t>
      </w:r>
    </w:p>
    <w:tbl>
      <w:tblPr>
        <w:tblW w:w="9775" w:type="dxa"/>
        <w:tblInd w:w="64" w:type="dxa"/>
        <w:tblBorders>
          <w:top w:val="single" w:sz="4" w:space="0" w:color="000001"/>
          <w:left w:val="single" w:sz="4" w:space="0" w:color="000001"/>
          <w:bottom w:val="single" w:sz="4" w:space="0" w:color="000001"/>
          <w:insideH w:val="single" w:sz="4" w:space="0" w:color="000001"/>
        </w:tblBorders>
        <w:tblCellMar>
          <w:left w:w="58" w:type="dxa"/>
        </w:tblCellMar>
        <w:tblLook w:val="0000" w:firstRow="0" w:lastRow="0" w:firstColumn="0" w:lastColumn="0" w:noHBand="0" w:noVBand="0"/>
      </w:tblPr>
      <w:tblGrid>
        <w:gridCol w:w="545"/>
        <w:gridCol w:w="9230"/>
      </w:tblGrid>
      <w:tr w:rsidR="00D24423" w:rsidRPr="00725A7F" w:rsidTr="001E5826">
        <w:tc>
          <w:tcPr>
            <w:tcW w:w="5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4A212F" w:rsidP="00DB23BA">
            <w:pPr>
              <w:pStyle w:val="afff"/>
              <w:suppressAutoHyphens/>
              <w:spacing w:after="198"/>
              <w:ind w:firstLine="0"/>
              <w:jc w:val="center"/>
              <w:rPr>
                <w:sz w:val="26"/>
                <w:szCs w:val="26"/>
              </w:rPr>
            </w:pPr>
            <w:r>
              <w:rPr>
                <w:sz w:val="26"/>
                <w:szCs w:val="26"/>
              </w:rPr>
              <w:t>№</w:t>
            </w:r>
            <w:r w:rsidR="00D24423" w:rsidRPr="00725A7F">
              <w:rPr>
                <w:sz w:val="26"/>
                <w:szCs w:val="26"/>
              </w:rPr>
              <w:t xml:space="preserve"> п/п</w:t>
            </w:r>
          </w:p>
        </w:tc>
        <w:tc>
          <w:tcPr>
            <w:tcW w:w="923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Наименование организации здравоохранения</w:t>
            </w:r>
          </w:p>
        </w:tc>
      </w:tr>
      <w:tr w:rsidR="00D24423" w:rsidRPr="00725A7F" w:rsidTr="001E5826">
        <w:tc>
          <w:tcPr>
            <w:tcW w:w="5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w:t>
            </w:r>
          </w:p>
        </w:tc>
        <w:tc>
          <w:tcPr>
            <w:tcW w:w="923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клиническая больница № 1"</w:t>
            </w:r>
          </w:p>
        </w:tc>
      </w:tr>
      <w:tr w:rsidR="00D24423" w:rsidRPr="00725A7F" w:rsidTr="001E5826">
        <w:tc>
          <w:tcPr>
            <w:tcW w:w="5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w:t>
            </w:r>
          </w:p>
        </w:tc>
        <w:tc>
          <w:tcPr>
            <w:tcW w:w="923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клиническая больница № 2"</w:t>
            </w:r>
          </w:p>
        </w:tc>
      </w:tr>
      <w:tr w:rsidR="00D24423" w:rsidRPr="00725A7F" w:rsidTr="001E5826">
        <w:tc>
          <w:tcPr>
            <w:tcW w:w="5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3</w:t>
            </w:r>
          </w:p>
        </w:tc>
        <w:tc>
          <w:tcPr>
            <w:tcW w:w="923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3" (г. Тобольск)</w:t>
            </w:r>
          </w:p>
        </w:tc>
      </w:tr>
      <w:tr w:rsidR="00D24423" w:rsidRPr="00725A7F" w:rsidTr="001E5826">
        <w:tc>
          <w:tcPr>
            <w:tcW w:w="5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4</w:t>
            </w:r>
          </w:p>
        </w:tc>
        <w:tc>
          <w:tcPr>
            <w:tcW w:w="923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4" (г. Ишим)</w:t>
            </w:r>
          </w:p>
        </w:tc>
      </w:tr>
      <w:tr w:rsidR="00D24423" w:rsidRPr="00725A7F" w:rsidTr="001E5826">
        <w:tc>
          <w:tcPr>
            <w:tcW w:w="5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5</w:t>
            </w:r>
          </w:p>
        </w:tc>
        <w:tc>
          <w:tcPr>
            <w:tcW w:w="923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9" (с.</w:t>
            </w:r>
            <w:r w:rsidR="004A212F">
              <w:rPr>
                <w:rFonts w:cs="Arial"/>
                <w:sz w:val="26"/>
                <w:szCs w:val="26"/>
              </w:rPr>
              <w:t xml:space="preserve"> </w:t>
            </w:r>
            <w:r w:rsidRPr="00725A7F">
              <w:rPr>
                <w:rFonts w:cs="Arial"/>
                <w:sz w:val="26"/>
                <w:szCs w:val="26"/>
              </w:rPr>
              <w:t>Вагай)</w:t>
            </w:r>
          </w:p>
        </w:tc>
      </w:tr>
      <w:tr w:rsidR="00D24423" w:rsidRPr="00725A7F" w:rsidTr="001E5826">
        <w:tc>
          <w:tcPr>
            <w:tcW w:w="5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6</w:t>
            </w:r>
          </w:p>
        </w:tc>
        <w:tc>
          <w:tcPr>
            <w:tcW w:w="923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11" (р.</w:t>
            </w:r>
            <w:r w:rsidR="004A212F">
              <w:rPr>
                <w:rFonts w:cs="Arial"/>
                <w:sz w:val="26"/>
                <w:szCs w:val="26"/>
              </w:rPr>
              <w:t xml:space="preserve"> </w:t>
            </w:r>
            <w:r w:rsidRPr="00725A7F">
              <w:rPr>
                <w:rFonts w:cs="Arial"/>
                <w:sz w:val="26"/>
                <w:szCs w:val="26"/>
              </w:rPr>
              <w:t>п. Голышманово)</w:t>
            </w:r>
          </w:p>
        </w:tc>
      </w:tr>
      <w:tr w:rsidR="00D24423" w:rsidRPr="00725A7F" w:rsidTr="001E5826">
        <w:tc>
          <w:tcPr>
            <w:tcW w:w="5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7</w:t>
            </w:r>
          </w:p>
        </w:tc>
        <w:tc>
          <w:tcPr>
            <w:tcW w:w="923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12" (г. Заводоуковск)</w:t>
            </w:r>
          </w:p>
        </w:tc>
      </w:tr>
      <w:tr w:rsidR="00D24423" w:rsidRPr="00725A7F" w:rsidTr="001E5826">
        <w:tc>
          <w:tcPr>
            <w:tcW w:w="5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8</w:t>
            </w:r>
          </w:p>
        </w:tc>
        <w:tc>
          <w:tcPr>
            <w:tcW w:w="923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13" (с. Исетское)</w:t>
            </w:r>
          </w:p>
        </w:tc>
      </w:tr>
      <w:tr w:rsidR="00D24423" w:rsidRPr="00725A7F" w:rsidTr="001E5826">
        <w:tc>
          <w:tcPr>
            <w:tcW w:w="5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9</w:t>
            </w:r>
          </w:p>
        </w:tc>
        <w:tc>
          <w:tcPr>
            <w:tcW w:w="923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14 имени В.Н.Шанаурина" (с. Казанское)</w:t>
            </w:r>
          </w:p>
        </w:tc>
      </w:tr>
      <w:tr w:rsidR="00D24423" w:rsidRPr="00725A7F" w:rsidTr="001E5826">
        <w:tc>
          <w:tcPr>
            <w:tcW w:w="5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10</w:t>
            </w:r>
          </w:p>
        </w:tc>
        <w:tc>
          <w:tcPr>
            <w:tcW w:w="923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15" (с. Нижняя Тавда)</w:t>
            </w:r>
          </w:p>
        </w:tc>
      </w:tr>
      <w:tr w:rsidR="00D24423" w:rsidRPr="00725A7F" w:rsidTr="001E5826">
        <w:tc>
          <w:tcPr>
            <w:tcW w:w="5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11</w:t>
            </w:r>
          </w:p>
        </w:tc>
        <w:tc>
          <w:tcPr>
            <w:tcW w:w="923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19" (г. Тюмень)</w:t>
            </w:r>
          </w:p>
        </w:tc>
      </w:tr>
      <w:tr w:rsidR="00D24423" w:rsidRPr="00725A7F" w:rsidTr="001E5826">
        <w:tc>
          <w:tcPr>
            <w:tcW w:w="5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12</w:t>
            </w:r>
          </w:p>
        </w:tc>
        <w:tc>
          <w:tcPr>
            <w:tcW w:w="923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20" (с. Уват)</w:t>
            </w:r>
          </w:p>
        </w:tc>
      </w:tr>
      <w:tr w:rsidR="00D24423" w:rsidRPr="00725A7F" w:rsidTr="001E5826">
        <w:tc>
          <w:tcPr>
            <w:tcW w:w="5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13</w:t>
            </w:r>
          </w:p>
        </w:tc>
        <w:tc>
          <w:tcPr>
            <w:tcW w:w="923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23" (г. Ялуторовск)</w:t>
            </w:r>
          </w:p>
        </w:tc>
      </w:tr>
      <w:tr w:rsidR="00D24423" w:rsidRPr="00725A7F" w:rsidTr="001E5826">
        <w:tc>
          <w:tcPr>
            <w:tcW w:w="5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14</w:t>
            </w:r>
          </w:p>
        </w:tc>
        <w:tc>
          <w:tcPr>
            <w:tcW w:w="923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24" (с.</w:t>
            </w:r>
            <w:r w:rsidR="004A212F">
              <w:rPr>
                <w:rFonts w:cs="Arial"/>
                <w:sz w:val="26"/>
                <w:szCs w:val="26"/>
              </w:rPr>
              <w:t xml:space="preserve"> </w:t>
            </w:r>
            <w:r w:rsidRPr="00725A7F">
              <w:rPr>
                <w:rFonts w:cs="Arial"/>
                <w:sz w:val="26"/>
                <w:szCs w:val="26"/>
              </w:rPr>
              <w:t>Ярково)</w:t>
            </w:r>
          </w:p>
        </w:tc>
      </w:tr>
      <w:tr w:rsidR="00D24423" w:rsidRPr="00725A7F" w:rsidTr="001E5826">
        <w:tc>
          <w:tcPr>
            <w:tcW w:w="5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15</w:t>
            </w:r>
          </w:p>
        </w:tc>
        <w:tc>
          <w:tcPr>
            <w:tcW w:w="923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Муниципальное медицинское автономное учр</w:t>
            </w:r>
            <w:r w:rsidR="004A212F">
              <w:rPr>
                <w:rFonts w:cs="Arial"/>
                <w:sz w:val="26"/>
                <w:szCs w:val="26"/>
              </w:rPr>
              <w:t>еждение "Городская поликлиника №</w:t>
            </w:r>
            <w:r w:rsidRPr="00725A7F">
              <w:rPr>
                <w:rFonts w:cs="Arial"/>
                <w:sz w:val="26"/>
                <w:szCs w:val="26"/>
              </w:rPr>
              <w:t> 3"</w:t>
            </w:r>
          </w:p>
        </w:tc>
      </w:tr>
      <w:tr w:rsidR="00D24423" w:rsidRPr="00725A7F" w:rsidTr="001E5826">
        <w:tc>
          <w:tcPr>
            <w:tcW w:w="5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16</w:t>
            </w:r>
          </w:p>
        </w:tc>
        <w:tc>
          <w:tcPr>
            <w:tcW w:w="923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Муниципальное медицинское автономное учрежде</w:t>
            </w:r>
            <w:r w:rsidR="004A212F">
              <w:rPr>
                <w:rFonts w:cs="Arial"/>
                <w:sz w:val="26"/>
                <w:szCs w:val="26"/>
              </w:rPr>
              <w:t>ние "Городская поликлиника №</w:t>
            </w:r>
            <w:r w:rsidRPr="00725A7F">
              <w:rPr>
                <w:rFonts w:cs="Arial"/>
                <w:sz w:val="26"/>
                <w:szCs w:val="26"/>
              </w:rPr>
              <w:t> 4"</w:t>
            </w:r>
          </w:p>
        </w:tc>
      </w:tr>
      <w:tr w:rsidR="00D24423" w:rsidRPr="00725A7F" w:rsidTr="001E5826">
        <w:tc>
          <w:tcPr>
            <w:tcW w:w="5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17</w:t>
            </w:r>
          </w:p>
        </w:tc>
        <w:tc>
          <w:tcPr>
            <w:tcW w:w="923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Муниципальное медицинское автономное учр</w:t>
            </w:r>
            <w:r w:rsidR="004A212F">
              <w:rPr>
                <w:rFonts w:cs="Arial"/>
                <w:sz w:val="26"/>
                <w:szCs w:val="26"/>
              </w:rPr>
              <w:t>еждение "Городская поликлиника №</w:t>
            </w:r>
            <w:r w:rsidRPr="00725A7F">
              <w:rPr>
                <w:rFonts w:cs="Arial"/>
                <w:sz w:val="26"/>
                <w:szCs w:val="26"/>
              </w:rPr>
              <w:t> 8"</w:t>
            </w:r>
          </w:p>
        </w:tc>
      </w:tr>
      <w:tr w:rsidR="00D24423" w:rsidRPr="00725A7F" w:rsidTr="001E5826">
        <w:tc>
          <w:tcPr>
            <w:tcW w:w="5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18</w:t>
            </w:r>
          </w:p>
        </w:tc>
        <w:tc>
          <w:tcPr>
            <w:tcW w:w="923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Муниципальное медицинское автономное учр</w:t>
            </w:r>
            <w:r w:rsidR="004A212F">
              <w:rPr>
                <w:rFonts w:cs="Arial"/>
                <w:sz w:val="26"/>
                <w:szCs w:val="26"/>
              </w:rPr>
              <w:t>еждение "Городская поликлиника №</w:t>
            </w:r>
            <w:r w:rsidRPr="00725A7F">
              <w:rPr>
                <w:rFonts w:cs="Arial"/>
                <w:sz w:val="26"/>
                <w:szCs w:val="26"/>
              </w:rPr>
              <w:t> 12"</w:t>
            </w:r>
          </w:p>
        </w:tc>
      </w:tr>
      <w:tr w:rsidR="00D24423" w:rsidRPr="00725A7F" w:rsidTr="001E5826">
        <w:tc>
          <w:tcPr>
            <w:tcW w:w="5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19</w:t>
            </w:r>
          </w:p>
        </w:tc>
        <w:tc>
          <w:tcPr>
            <w:tcW w:w="923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Акционерное общество " Медико-санитарная часть "Нефтяник"</w:t>
            </w:r>
          </w:p>
        </w:tc>
      </w:tr>
      <w:tr w:rsidR="00D24423" w:rsidRPr="00725A7F" w:rsidTr="001E5826">
        <w:tc>
          <w:tcPr>
            <w:tcW w:w="5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20</w:t>
            </w:r>
          </w:p>
        </w:tc>
        <w:tc>
          <w:tcPr>
            <w:tcW w:w="923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r>
    </w:tbl>
    <w:p w:rsidR="001E5826" w:rsidRDefault="001E5826" w:rsidP="00D24423">
      <w:pPr>
        <w:sectPr w:rsidR="001E5826" w:rsidSect="001E5826">
          <w:pgSz w:w="11906" w:h="16800"/>
          <w:pgMar w:top="567" w:right="567" w:bottom="1134" w:left="1701" w:header="567" w:footer="516" w:gutter="0"/>
          <w:cols w:space="720"/>
          <w:formProt w:val="0"/>
          <w:docGrid w:linePitch="360" w:charSpace="-6145"/>
        </w:sectPr>
      </w:pPr>
    </w:p>
    <w:p w:rsidR="00D24423" w:rsidRPr="00725A7F" w:rsidRDefault="00D24423" w:rsidP="00D24423">
      <w:pPr>
        <w:suppressAutoHyphens/>
        <w:spacing w:after="198"/>
        <w:jc w:val="right"/>
        <w:rPr>
          <w:sz w:val="26"/>
          <w:szCs w:val="26"/>
        </w:rPr>
      </w:pPr>
      <w:bookmarkStart w:id="260" w:name="sub_1700"/>
      <w:bookmarkEnd w:id="260"/>
      <w:r w:rsidRPr="00725A7F">
        <w:rPr>
          <w:sz w:val="26"/>
          <w:szCs w:val="26"/>
        </w:rPr>
        <w:t>Приложение № 7</w:t>
      </w:r>
      <w:r w:rsidRPr="00725A7F">
        <w:rPr>
          <w:sz w:val="26"/>
          <w:szCs w:val="26"/>
        </w:rPr>
        <w:br/>
        <w:t>к Территориальной программе</w:t>
      </w:r>
    </w:p>
    <w:p w:rsidR="00D24423" w:rsidRPr="0006060B" w:rsidRDefault="00D24423" w:rsidP="00D24423">
      <w:pPr>
        <w:suppressAutoHyphens/>
        <w:spacing w:after="198"/>
        <w:rPr>
          <w:sz w:val="16"/>
          <w:szCs w:val="16"/>
        </w:rPr>
      </w:pPr>
    </w:p>
    <w:p w:rsidR="00D24423" w:rsidRPr="00725A7F" w:rsidRDefault="00D24423" w:rsidP="0006060B">
      <w:pPr>
        <w:pStyle w:val="1"/>
        <w:keepNext w:val="0"/>
        <w:numPr>
          <w:ilvl w:val="0"/>
          <w:numId w:val="1"/>
        </w:numPr>
        <w:suppressAutoHyphens/>
        <w:spacing w:after="120" w:line="240" w:lineRule="auto"/>
        <w:ind w:left="0" w:firstLine="0"/>
        <w:rPr>
          <w:rFonts w:ascii="Arial" w:hAnsi="Arial"/>
          <w:sz w:val="26"/>
          <w:szCs w:val="26"/>
        </w:rPr>
      </w:pPr>
      <w:r w:rsidRPr="00725A7F">
        <w:rPr>
          <w:rFonts w:ascii="Arial" w:hAnsi="Arial"/>
          <w:sz w:val="26"/>
          <w:szCs w:val="26"/>
        </w:rPr>
        <w:t>Перечень</w:t>
      </w:r>
      <w:r w:rsidRPr="00725A7F">
        <w:rPr>
          <w:rFonts w:ascii="Arial" w:hAnsi="Arial"/>
          <w:sz w:val="26"/>
          <w:szCs w:val="26"/>
        </w:rPr>
        <w:br/>
        <w:t>мероприятий по профилактике заболеваний и формированию здорового образа жизни, осуществляемых в рамках Территориальной программы</w:t>
      </w:r>
    </w:p>
    <w:p w:rsidR="00D24423" w:rsidRPr="00725A7F" w:rsidRDefault="00D24423" w:rsidP="0006060B">
      <w:pPr>
        <w:suppressAutoHyphens/>
        <w:spacing w:after="120"/>
        <w:ind w:firstLine="567"/>
        <w:jc w:val="both"/>
      </w:pPr>
      <w:r w:rsidRPr="00725A7F">
        <w:rPr>
          <w:rStyle w:val="a7"/>
          <w:sz w:val="26"/>
          <w:szCs w:val="26"/>
        </w:rP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включают в себя:</w:t>
      </w:r>
    </w:p>
    <w:p w:rsidR="00D24423" w:rsidRPr="00725A7F" w:rsidRDefault="00D24423" w:rsidP="0006060B">
      <w:pPr>
        <w:suppressAutoHyphens/>
        <w:spacing w:after="120"/>
        <w:ind w:firstLine="567"/>
        <w:jc w:val="both"/>
      </w:pPr>
      <w:bookmarkStart w:id="261" w:name="sub_1701"/>
      <w:bookmarkEnd w:id="261"/>
      <w:r w:rsidRPr="00725A7F">
        <w:rPr>
          <w:rStyle w:val="a7"/>
          <w:sz w:val="26"/>
          <w:szCs w:val="26"/>
        </w:rPr>
        <w:t>1) мероприятия по профилактике инфекционных заболеваний:</w:t>
      </w:r>
    </w:p>
    <w:p w:rsidR="00D24423" w:rsidRPr="00725A7F" w:rsidRDefault="00D24423" w:rsidP="0006060B">
      <w:pPr>
        <w:suppressAutoHyphens/>
        <w:spacing w:after="120"/>
        <w:ind w:firstLine="567"/>
        <w:jc w:val="both"/>
      </w:pPr>
      <w:r w:rsidRPr="00725A7F">
        <w:rPr>
          <w:rStyle w:val="a7"/>
          <w:sz w:val="26"/>
          <w:szCs w:val="26"/>
        </w:rPr>
        <w:t>- проведение противоэпидемических мероприятий;</w:t>
      </w:r>
    </w:p>
    <w:p w:rsidR="00D24423" w:rsidRPr="00725A7F" w:rsidRDefault="004A212F" w:rsidP="0006060B">
      <w:pPr>
        <w:suppressAutoHyphens/>
        <w:spacing w:after="120"/>
        <w:ind w:firstLine="567"/>
        <w:jc w:val="both"/>
      </w:pPr>
      <w:r>
        <w:rPr>
          <w:rStyle w:val="a7"/>
          <w:sz w:val="26"/>
          <w:szCs w:val="26"/>
        </w:rPr>
        <w:t>- </w:t>
      </w:r>
      <w:r w:rsidR="00D24423" w:rsidRPr="00725A7F">
        <w:rPr>
          <w:rStyle w:val="a7"/>
          <w:sz w:val="26"/>
          <w:szCs w:val="26"/>
        </w:rP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rsidR="00D24423" w:rsidRPr="00725A7F" w:rsidRDefault="00D24423" w:rsidP="0006060B">
      <w:pPr>
        <w:suppressAutoHyphens/>
        <w:spacing w:after="120"/>
        <w:ind w:firstLine="567"/>
        <w:jc w:val="both"/>
      </w:pPr>
      <w:r w:rsidRPr="00725A7F">
        <w:rPr>
          <w:rStyle w:val="a7"/>
          <w:sz w:val="26"/>
          <w:szCs w:val="26"/>
        </w:rPr>
        <w:t>- выявление больных инфекционными заболеваниями;</w:t>
      </w:r>
    </w:p>
    <w:p w:rsidR="00D24423" w:rsidRPr="00725A7F" w:rsidRDefault="00D24423" w:rsidP="0006060B">
      <w:pPr>
        <w:suppressAutoHyphens/>
        <w:spacing w:after="120"/>
        <w:ind w:firstLine="567"/>
        <w:jc w:val="both"/>
      </w:pPr>
      <w:r w:rsidRPr="00725A7F">
        <w:rPr>
          <w:rStyle w:val="a7"/>
          <w:sz w:val="26"/>
          <w:szCs w:val="26"/>
        </w:rPr>
        <w:t>- 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D24423" w:rsidRPr="00725A7F" w:rsidRDefault="00D24423" w:rsidP="0006060B">
      <w:pPr>
        <w:suppressAutoHyphens/>
        <w:spacing w:after="120"/>
        <w:ind w:firstLine="567"/>
        <w:jc w:val="both"/>
      </w:pPr>
      <w:bookmarkStart w:id="262" w:name="sub_1702"/>
      <w:bookmarkEnd w:id="262"/>
      <w:r w:rsidRPr="00725A7F">
        <w:rPr>
          <w:rStyle w:val="a7"/>
          <w:sz w:val="26"/>
          <w:szCs w:val="26"/>
        </w:rPr>
        <w:t>2) мероприятия по профилактике неинфекционных заболеваний:</w:t>
      </w:r>
    </w:p>
    <w:p w:rsidR="00D24423" w:rsidRPr="00725A7F" w:rsidRDefault="00D24423" w:rsidP="0006060B">
      <w:pPr>
        <w:suppressAutoHyphens/>
        <w:spacing w:after="120"/>
        <w:ind w:firstLine="567"/>
        <w:jc w:val="both"/>
      </w:pPr>
      <w:r w:rsidRPr="00725A7F">
        <w:rPr>
          <w:rStyle w:val="a7"/>
          <w:sz w:val="26"/>
          <w:szCs w:val="26"/>
        </w:rPr>
        <w:t>- проведение диспансеризации отдельных категорий населения;</w:t>
      </w:r>
    </w:p>
    <w:p w:rsidR="00D24423" w:rsidRPr="00725A7F" w:rsidRDefault="004A212F" w:rsidP="0006060B">
      <w:pPr>
        <w:suppressAutoHyphens/>
        <w:spacing w:after="120"/>
        <w:ind w:firstLine="567"/>
        <w:jc w:val="both"/>
      </w:pPr>
      <w:r>
        <w:rPr>
          <w:rStyle w:val="a7"/>
          <w:sz w:val="26"/>
          <w:szCs w:val="26"/>
        </w:rPr>
        <w:t>- </w:t>
      </w:r>
      <w:r w:rsidR="00D24423" w:rsidRPr="00725A7F">
        <w:rPr>
          <w:rStyle w:val="a7"/>
          <w:sz w:val="26"/>
          <w:szCs w:val="26"/>
        </w:rPr>
        <w:t>проведение профилактических медицинских осмотров населения, скрининговых исследований в первичном звене здравоохранения (рентгенфлюорографические, цитологические исследования, маммография, исследование уровня ПСА, эндоскопические и другие методы исследований);</w:t>
      </w:r>
    </w:p>
    <w:p w:rsidR="00D24423" w:rsidRPr="00725A7F" w:rsidRDefault="004A212F" w:rsidP="0006060B">
      <w:pPr>
        <w:suppressAutoHyphens/>
        <w:spacing w:after="120"/>
        <w:ind w:firstLine="567"/>
        <w:jc w:val="both"/>
      </w:pPr>
      <w:r>
        <w:rPr>
          <w:rStyle w:val="a7"/>
          <w:sz w:val="26"/>
          <w:szCs w:val="26"/>
        </w:rPr>
        <w:t>- </w:t>
      </w:r>
      <w:r w:rsidR="00D24423" w:rsidRPr="00725A7F">
        <w:rPr>
          <w:rStyle w:val="a7"/>
          <w:sz w:val="26"/>
          <w:szCs w:val="26"/>
        </w:rPr>
        <w:t>осуществление мероприятий по гигиеническому просвещению, информационно-коммуникационных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w:t>
      </w:r>
    </w:p>
    <w:p w:rsidR="00D24423" w:rsidRPr="00725A7F" w:rsidRDefault="00D24423" w:rsidP="0006060B">
      <w:pPr>
        <w:suppressAutoHyphens/>
        <w:spacing w:after="120"/>
        <w:ind w:firstLine="567"/>
        <w:jc w:val="both"/>
      </w:pPr>
      <w:r w:rsidRPr="00725A7F">
        <w:rPr>
          <w:rStyle w:val="a7"/>
          <w:sz w:val="26"/>
          <w:szCs w:val="26"/>
        </w:rPr>
        <w:t>- диспансерное наблюдение за состоянием здоровья лиц, страдающих хроническими заболеваниями, а также за гражданами с высоким риском развития сердечно-сосудистых заболеваний, с целью своевременного предупреждения обострений и осложнений заболеваний, предотвращения инвалидизации и преждевременной смертности;</w:t>
      </w:r>
    </w:p>
    <w:p w:rsidR="00D24423" w:rsidRPr="00725A7F" w:rsidRDefault="00D24423" w:rsidP="0006060B">
      <w:pPr>
        <w:suppressAutoHyphens/>
        <w:spacing w:after="120"/>
        <w:ind w:firstLine="567"/>
        <w:jc w:val="both"/>
      </w:pPr>
      <w:r w:rsidRPr="00725A7F">
        <w:rPr>
          <w:rStyle w:val="a7"/>
          <w:sz w:val="26"/>
          <w:szCs w:val="26"/>
        </w:rPr>
        <w:t>- оказание медицинской помощи по оценке функционального состояния организма, диагностике и коррекции (устранению или снижению уровня) факторов развития неинфекционных заболеваний, профилактике осложнений неинфекционных заболеваний, в том числе в отделениях и кабинетах медицинской профилактики, Центрах здоровья, включая направление пациентов по медицинским показаниям к врачам-специалистам, в том числе специализированных медицинских организаций;</w:t>
      </w:r>
    </w:p>
    <w:p w:rsidR="00D24423" w:rsidRPr="00725A7F" w:rsidRDefault="00D24423" w:rsidP="0006060B">
      <w:pPr>
        <w:suppressAutoHyphens/>
        <w:spacing w:after="120"/>
        <w:ind w:firstLine="567"/>
        <w:jc w:val="both"/>
      </w:pPr>
      <w:r w:rsidRPr="00725A7F">
        <w:rPr>
          <w:rStyle w:val="a7"/>
          <w:sz w:val="26"/>
          <w:szCs w:val="26"/>
        </w:rPr>
        <w:t>- выявление нарушений основных условий ведения здорового образа жизни, факторов риска развития неинфекционных заболеваний.</w:t>
      </w:r>
    </w:p>
    <w:p w:rsidR="00D24423" w:rsidRPr="00725A7F" w:rsidRDefault="00D24423" w:rsidP="0006060B">
      <w:pPr>
        <w:suppressAutoHyphens/>
        <w:spacing w:after="120"/>
        <w:ind w:firstLine="567"/>
        <w:jc w:val="both"/>
      </w:pPr>
      <w:r w:rsidRPr="00725A7F">
        <w:rPr>
          <w:rStyle w:val="a7"/>
          <w:sz w:val="26"/>
          <w:szCs w:val="26"/>
        </w:rPr>
        <w:t>Порядок проведения медицинских осмотров,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Тюменской области;</w:t>
      </w:r>
    </w:p>
    <w:p w:rsidR="00D24423" w:rsidRPr="00725A7F" w:rsidRDefault="00D24423" w:rsidP="0006060B">
      <w:pPr>
        <w:suppressAutoHyphens/>
        <w:spacing w:after="120"/>
        <w:ind w:firstLine="567"/>
        <w:jc w:val="both"/>
      </w:pPr>
      <w:bookmarkStart w:id="263" w:name="sub_1703"/>
      <w:bookmarkEnd w:id="263"/>
      <w:r w:rsidRPr="00725A7F">
        <w:rPr>
          <w:rStyle w:val="a7"/>
          <w:sz w:val="26"/>
          <w:szCs w:val="26"/>
        </w:rPr>
        <w:t>3) Формирование здорового образа жизни у граждан, в том числе несовершеннолетних, обеспечивается путем проведения мероприятий, направленных на информирование граждан и их законных представителей лиц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24423" w:rsidRPr="00725A7F" w:rsidRDefault="00D24423" w:rsidP="0006060B">
      <w:pPr>
        <w:suppressAutoHyphens/>
        <w:spacing w:after="120"/>
        <w:ind w:firstLine="567"/>
        <w:jc w:val="both"/>
      </w:pPr>
      <w:r w:rsidRPr="00725A7F">
        <w:rPr>
          <w:rStyle w:val="a7"/>
          <w:sz w:val="26"/>
          <w:szCs w:val="26"/>
        </w:rPr>
        <w:t>К мероприятиям по формированию здорового образа жизни относятся:</w:t>
      </w:r>
    </w:p>
    <w:p w:rsidR="00D24423" w:rsidRPr="00725A7F" w:rsidRDefault="00D24423" w:rsidP="0006060B">
      <w:pPr>
        <w:suppressAutoHyphens/>
        <w:spacing w:after="120"/>
        <w:ind w:firstLine="567"/>
        <w:jc w:val="both"/>
      </w:pPr>
      <w:r w:rsidRPr="00725A7F">
        <w:rPr>
          <w:rStyle w:val="a7"/>
          <w:sz w:val="26"/>
          <w:szCs w:val="26"/>
        </w:rPr>
        <w:t>- 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w:t>
      </w:r>
    </w:p>
    <w:p w:rsidR="00D24423" w:rsidRPr="00725A7F" w:rsidRDefault="00D24423" w:rsidP="0006060B">
      <w:pPr>
        <w:suppressAutoHyphens/>
        <w:spacing w:after="120"/>
        <w:ind w:firstLine="567"/>
        <w:jc w:val="both"/>
      </w:pPr>
      <w:r w:rsidRPr="00725A7F">
        <w:rPr>
          <w:rStyle w:val="a7"/>
          <w:sz w:val="26"/>
          <w:szCs w:val="26"/>
        </w:rPr>
        <w:t>- пропаганда здорового образа жизни, включающая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D24423" w:rsidRPr="00725A7F" w:rsidRDefault="00D24423" w:rsidP="0006060B">
      <w:pPr>
        <w:suppressAutoHyphens/>
        <w:spacing w:after="120"/>
        <w:ind w:firstLine="567"/>
        <w:jc w:val="both"/>
      </w:pPr>
      <w:r w:rsidRPr="00725A7F">
        <w:rPr>
          <w:rStyle w:val="a7"/>
          <w:sz w:val="26"/>
          <w:szCs w:val="26"/>
        </w:rPr>
        <w:t>- проведение акций и мероприятий по привлечению внимания населения к здоровому образу жизни и формированию здорового образа жизни;</w:t>
      </w:r>
    </w:p>
    <w:p w:rsidR="00D24423" w:rsidRPr="00725A7F" w:rsidRDefault="00D24423" w:rsidP="0006060B">
      <w:pPr>
        <w:suppressAutoHyphens/>
        <w:spacing w:after="120"/>
        <w:ind w:firstLine="567"/>
        <w:jc w:val="both"/>
      </w:pPr>
      <w:r w:rsidRPr="00725A7F">
        <w:rPr>
          <w:rStyle w:val="a7"/>
          <w:sz w:val="26"/>
          <w:szCs w:val="26"/>
        </w:rPr>
        <w:t>- проведение оздоровительных мероприятий, создание условий для ведения здорового образа жизни, в том числе для занятий физической культурой и спортом;</w:t>
      </w:r>
    </w:p>
    <w:p w:rsidR="00D24423" w:rsidRPr="00725A7F" w:rsidRDefault="004A212F" w:rsidP="0006060B">
      <w:pPr>
        <w:suppressAutoHyphens/>
        <w:spacing w:after="120"/>
        <w:ind w:firstLine="567"/>
        <w:jc w:val="both"/>
      </w:pPr>
      <w:r>
        <w:rPr>
          <w:rStyle w:val="a7"/>
          <w:sz w:val="26"/>
          <w:szCs w:val="26"/>
        </w:rPr>
        <w:t>- </w:t>
      </w:r>
      <w:r w:rsidR="00D24423" w:rsidRPr="00725A7F">
        <w:rPr>
          <w:rStyle w:val="a7"/>
          <w:sz w:val="26"/>
          <w:szCs w:val="26"/>
        </w:rPr>
        <w:t>индивидуальное профилактическое консультирование лиц с выявленными факторами риска неинфекционных заболеваний: курением, артериальной гипертензией, высоким уровнем холестерина крови, избыточной массой тела, гиподинамией по вопросам ведения здорового образа жизни в отделениях (кабинетах) медицинской профилактики и Центрах здоровья;</w:t>
      </w:r>
    </w:p>
    <w:p w:rsidR="00D24423" w:rsidRPr="00725A7F" w:rsidRDefault="00D24423" w:rsidP="0006060B">
      <w:pPr>
        <w:suppressAutoHyphens/>
        <w:spacing w:after="120"/>
        <w:ind w:firstLine="567"/>
        <w:jc w:val="both"/>
      </w:pPr>
      <w:r w:rsidRPr="00725A7F">
        <w:rPr>
          <w:rStyle w:val="a7"/>
          <w:sz w:val="26"/>
          <w:szCs w:val="26"/>
        </w:rPr>
        <w:t>- 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D24423" w:rsidRPr="00725A7F" w:rsidRDefault="00D24423" w:rsidP="0006060B">
      <w:pPr>
        <w:suppressAutoHyphens/>
        <w:spacing w:after="120"/>
        <w:ind w:firstLine="567"/>
        <w:jc w:val="both"/>
      </w:pPr>
      <w:r w:rsidRPr="00725A7F">
        <w:rPr>
          <w:rStyle w:val="a7"/>
          <w:sz w:val="26"/>
          <w:szCs w:val="26"/>
        </w:rPr>
        <w:t>-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 отказу от курения;</w:t>
      </w:r>
    </w:p>
    <w:p w:rsidR="00D24423" w:rsidRPr="00725A7F" w:rsidRDefault="00D24423" w:rsidP="0006060B">
      <w:pPr>
        <w:suppressAutoHyphens/>
        <w:spacing w:after="120"/>
        <w:ind w:firstLine="567"/>
        <w:jc w:val="both"/>
      </w:pPr>
      <w:r w:rsidRPr="00725A7F">
        <w:rPr>
          <w:rStyle w:val="a7"/>
          <w:sz w:val="26"/>
          <w:szCs w:val="26"/>
        </w:rPr>
        <w:t>- разработка индивидуальной программы по ведению здорового образа жизни.</w:t>
      </w:r>
    </w:p>
    <w:p w:rsidR="00D24423" w:rsidRPr="00725A7F" w:rsidRDefault="00D24423" w:rsidP="0006060B">
      <w:pPr>
        <w:suppressAutoHyphens/>
        <w:spacing w:after="120"/>
        <w:ind w:firstLine="567"/>
        <w:jc w:val="both"/>
      </w:pPr>
      <w:r w:rsidRPr="00725A7F">
        <w:rPr>
          <w:rStyle w:val="a7"/>
          <w:sz w:val="26"/>
          <w:szCs w:val="26"/>
        </w:rPr>
        <w:t>В рамках мероприятий по профилактике заболеваний и формированию здорового образа жизни страховые медицинские организации обеспечивают индивидуальное сопровождение оказания медицинскими организациями профилактических мероприятий застрахованным лицам, в том числе:</w:t>
      </w:r>
    </w:p>
    <w:p w:rsidR="00D24423" w:rsidRPr="00725A7F" w:rsidRDefault="004A212F" w:rsidP="0006060B">
      <w:pPr>
        <w:spacing w:after="120"/>
        <w:ind w:firstLine="567"/>
        <w:jc w:val="both"/>
      </w:pPr>
      <w:r>
        <w:rPr>
          <w:rStyle w:val="a7"/>
          <w:sz w:val="26"/>
          <w:szCs w:val="26"/>
        </w:rPr>
        <w:t>- </w:t>
      </w:r>
      <w:r w:rsidR="00D24423" w:rsidRPr="00725A7F">
        <w:rPr>
          <w:rStyle w:val="a7"/>
          <w:sz w:val="26"/>
          <w:szCs w:val="26"/>
        </w:rPr>
        <w:t>содействуют активному привлечению застрахованных лиц к прохождению профилактических осмотров, диспансеризации, проведению скрининговых исследований, необходимости своевременного обращения в медицинские организации в целях предотвращения ухудшения состояния здоровья и формирования приверженности к лечению;</w:t>
      </w:r>
    </w:p>
    <w:p w:rsidR="00D24423" w:rsidRPr="00725A7F" w:rsidRDefault="00D24423" w:rsidP="0006060B">
      <w:pPr>
        <w:suppressAutoHyphens/>
        <w:spacing w:after="120"/>
        <w:ind w:firstLine="567"/>
        <w:jc w:val="both"/>
      </w:pPr>
      <w:r w:rsidRPr="00725A7F">
        <w:rPr>
          <w:rStyle w:val="a7"/>
          <w:sz w:val="26"/>
          <w:szCs w:val="26"/>
        </w:rPr>
        <w:t>- информируют застрахованных лиц, (индивидуальное и публичное информирование) в письменной или иных формах (в том числе через работодателей) о необходимости прохождения профилактических мероприятий, их целях и задачах для мотивирования граждан к прохождению профилактического осмотра и/или диспансеризации;</w:t>
      </w:r>
    </w:p>
    <w:p w:rsidR="00D24423" w:rsidRPr="00725A7F" w:rsidRDefault="00D24423" w:rsidP="0006060B">
      <w:pPr>
        <w:suppressAutoHyphens/>
        <w:spacing w:after="120"/>
        <w:ind w:firstLine="567"/>
        <w:jc w:val="both"/>
      </w:pPr>
      <w:r w:rsidRPr="00725A7F">
        <w:rPr>
          <w:rStyle w:val="a7"/>
          <w:sz w:val="26"/>
          <w:szCs w:val="26"/>
        </w:rPr>
        <w:t>- осуществляют выборочный опрос (телефонный опрос, анкетирование) застрахованных лиц, на предмет их удовлетворенности качеством оказанной им профилактической помощи;</w:t>
      </w:r>
    </w:p>
    <w:p w:rsidR="00D24423" w:rsidRDefault="00D24423" w:rsidP="0006060B">
      <w:pPr>
        <w:suppressAutoHyphens/>
        <w:spacing w:after="120"/>
        <w:ind w:firstLine="567"/>
        <w:jc w:val="both"/>
        <w:rPr>
          <w:rStyle w:val="a7"/>
          <w:sz w:val="26"/>
          <w:szCs w:val="26"/>
        </w:rPr>
      </w:pPr>
      <w:r w:rsidRPr="00725A7F">
        <w:rPr>
          <w:rStyle w:val="a7"/>
          <w:sz w:val="26"/>
          <w:szCs w:val="26"/>
        </w:rPr>
        <w:t>- осуществляют выборочный контроль своевременности, доступности и качества диспансерного наблюдения за состоянием здоровья застрахованных лиц по результатам проведенных профилактических мероприятий, назначения необходимого лечения, направления на дополнительные диагностические исследования и получения специализированной медицинской помощи.</w:t>
      </w:r>
    </w:p>
    <w:p w:rsidR="001E5826" w:rsidRDefault="001E5826" w:rsidP="001E5826">
      <w:pPr>
        <w:suppressAutoHyphens/>
        <w:spacing w:after="198"/>
        <w:ind w:firstLine="567"/>
        <w:jc w:val="both"/>
        <w:rPr>
          <w:rStyle w:val="a7"/>
          <w:sz w:val="26"/>
          <w:szCs w:val="26"/>
        </w:rPr>
      </w:pPr>
    </w:p>
    <w:p w:rsidR="001E5826" w:rsidRDefault="001E5826" w:rsidP="001E5826">
      <w:pPr>
        <w:suppressAutoHyphens/>
        <w:spacing w:after="198"/>
        <w:ind w:firstLine="567"/>
        <w:jc w:val="both"/>
        <w:rPr>
          <w:rStyle w:val="a7"/>
          <w:sz w:val="26"/>
          <w:szCs w:val="26"/>
        </w:rPr>
      </w:pPr>
    </w:p>
    <w:p w:rsidR="001E5826" w:rsidRDefault="001E5826" w:rsidP="001E5826">
      <w:pPr>
        <w:suppressAutoHyphens/>
        <w:spacing w:after="198"/>
        <w:ind w:firstLine="567"/>
        <w:jc w:val="both"/>
        <w:sectPr w:rsidR="001E5826" w:rsidSect="001E5826">
          <w:pgSz w:w="11906" w:h="16800"/>
          <w:pgMar w:top="567" w:right="567" w:bottom="1134" w:left="1701" w:header="567" w:footer="516" w:gutter="0"/>
          <w:cols w:space="720"/>
          <w:formProt w:val="0"/>
          <w:docGrid w:linePitch="360" w:charSpace="-6145"/>
        </w:sectPr>
      </w:pPr>
    </w:p>
    <w:p w:rsidR="00D24423" w:rsidRPr="00725A7F" w:rsidRDefault="00D24423" w:rsidP="00D24423">
      <w:pPr>
        <w:suppressAutoHyphens/>
        <w:spacing w:after="198"/>
        <w:jc w:val="right"/>
      </w:pPr>
      <w:r w:rsidRPr="00725A7F">
        <w:t>Приложение № 8</w:t>
      </w:r>
      <w:r w:rsidRPr="00725A7F">
        <w:br/>
      </w:r>
      <w:r w:rsidRPr="00725A7F">
        <w:rPr>
          <w:color w:val="000000"/>
        </w:rPr>
        <w:t xml:space="preserve">к </w:t>
      </w:r>
      <w:r w:rsidRPr="004A212F">
        <w:rPr>
          <w:rStyle w:val="-"/>
          <w:color w:val="auto"/>
          <w:u w:val="none"/>
        </w:rPr>
        <w:t>Территориальной программе</w:t>
      </w:r>
    </w:p>
    <w:p w:rsidR="004A212F" w:rsidRDefault="00D24423" w:rsidP="004A212F">
      <w:pPr>
        <w:pStyle w:val="1"/>
        <w:keepNext w:val="0"/>
        <w:numPr>
          <w:ilvl w:val="0"/>
          <w:numId w:val="1"/>
        </w:numPr>
        <w:suppressAutoHyphens/>
        <w:spacing w:line="240" w:lineRule="auto"/>
        <w:ind w:left="0" w:firstLine="0"/>
        <w:rPr>
          <w:rFonts w:ascii="Arial" w:hAnsi="Arial"/>
          <w:sz w:val="26"/>
          <w:szCs w:val="26"/>
        </w:rPr>
      </w:pPr>
      <w:r w:rsidRPr="00725A7F">
        <w:rPr>
          <w:rFonts w:ascii="Arial" w:hAnsi="Arial"/>
          <w:color w:val="00000A"/>
          <w:sz w:val="26"/>
          <w:szCs w:val="26"/>
        </w:rPr>
        <w:t>Перечень</w:t>
      </w:r>
      <w:r w:rsidRPr="00725A7F">
        <w:rPr>
          <w:rFonts w:ascii="Arial" w:hAnsi="Arial"/>
          <w:b w:val="0"/>
          <w:color w:val="00000A"/>
          <w:sz w:val="26"/>
          <w:szCs w:val="26"/>
        </w:rPr>
        <w:br/>
      </w:r>
      <w:r w:rsidRPr="00725A7F">
        <w:rPr>
          <w:rFonts w:ascii="Arial" w:hAnsi="Arial"/>
          <w:sz w:val="26"/>
          <w:szCs w:val="26"/>
        </w:rPr>
        <w:t xml:space="preserve">медицинских организаций, оказывающих медицинскую помощь </w:t>
      </w:r>
    </w:p>
    <w:p w:rsidR="004A212F" w:rsidRDefault="00D24423" w:rsidP="004A212F">
      <w:pPr>
        <w:pStyle w:val="1"/>
        <w:keepNext w:val="0"/>
        <w:numPr>
          <w:ilvl w:val="0"/>
          <w:numId w:val="1"/>
        </w:numPr>
        <w:suppressAutoHyphens/>
        <w:spacing w:line="240" w:lineRule="auto"/>
        <w:ind w:left="0" w:firstLine="0"/>
        <w:rPr>
          <w:rFonts w:ascii="Arial" w:hAnsi="Arial"/>
          <w:sz w:val="26"/>
          <w:szCs w:val="26"/>
        </w:rPr>
      </w:pPr>
      <w:r w:rsidRPr="00725A7F">
        <w:rPr>
          <w:rFonts w:ascii="Arial" w:hAnsi="Arial"/>
          <w:sz w:val="26"/>
          <w:szCs w:val="26"/>
        </w:rPr>
        <w:t xml:space="preserve">в экстренной или неотложной форме вне медицинских организаций, </w:t>
      </w:r>
    </w:p>
    <w:p w:rsidR="004A212F" w:rsidRDefault="00D24423" w:rsidP="004A212F">
      <w:pPr>
        <w:pStyle w:val="1"/>
        <w:keepNext w:val="0"/>
        <w:numPr>
          <w:ilvl w:val="0"/>
          <w:numId w:val="1"/>
        </w:numPr>
        <w:suppressAutoHyphens/>
        <w:spacing w:line="240" w:lineRule="auto"/>
        <w:ind w:left="0" w:firstLine="0"/>
        <w:rPr>
          <w:rFonts w:ascii="Arial" w:hAnsi="Arial"/>
          <w:sz w:val="26"/>
          <w:szCs w:val="26"/>
        </w:rPr>
      </w:pPr>
      <w:r w:rsidRPr="00725A7F">
        <w:rPr>
          <w:rFonts w:ascii="Arial" w:hAnsi="Arial"/>
          <w:sz w:val="26"/>
          <w:szCs w:val="26"/>
        </w:rPr>
        <w:t xml:space="preserve">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w:t>
      </w:r>
    </w:p>
    <w:p w:rsidR="00D24423" w:rsidRPr="00725A7F" w:rsidRDefault="00D24423" w:rsidP="004A212F">
      <w:pPr>
        <w:pStyle w:val="1"/>
        <w:keepNext w:val="0"/>
        <w:numPr>
          <w:ilvl w:val="0"/>
          <w:numId w:val="1"/>
        </w:numPr>
        <w:suppressAutoHyphens/>
        <w:spacing w:after="120" w:line="240" w:lineRule="auto"/>
        <w:ind w:left="0" w:firstLine="0"/>
        <w:rPr>
          <w:rFonts w:ascii="Arial" w:hAnsi="Arial"/>
          <w:sz w:val="26"/>
          <w:szCs w:val="26"/>
        </w:rPr>
      </w:pPr>
      <w:r w:rsidRPr="00725A7F">
        <w:rPr>
          <w:rFonts w:ascii="Arial" w:hAnsi="Arial"/>
          <w:sz w:val="26"/>
          <w:szCs w:val="26"/>
        </w:rPr>
        <w:t>требующих срочного медицинского вмешательства</w:t>
      </w:r>
    </w:p>
    <w:tbl>
      <w:tblPr>
        <w:tblW w:w="9633" w:type="dxa"/>
        <w:tblInd w:w="64" w:type="dxa"/>
        <w:tblBorders>
          <w:top w:val="single" w:sz="4" w:space="0" w:color="000001"/>
          <w:left w:val="single" w:sz="4" w:space="0" w:color="000001"/>
          <w:bottom w:val="single" w:sz="4" w:space="0" w:color="000001"/>
          <w:insideH w:val="single" w:sz="4" w:space="0" w:color="000001"/>
        </w:tblBorders>
        <w:tblCellMar>
          <w:left w:w="58" w:type="dxa"/>
        </w:tblCellMar>
        <w:tblLook w:val="0000" w:firstRow="0" w:lastRow="0" w:firstColumn="0" w:lastColumn="0" w:noHBand="0" w:noVBand="0"/>
      </w:tblPr>
      <w:tblGrid>
        <w:gridCol w:w="709"/>
        <w:gridCol w:w="8924"/>
      </w:tblGrid>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4A212F" w:rsidP="00DB23BA">
            <w:pPr>
              <w:pStyle w:val="afff"/>
              <w:suppressAutoHyphens/>
              <w:spacing w:after="198"/>
              <w:ind w:firstLine="0"/>
              <w:jc w:val="center"/>
              <w:rPr>
                <w:sz w:val="26"/>
                <w:szCs w:val="26"/>
              </w:rPr>
            </w:pPr>
            <w:r>
              <w:rPr>
                <w:sz w:val="26"/>
                <w:szCs w:val="26"/>
              </w:rPr>
              <w:t>№</w:t>
            </w:r>
            <w:r w:rsidR="00D24423" w:rsidRPr="00725A7F">
              <w:rPr>
                <w:sz w:val="26"/>
                <w:szCs w:val="26"/>
              </w:rPr>
              <w:t xml:space="preserve"> п/п</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Наименование медицинской организации</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Государственное бюджетное учреждение здравоохранения Тюменской области "</w:t>
            </w:r>
            <w:r w:rsidR="004A212F">
              <w:rPr>
                <w:rFonts w:cs="Arial"/>
                <w:sz w:val="26"/>
                <w:szCs w:val="26"/>
              </w:rPr>
              <w:t>Областная клиническая больница №</w:t>
            </w:r>
            <w:r w:rsidRPr="00725A7F">
              <w:rPr>
                <w:rFonts w:cs="Arial"/>
                <w:sz w:val="26"/>
                <w:szCs w:val="26"/>
              </w:rPr>
              <w:t> 1"</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Государственное бюджетное учреждение здравоохранения Тюменской области "</w:t>
            </w:r>
            <w:r w:rsidR="004A212F">
              <w:rPr>
                <w:rFonts w:cs="Arial"/>
                <w:sz w:val="26"/>
                <w:szCs w:val="26"/>
              </w:rPr>
              <w:t>Областная клиническая больница №</w:t>
            </w:r>
            <w:r w:rsidRPr="00725A7F">
              <w:rPr>
                <w:rFonts w:cs="Arial"/>
                <w:sz w:val="26"/>
                <w:szCs w:val="26"/>
              </w:rPr>
              <w:t> 2"</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3.</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Государственное бюджетное учреждение здравоохранения Тюменской области "Перинатальный центр" (г. Тюмень)</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4.</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Государственное бюджетное учреждение здравоохранения Тюменской области "Областная инфекционная клиническая больница"</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5.</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3" (г. Тобольск)</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6.</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4" (г. Ишим)</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7.</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9" (с.</w:t>
            </w:r>
            <w:r w:rsidR="004A212F">
              <w:rPr>
                <w:rFonts w:cs="Arial"/>
                <w:sz w:val="26"/>
                <w:szCs w:val="26"/>
              </w:rPr>
              <w:t xml:space="preserve"> </w:t>
            </w:r>
            <w:r w:rsidRPr="00725A7F">
              <w:rPr>
                <w:rFonts w:cs="Arial"/>
                <w:sz w:val="26"/>
                <w:szCs w:val="26"/>
              </w:rPr>
              <w:t>Вагай)</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8.</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11" (р.</w:t>
            </w:r>
            <w:r w:rsidR="004A212F">
              <w:rPr>
                <w:rFonts w:cs="Arial"/>
                <w:sz w:val="26"/>
                <w:szCs w:val="26"/>
              </w:rPr>
              <w:t xml:space="preserve"> </w:t>
            </w:r>
            <w:r w:rsidRPr="00725A7F">
              <w:rPr>
                <w:rFonts w:cs="Arial"/>
                <w:sz w:val="26"/>
                <w:szCs w:val="26"/>
              </w:rPr>
              <w:t>п. Голышманово)</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9.</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12" (г. Заводоуковск)</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10.</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13" (с. Исетское)</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11.</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14 имени В.Н.</w:t>
            </w:r>
            <w:r w:rsidR="004A212F">
              <w:rPr>
                <w:rFonts w:cs="Arial"/>
                <w:sz w:val="26"/>
                <w:szCs w:val="26"/>
              </w:rPr>
              <w:t xml:space="preserve"> Шанаурина" (с. </w:t>
            </w:r>
            <w:r w:rsidRPr="00725A7F">
              <w:rPr>
                <w:rFonts w:cs="Arial"/>
                <w:sz w:val="26"/>
                <w:szCs w:val="26"/>
              </w:rPr>
              <w:t>Казанское)</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12.</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15" (с. Нижняя Тавда)</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13.</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19" (г. Тюмень)</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14.</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20" (с. Уват)</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15.</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23" (г. Ялуторовск)</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16.</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24" (с.</w:t>
            </w:r>
            <w:r w:rsidR="004A212F">
              <w:rPr>
                <w:rFonts w:cs="Arial"/>
                <w:sz w:val="26"/>
                <w:szCs w:val="26"/>
              </w:rPr>
              <w:t xml:space="preserve"> </w:t>
            </w:r>
            <w:r w:rsidRPr="00725A7F">
              <w:rPr>
                <w:rFonts w:cs="Arial"/>
                <w:sz w:val="26"/>
                <w:szCs w:val="26"/>
              </w:rPr>
              <w:t>Ярково)</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17.</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 1"</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18.</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№3"</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19.</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 4"</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20.</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 5"</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21.</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 6"</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22.</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 8"</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23.</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 12"</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24.</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 13 "</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25.</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 14"</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26.</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 17"</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27.</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"Родильный дом №2"</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28.</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"Родильный дом № 3"</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29.</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30.</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Федеральное государственное бюджетное учреждения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31.</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4A212F" w:rsidP="00DB23BA">
            <w:pPr>
              <w:pStyle w:val="affe"/>
              <w:suppressAutoHyphens/>
              <w:spacing w:after="198"/>
              <w:ind w:firstLine="0"/>
              <w:rPr>
                <w:sz w:val="26"/>
                <w:szCs w:val="26"/>
              </w:rPr>
            </w:pPr>
            <w:r>
              <w:rPr>
                <w:rFonts w:cs="Arial"/>
                <w:sz w:val="26"/>
                <w:szCs w:val="26"/>
              </w:rPr>
              <w:t>Акционерное общество "</w:t>
            </w:r>
            <w:r w:rsidR="00D24423" w:rsidRPr="00725A7F">
              <w:rPr>
                <w:rFonts w:cs="Arial"/>
                <w:sz w:val="26"/>
                <w:szCs w:val="26"/>
              </w:rPr>
              <w:t>Медико-санитарная часть "Нефтяник"</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32.</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Негосударственное учреждение здравоохранения "Отделенческая больница на станции Тюмень открытого акционерного общества "Российские железные дороги"</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33.</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Государственное бюджетное учреждение здравоохранения Тюменской области "Станция скорой медицинской помощи"</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34.</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Муниципальное медицинское автономное учреждение "Детская городская поликлиника № 1"</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35.</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Государственное бюджетное учреждение здравоохранения Тюменской области "Областной противотуберкулезный диспансер"</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36.</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Государственное бюджетное учреждение здравоохранения Тюменской области "Областной наркологический диспансер"</w:t>
            </w:r>
          </w:p>
        </w:tc>
      </w:tr>
      <w:tr w:rsidR="00D24423" w:rsidRPr="00725A7F" w:rsidTr="001E5826">
        <w:tc>
          <w:tcPr>
            <w:tcW w:w="709"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37.</w:t>
            </w:r>
          </w:p>
        </w:tc>
        <w:tc>
          <w:tcPr>
            <w:tcW w:w="892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Государственное бюджетное учреждение здравоохранения Тюменской области "Областная клиническая психиатрическая больница"</w:t>
            </w:r>
          </w:p>
        </w:tc>
      </w:tr>
    </w:tbl>
    <w:p w:rsidR="001E5826" w:rsidRDefault="001E5826" w:rsidP="00D24423">
      <w:pPr>
        <w:sectPr w:rsidR="001E5826" w:rsidSect="001E5826">
          <w:pgSz w:w="11906" w:h="16800"/>
          <w:pgMar w:top="567" w:right="567" w:bottom="1134" w:left="1701" w:header="567" w:footer="516" w:gutter="0"/>
          <w:cols w:space="720"/>
          <w:formProt w:val="0"/>
          <w:docGrid w:linePitch="360" w:charSpace="-6145"/>
        </w:sectPr>
      </w:pPr>
    </w:p>
    <w:p w:rsidR="00D24423" w:rsidRPr="00725A7F" w:rsidRDefault="00D24423" w:rsidP="00D24423"/>
    <w:p w:rsidR="00D24423" w:rsidRPr="00725A7F" w:rsidRDefault="00D24423" w:rsidP="00D24423">
      <w:pPr>
        <w:suppressAutoHyphens/>
        <w:spacing w:after="198"/>
        <w:jc w:val="right"/>
      </w:pPr>
      <w:r w:rsidRPr="00725A7F">
        <w:rPr>
          <w:sz w:val="26"/>
          <w:szCs w:val="26"/>
        </w:rPr>
        <w:t>Приложение № 9</w:t>
      </w:r>
      <w:r w:rsidRPr="00725A7F">
        <w:rPr>
          <w:sz w:val="26"/>
          <w:szCs w:val="26"/>
        </w:rPr>
        <w:br/>
        <w:t xml:space="preserve">к </w:t>
      </w:r>
      <w:r w:rsidRPr="00725A7F">
        <w:rPr>
          <w:rStyle w:val="a6"/>
          <w:color w:val="00000A"/>
          <w:sz w:val="26"/>
          <w:szCs w:val="26"/>
        </w:rPr>
        <w:t>Территориальной программе</w:t>
      </w:r>
    </w:p>
    <w:p w:rsidR="00D24423" w:rsidRPr="00725A7F" w:rsidRDefault="00D24423" w:rsidP="00D24423">
      <w:pPr>
        <w:pStyle w:val="affa"/>
        <w:spacing w:after="198"/>
        <w:jc w:val="both"/>
      </w:pPr>
    </w:p>
    <w:p w:rsidR="00D24423" w:rsidRPr="00725A7F" w:rsidRDefault="00D24423" w:rsidP="00D24423">
      <w:pPr>
        <w:suppressAutoHyphens/>
        <w:spacing w:after="198"/>
        <w:jc w:val="center"/>
      </w:pPr>
      <w:r w:rsidRPr="00725A7F">
        <w:rPr>
          <w:rStyle w:val="a7"/>
          <w:b/>
          <w:sz w:val="26"/>
          <w:szCs w:val="26"/>
        </w:rPr>
        <w:t xml:space="preserve">Перечень медицинских организаций, осуществляющих лекарственное обеспечение </w:t>
      </w:r>
    </w:p>
    <w:tbl>
      <w:tblPr>
        <w:tblW w:w="15450" w:type="dxa"/>
        <w:tblInd w:w="342" w:type="dxa"/>
        <w:tblBorders>
          <w:top w:val="single" w:sz="4" w:space="0" w:color="000001"/>
          <w:left w:val="single" w:sz="4" w:space="0" w:color="000001"/>
          <w:bottom w:val="single" w:sz="4" w:space="0" w:color="000001"/>
          <w:insideH w:val="single" w:sz="4" w:space="0" w:color="000001"/>
        </w:tblBorders>
        <w:tblCellMar>
          <w:left w:w="58" w:type="dxa"/>
        </w:tblCellMar>
        <w:tblLook w:val="0000" w:firstRow="0" w:lastRow="0" w:firstColumn="0" w:lastColumn="0" w:noHBand="0" w:noVBand="0"/>
      </w:tblPr>
      <w:tblGrid>
        <w:gridCol w:w="642"/>
        <w:gridCol w:w="5945"/>
        <w:gridCol w:w="3477"/>
        <w:gridCol w:w="2218"/>
        <w:gridCol w:w="3168"/>
      </w:tblGrid>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4A212F" w:rsidP="00DB23BA">
            <w:pPr>
              <w:pStyle w:val="afff"/>
              <w:suppressAutoHyphens/>
              <w:spacing w:after="198"/>
              <w:ind w:firstLine="0"/>
              <w:jc w:val="center"/>
            </w:pPr>
            <w:r>
              <w:t>№</w:t>
            </w:r>
            <w:r w:rsidR="00D24423" w:rsidRPr="00725A7F">
              <w:t xml:space="preserve"> п/п</w:t>
            </w:r>
          </w:p>
        </w:tc>
        <w:tc>
          <w:tcPr>
            <w:tcW w:w="59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Наименование медицинской организации</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sz w:val="26"/>
                <w:szCs w:val="26"/>
              </w:rPr>
              <w:t xml:space="preserve">Мера социальной поддержки отдельных категорий граждан, осуществляемая </w:t>
            </w:r>
            <w:r w:rsidRPr="00725A7F">
              <w:rPr>
                <w:rStyle w:val="a7"/>
                <w:sz w:val="26"/>
                <w:szCs w:val="26"/>
              </w:rPr>
              <w:t>путем возмещения расходов на оплату лекарственных препаратов для медицинского применения и медицинских изделий</w:t>
            </w:r>
            <w:r w:rsidRPr="00725A7F">
              <w:rPr>
                <w:sz w:val="26"/>
                <w:szCs w:val="26"/>
              </w:rPr>
              <w:t xml:space="preserve"> </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1.</w:t>
            </w:r>
          </w:p>
        </w:tc>
        <w:tc>
          <w:tcPr>
            <w:tcW w:w="59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Государственное бюджетное учреждение здравоохранения Тюменской области "</w:t>
            </w:r>
            <w:r w:rsidR="0006060B">
              <w:rPr>
                <w:rFonts w:cs="Arial"/>
                <w:sz w:val="26"/>
                <w:szCs w:val="26"/>
              </w:rPr>
              <w:t>Областная клиническая больница №</w:t>
            </w:r>
            <w:r w:rsidRPr="00725A7F">
              <w:rPr>
                <w:rFonts w:cs="Arial"/>
                <w:sz w:val="26"/>
                <w:szCs w:val="26"/>
              </w:rPr>
              <w:t> 1"</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sz w:val="26"/>
                <w:szCs w:val="26"/>
              </w:rPr>
            </w:pP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2.</w:t>
            </w:r>
          </w:p>
        </w:tc>
        <w:tc>
          <w:tcPr>
            <w:tcW w:w="59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Государственное бюджетное учреждение здравоохранения Тюменской области "</w:t>
            </w:r>
            <w:r w:rsidR="0006060B">
              <w:rPr>
                <w:rFonts w:cs="Arial"/>
                <w:sz w:val="26"/>
                <w:szCs w:val="26"/>
              </w:rPr>
              <w:t>Областная клиническая больница №</w:t>
            </w:r>
            <w:r w:rsidRPr="00725A7F">
              <w:rPr>
                <w:rFonts w:cs="Arial"/>
                <w:sz w:val="26"/>
                <w:szCs w:val="26"/>
              </w:rPr>
              <w:t> 2"</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3.</w:t>
            </w:r>
          </w:p>
        </w:tc>
        <w:tc>
          <w:tcPr>
            <w:tcW w:w="59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Государственное автономное учреждение здравоохранения Тюменской области  "Областной кожно-венерологический диспансер"</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sz w:val="26"/>
                <w:szCs w:val="26"/>
              </w:rPr>
            </w:pP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4.</w:t>
            </w:r>
          </w:p>
        </w:tc>
        <w:tc>
          <w:tcPr>
            <w:tcW w:w="59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Государственное бюджетное учреждение здравоохранения Тюменской области "Госпиталь для ветеранов войн"</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5.</w:t>
            </w:r>
          </w:p>
        </w:tc>
        <w:tc>
          <w:tcPr>
            <w:tcW w:w="5945"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3" (г. Тобольск)</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6.</w:t>
            </w:r>
          </w:p>
        </w:tc>
        <w:tc>
          <w:tcPr>
            <w:tcW w:w="5945"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4" (г. Ишим)</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7.</w:t>
            </w:r>
          </w:p>
        </w:tc>
        <w:tc>
          <w:tcPr>
            <w:tcW w:w="5945"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9" (с.</w:t>
            </w:r>
            <w:r w:rsidR="004A212F">
              <w:rPr>
                <w:rFonts w:cs="Arial"/>
                <w:sz w:val="26"/>
                <w:szCs w:val="26"/>
              </w:rPr>
              <w:t xml:space="preserve"> </w:t>
            </w:r>
            <w:r w:rsidRPr="00725A7F">
              <w:rPr>
                <w:rFonts w:cs="Arial"/>
                <w:sz w:val="26"/>
                <w:szCs w:val="26"/>
              </w:rPr>
              <w:t>Вагай)</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8.</w:t>
            </w:r>
          </w:p>
        </w:tc>
        <w:tc>
          <w:tcPr>
            <w:tcW w:w="5945"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 xml:space="preserve">Государственное бюджетное учреждение здравоохранения Тюменской области </w:t>
            </w:r>
            <w:r w:rsidR="004A212F">
              <w:rPr>
                <w:rFonts w:cs="Arial"/>
                <w:sz w:val="26"/>
                <w:szCs w:val="26"/>
              </w:rPr>
              <w:t>"Областная больница № 11" (р. п. </w:t>
            </w:r>
            <w:r w:rsidRPr="00725A7F">
              <w:rPr>
                <w:rFonts w:cs="Arial"/>
                <w:sz w:val="26"/>
                <w:szCs w:val="26"/>
              </w:rPr>
              <w:t>Голышманово)</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9.</w:t>
            </w:r>
          </w:p>
        </w:tc>
        <w:tc>
          <w:tcPr>
            <w:tcW w:w="5945"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12" (г. Заводоуковск)</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10.</w:t>
            </w:r>
          </w:p>
        </w:tc>
        <w:tc>
          <w:tcPr>
            <w:tcW w:w="5945"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13" (с. Исетское)</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11.</w:t>
            </w:r>
          </w:p>
        </w:tc>
        <w:tc>
          <w:tcPr>
            <w:tcW w:w="5945"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14 имени В.Н.</w:t>
            </w:r>
            <w:r w:rsidR="0074344E">
              <w:rPr>
                <w:rFonts w:cs="Arial"/>
                <w:sz w:val="26"/>
                <w:szCs w:val="26"/>
              </w:rPr>
              <w:t> </w:t>
            </w:r>
            <w:r w:rsidRPr="00725A7F">
              <w:rPr>
                <w:rFonts w:cs="Arial"/>
                <w:sz w:val="26"/>
                <w:szCs w:val="26"/>
              </w:rPr>
              <w:t>Шанаурина" (с. Казанское)</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12.</w:t>
            </w:r>
          </w:p>
        </w:tc>
        <w:tc>
          <w:tcPr>
            <w:tcW w:w="5945"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15" (с. Нижняя Тавда)</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13.</w:t>
            </w:r>
          </w:p>
        </w:tc>
        <w:tc>
          <w:tcPr>
            <w:tcW w:w="5945"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19" (г. Тюмень)</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14.</w:t>
            </w:r>
          </w:p>
        </w:tc>
        <w:tc>
          <w:tcPr>
            <w:tcW w:w="5945"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20" (с. Уват)</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15.</w:t>
            </w:r>
          </w:p>
        </w:tc>
        <w:tc>
          <w:tcPr>
            <w:tcW w:w="5945"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23" (г. Ялуторовск)</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16.</w:t>
            </w:r>
          </w:p>
        </w:tc>
        <w:tc>
          <w:tcPr>
            <w:tcW w:w="5945"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"Областная больница № 24" (с.</w:t>
            </w:r>
            <w:r w:rsidR="0074344E">
              <w:rPr>
                <w:rFonts w:cs="Arial"/>
                <w:sz w:val="26"/>
                <w:szCs w:val="26"/>
              </w:rPr>
              <w:t xml:space="preserve"> </w:t>
            </w:r>
            <w:r w:rsidRPr="00725A7F">
              <w:rPr>
                <w:rFonts w:cs="Arial"/>
                <w:sz w:val="26"/>
                <w:szCs w:val="26"/>
              </w:rPr>
              <w:t>Ярково)</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17.</w:t>
            </w:r>
          </w:p>
        </w:tc>
        <w:tc>
          <w:tcPr>
            <w:tcW w:w="5945"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 1"</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18.</w:t>
            </w:r>
          </w:p>
        </w:tc>
        <w:tc>
          <w:tcPr>
            <w:tcW w:w="5945"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w:t>
            </w:r>
            <w:r w:rsidR="0074344E">
              <w:rPr>
                <w:rFonts w:cs="Arial"/>
                <w:sz w:val="26"/>
                <w:szCs w:val="26"/>
              </w:rPr>
              <w:t xml:space="preserve"> </w:t>
            </w:r>
            <w:r w:rsidRPr="00725A7F">
              <w:rPr>
                <w:rFonts w:cs="Arial"/>
                <w:sz w:val="26"/>
                <w:szCs w:val="26"/>
              </w:rPr>
              <w:t>3"</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19.</w:t>
            </w:r>
          </w:p>
        </w:tc>
        <w:tc>
          <w:tcPr>
            <w:tcW w:w="5945"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 4"</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20.</w:t>
            </w:r>
          </w:p>
        </w:tc>
        <w:tc>
          <w:tcPr>
            <w:tcW w:w="5945"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 5"</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21.</w:t>
            </w:r>
          </w:p>
        </w:tc>
        <w:tc>
          <w:tcPr>
            <w:tcW w:w="5945"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 6"</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22.</w:t>
            </w:r>
          </w:p>
        </w:tc>
        <w:tc>
          <w:tcPr>
            <w:tcW w:w="5945"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 8"</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23.</w:t>
            </w:r>
          </w:p>
        </w:tc>
        <w:tc>
          <w:tcPr>
            <w:tcW w:w="5945"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 12"</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24.</w:t>
            </w:r>
          </w:p>
        </w:tc>
        <w:tc>
          <w:tcPr>
            <w:tcW w:w="5945"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 13 "</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25.</w:t>
            </w:r>
          </w:p>
        </w:tc>
        <w:tc>
          <w:tcPr>
            <w:tcW w:w="5945"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 14"</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26.</w:t>
            </w:r>
          </w:p>
        </w:tc>
        <w:tc>
          <w:tcPr>
            <w:tcW w:w="5945"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Муниципальное медицинское автономное учреждение "Городская поликлиника № 17"</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27.</w:t>
            </w:r>
          </w:p>
        </w:tc>
        <w:tc>
          <w:tcPr>
            <w:tcW w:w="5945"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 xml:space="preserve">Федеральное государственное бюджетное учреждения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w:t>
            </w:r>
            <w:r w:rsidR="0074344E">
              <w:rPr>
                <w:rFonts w:cs="Arial"/>
                <w:sz w:val="26"/>
                <w:szCs w:val="26"/>
              </w:rPr>
              <w:t xml:space="preserve">медицинский центр Федерального </w:t>
            </w:r>
            <w:r w:rsidRPr="00725A7F">
              <w:rPr>
                <w:rFonts w:cs="Arial"/>
                <w:sz w:val="26"/>
                <w:szCs w:val="26"/>
              </w:rPr>
              <w:t xml:space="preserve">медико-биологического агентства") </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28.</w:t>
            </w:r>
          </w:p>
        </w:tc>
        <w:tc>
          <w:tcPr>
            <w:tcW w:w="5945"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Федеральное государственное бюджетное учреждения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w:t>
            </w:r>
            <w:r w:rsidR="0074344E">
              <w:rPr>
                <w:rFonts w:cs="Arial"/>
                <w:sz w:val="26"/>
                <w:szCs w:val="26"/>
              </w:rPr>
              <w:t>ьного</w:t>
            </w:r>
            <w:r w:rsidRPr="00725A7F">
              <w:rPr>
                <w:rFonts w:cs="Arial"/>
                <w:sz w:val="26"/>
                <w:szCs w:val="26"/>
              </w:rPr>
              <w:t xml:space="preserve"> медико-биологического агентства") </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29.</w:t>
            </w:r>
          </w:p>
        </w:tc>
        <w:tc>
          <w:tcPr>
            <w:tcW w:w="59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30.</w:t>
            </w:r>
          </w:p>
        </w:tc>
        <w:tc>
          <w:tcPr>
            <w:tcW w:w="59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Негосударственное учреждение здравоохранения "Отделенческая больница на станции Тюмень открытого акционерного общества "Российские железные дороги"</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31.</w:t>
            </w:r>
          </w:p>
        </w:tc>
        <w:tc>
          <w:tcPr>
            <w:tcW w:w="59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32.</w:t>
            </w:r>
          </w:p>
        </w:tc>
        <w:tc>
          <w:tcPr>
            <w:tcW w:w="5945"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"Центр профилактики и борьбы со СПИД"</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sz w:val="26"/>
                <w:szCs w:val="26"/>
              </w:rPr>
            </w:pP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sz w:val="26"/>
                <w:szCs w:val="26"/>
              </w:rPr>
            </w:pP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33.</w:t>
            </w:r>
          </w:p>
        </w:tc>
        <w:tc>
          <w:tcPr>
            <w:tcW w:w="5945"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rPr>
                <w:sz w:val="26"/>
                <w:szCs w:val="26"/>
              </w:rPr>
            </w:pPr>
            <w:r w:rsidRPr="00725A7F">
              <w:rPr>
                <w:rFonts w:cs="Arial"/>
                <w:sz w:val="26"/>
                <w:szCs w:val="26"/>
              </w:rPr>
              <w:t>Государственное бюджетное учреждение здравоохранения Тюменской области "Областной противотуберкулезный диспансер"</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sz w:val="26"/>
                <w:szCs w:val="26"/>
              </w:rPr>
            </w:pP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sz w:val="26"/>
                <w:szCs w:val="26"/>
              </w:rPr>
            </w:pP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34.</w:t>
            </w:r>
          </w:p>
        </w:tc>
        <w:tc>
          <w:tcPr>
            <w:tcW w:w="59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Государственное бюджетное учреждение здравоохранения Тюменской области "Областная клиническая психиатрическая больница"</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sz w:val="26"/>
                <w:szCs w:val="26"/>
              </w:rPr>
            </w:pP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p>
        </w:tc>
        <w:tc>
          <w:tcPr>
            <w:tcW w:w="59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Общество с ограниченной ответственностью "Поликлиника консультативно-диагностическая им. Е.М. Нигинского"</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sz w:val="26"/>
                <w:szCs w:val="26"/>
              </w:rPr>
            </w:pP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35.</w:t>
            </w:r>
          </w:p>
        </w:tc>
        <w:tc>
          <w:tcPr>
            <w:tcW w:w="59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Государственное бюджетное учреждение здравоохранения Тюменской области "Перинатальный центр" (г. Тюмень)</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sz w:val="26"/>
                <w:szCs w:val="26"/>
              </w:rPr>
              <w:t>+</w:t>
            </w:r>
            <w:hyperlink w:anchor="sub_15111">
              <w:r w:rsidRPr="00725A7F">
                <w:rPr>
                  <w:rStyle w:val="a6"/>
                  <w:sz w:val="26"/>
                  <w:szCs w:val="26"/>
                </w:rPr>
                <w:t>&lt;*&gt;</w:t>
              </w:r>
            </w:hyperlink>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sz w:val="26"/>
                <w:szCs w:val="26"/>
              </w:rPr>
            </w:pP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sz w:val="26"/>
                <w:szCs w:val="26"/>
              </w:rPr>
            </w:pP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36.</w:t>
            </w:r>
          </w:p>
        </w:tc>
        <w:tc>
          <w:tcPr>
            <w:tcW w:w="59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Акционерное общество " Медико-санитарная часть "Нефтяник"</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rPr>
                <w:sz w:val="26"/>
                <w:szCs w:val="26"/>
              </w:rPr>
            </w:pP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r w:rsidR="00D24423" w:rsidRPr="00725A7F" w:rsidTr="001E5826">
        <w:tc>
          <w:tcPr>
            <w:tcW w:w="642"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38.</w:t>
            </w:r>
          </w:p>
        </w:tc>
        <w:tc>
          <w:tcPr>
            <w:tcW w:w="5945"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rFonts w:cs="Arial"/>
                <w:sz w:val="26"/>
                <w:szCs w:val="26"/>
              </w:rPr>
              <w:t>Муниципальное медицинское автономное учреждение "Детская городская поликлиника № 1"</w:t>
            </w:r>
          </w:p>
        </w:tc>
        <w:tc>
          <w:tcPr>
            <w:tcW w:w="3477"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2218"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w:t>
            </w:r>
          </w:p>
        </w:tc>
      </w:tr>
    </w:tbl>
    <w:p w:rsidR="00D24423" w:rsidRDefault="00D24423" w:rsidP="00D24423">
      <w:pPr>
        <w:suppressAutoHyphens/>
        <w:spacing w:after="198"/>
        <w:rPr>
          <w:sz w:val="26"/>
          <w:szCs w:val="26"/>
        </w:rPr>
      </w:pPr>
      <w:r w:rsidRPr="00725A7F">
        <w:rPr>
          <w:sz w:val="26"/>
          <w:szCs w:val="26"/>
        </w:rPr>
        <w:t>&lt;*&gt; назначение специализированных продуктов лечебного питания детям-инвалидам</w:t>
      </w:r>
    </w:p>
    <w:p w:rsidR="001E5826" w:rsidRDefault="001E5826" w:rsidP="00D24423">
      <w:pPr>
        <w:suppressAutoHyphens/>
        <w:spacing w:after="198"/>
        <w:rPr>
          <w:sz w:val="26"/>
          <w:szCs w:val="26"/>
        </w:rPr>
      </w:pPr>
    </w:p>
    <w:p w:rsidR="001E5826" w:rsidRPr="00725A7F" w:rsidRDefault="001E5826" w:rsidP="00D24423">
      <w:pPr>
        <w:suppressAutoHyphens/>
        <w:spacing w:after="198"/>
        <w:rPr>
          <w:sz w:val="26"/>
          <w:szCs w:val="26"/>
        </w:rPr>
        <w:sectPr w:rsidR="001E5826" w:rsidRPr="00725A7F" w:rsidSect="001E5826">
          <w:pgSz w:w="16800" w:h="11906" w:orient="landscape"/>
          <w:pgMar w:top="567" w:right="1134" w:bottom="1701" w:left="567" w:header="567" w:footer="516" w:gutter="0"/>
          <w:cols w:space="720"/>
          <w:formProt w:val="0"/>
          <w:docGrid w:linePitch="360" w:charSpace="-6145"/>
        </w:sectPr>
      </w:pPr>
    </w:p>
    <w:p w:rsidR="00D24423" w:rsidRPr="00725A7F" w:rsidRDefault="00D24423" w:rsidP="00D24423">
      <w:pPr>
        <w:suppressAutoHyphens/>
        <w:spacing w:after="198"/>
        <w:jc w:val="right"/>
        <w:rPr>
          <w:sz w:val="26"/>
          <w:szCs w:val="26"/>
        </w:rPr>
      </w:pPr>
      <w:r w:rsidRPr="00725A7F">
        <w:rPr>
          <w:sz w:val="26"/>
          <w:szCs w:val="26"/>
        </w:rPr>
        <w:t>Приложение № 10</w:t>
      </w:r>
      <w:r w:rsidRPr="00725A7F">
        <w:rPr>
          <w:sz w:val="26"/>
          <w:szCs w:val="26"/>
        </w:rPr>
        <w:br/>
        <w:t>к Территориальной программе</w:t>
      </w:r>
    </w:p>
    <w:p w:rsidR="00D24423" w:rsidRPr="00725A7F" w:rsidRDefault="00D24423" w:rsidP="00D24423">
      <w:pPr>
        <w:suppressAutoHyphens/>
        <w:spacing w:after="198"/>
        <w:rPr>
          <w:sz w:val="26"/>
          <w:szCs w:val="26"/>
        </w:rPr>
      </w:pPr>
    </w:p>
    <w:p w:rsidR="00D24423" w:rsidRPr="00725A7F" w:rsidRDefault="00D24423" w:rsidP="00D24423">
      <w:pPr>
        <w:pStyle w:val="1"/>
        <w:keepNext w:val="0"/>
        <w:numPr>
          <w:ilvl w:val="0"/>
          <w:numId w:val="1"/>
        </w:numPr>
        <w:suppressAutoHyphens/>
        <w:spacing w:after="198" w:line="240" w:lineRule="auto"/>
        <w:ind w:left="0" w:firstLine="0"/>
        <w:rPr>
          <w:rFonts w:ascii="Arial" w:hAnsi="Arial"/>
          <w:sz w:val="26"/>
          <w:szCs w:val="26"/>
        </w:rPr>
      </w:pPr>
      <w:r w:rsidRPr="00725A7F">
        <w:rPr>
          <w:rFonts w:ascii="Arial" w:hAnsi="Arial"/>
          <w:sz w:val="26"/>
          <w:szCs w:val="26"/>
        </w:rPr>
        <w:t>Перечни</w:t>
      </w:r>
      <w:r w:rsidRPr="00725A7F">
        <w:rPr>
          <w:rFonts w:ascii="Arial" w:hAnsi="Arial"/>
          <w:sz w:val="26"/>
          <w:szCs w:val="26"/>
        </w:rPr>
        <w:br/>
        <w:t>лекарственных препаратов, изделий медицинского назначения и расходных материалов, применяемых при реализации территориальной программы</w:t>
      </w:r>
    </w:p>
    <w:p w:rsidR="00D24423" w:rsidRPr="00725A7F" w:rsidRDefault="00D24423" w:rsidP="00D24423">
      <w:pPr>
        <w:pStyle w:val="1"/>
        <w:keepNext w:val="0"/>
        <w:numPr>
          <w:ilvl w:val="0"/>
          <w:numId w:val="1"/>
        </w:numPr>
        <w:suppressAutoHyphens/>
        <w:spacing w:after="198" w:line="240" w:lineRule="auto"/>
        <w:ind w:left="0" w:firstLine="0"/>
        <w:rPr>
          <w:rFonts w:ascii="Arial" w:hAnsi="Arial"/>
          <w:sz w:val="26"/>
          <w:szCs w:val="26"/>
        </w:rPr>
      </w:pPr>
      <w:r w:rsidRPr="00725A7F">
        <w:rPr>
          <w:rFonts w:ascii="Arial" w:hAnsi="Arial"/>
          <w:sz w:val="26"/>
          <w:szCs w:val="26"/>
        </w:rPr>
        <w:t>Раздел 1.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пятидесятипроцентной скидкой</w:t>
      </w:r>
    </w:p>
    <w:p w:rsidR="00D24423" w:rsidRPr="00725A7F" w:rsidRDefault="00D24423" w:rsidP="00D24423">
      <w:pPr>
        <w:pStyle w:val="aff3"/>
        <w:spacing w:after="198"/>
        <w:ind w:firstLine="0"/>
        <w:rPr>
          <w:sz w:val="26"/>
          <w:szCs w:val="26"/>
        </w:rPr>
      </w:pPr>
    </w:p>
    <w:tbl>
      <w:tblPr>
        <w:tblW w:w="9629"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699"/>
        <w:gridCol w:w="1053"/>
        <w:gridCol w:w="3404"/>
        <w:gridCol w:w="4473"/>
      </w:tblGrid>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74344E" w:rsidP="00DB23BA">
            <w:pPr>
              <w:spacing w:after="198"/>
              <w:jc w:val="center"/>
              <w:rPr>
                <w:sz w:val="26"/>
                <w:szCs w:val="26"/>
              </w:rPr>
            </w:pPr>
            <w:r>
              <w:rPr>
                <w:rFonts w:cs="Arial"/>
                <w:color w:val="000000"/>
                <w:sz w:val="26"/>
                <w:szCs w:val="26"/>
              </w:rPr>
              <w:t>№</w:t>
            </w:r>
            <w:r w:rsidR="00D24423" w:rsidRPr="00725A7F">
              <w:rPr>
                <w:rFonts w:cs="Arial"/>
                <w:color w:val="000000"/>
                <w:sz w:val="26"/>
                <w:szCs w:val="26"/>
              </w:rPr>
              <w:t xml:space="preserve"> п/п</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Код АТХ</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Анатомо-терапевтическо-химическая классификация (АТХ)</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Лекарственные препараты</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влияющие на пищеварительный тракт и обмен веществ</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A01</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Стоматологические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A02</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для лечения заболеваний, связанных с нарушением кислотности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A02BA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блокаторы H2-гистаминовых рецепторов</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Ранитидин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A02BA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блокаторы H2-гистаминовых рецепторов</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Фамотидин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A02BC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ингибиторы протонового насоса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Омепразол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A02BC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ингибиторы протонового насоса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Эзомепразол</w:t>
            </w:r>
          </w:p>
        </w:tc>
      </w:tr>
      <w:tr w:rsidR="00D24423" w:rsidRPr="00725A7F" w:rsidTr="00AD769F">
        <w:trPr>
          <w:trHeight w:val="100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A02BX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препараты для лечения язвенной болезни желудка и двенадцатиперстной кишки и гастроэзофагальной рефлюксной болезни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Висмута трикалия дицитрат</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A03</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для лечения функциональных нарушений желудочно-кишечного тракта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A03AA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синтетические антихолинергические средства, эфиры с третичной аминогруппой</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Мебеверин</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A03AA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синтетические антихолинергические средства, эфиры с третичной аминогруппой</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Платифиллин</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A03AB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xml:space="preserve">синтетические холиноблокаторы - четвертичные аммониевые соединения </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Гликопиррония бромид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A03AD</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папаверин и его производные</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Дротаверин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A03FA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стимуляторы моторики желудочно-кишечного тракта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Метоклопрамид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A04</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Противорвотные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A04AA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блокаторы серотониновых 5HT3-рецепторов</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Ондансетрон</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A05</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для лечения заболеваний печени и желчевыводящих путей</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A05AA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желчных кислот</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Урсодезоксихолевая кислота</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A05BA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для лечения заболеваний печени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Глицирризиновая кислота + Фосфолипиды</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A06</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Слабительные средства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A06AB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контактные слабительные средства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Бисакодил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A06AB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контактные слабительные средства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Сеннозиды A и B</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A06AD</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осмотические слабительные средства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Лактулоза</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A07</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Противодиарейные, кишечные противовоспалительные и противомикробные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A07BC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адсорбирующие кишечные препараты другие</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Смектит диоктаэдрический</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A07EC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аминосалициловая кислота и аналогичные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Сульфасалазин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A07FA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противодиарейные микроорганизмы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Бифидобактерии бифидум</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A09</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способствующие пищеварению (включая ферменты)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A09AA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ферментные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Панкреатин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A10</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для лечения сахарного диабета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A10AB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инсулины короткого действия и их аналоги для инъекционного введения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Инсулин аспарт</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A10AB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инсулины короткого действия и их аналоги для инъекционного введения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Инсулин глулизин</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A10AB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инсулины короткого действия и их аналоги для инъекционного введения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Инсулин лизпро</w:t>
            </w:r>
          </w:p>
        </w:tc>
      </w:tr>
      <w:tr w:rsidR="00D24423" w:rsidRPr="00725A7F" w:rsidTr="00AD769F">
        <w:trPr>
          <w:trHeight w:val="100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A10AB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инсулины короткого действия и их аналоги для инъекционного введения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Инсулин растворимый (человеческий генно-инженерный)</w:t>
            </w:r>
          </w:p>
        </w:tc>
      </w:tr>
      <w:tr w:rsidR="00D24423" w:rsidRPr="00725A7F" w:rsidTr="00AD769F">
        <w:trPr>
          <w:trHeight w:val="100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A10AC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инсулины средней продолжительности действия и их аналоги для инъекционного введения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Инсулин-изофан (человеческий генно-инженерный)</w:t>
            </w:r>
          </w:p>
        </w:tc>
      </w:tr>
      <w:tr w:rsidR="00D24423" w:rsidRPr="00725A7F" w:rsidTr="00AD769F">
        <w:trPr>
          <w:trHeight w:val="100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A10AD</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инсулины средней продолжительности действия и их аналоги в комбинации с инсулинами короткого действия для инъекционного введения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Инсулин аспарт двухфазный</w:t>
            </w:r>
          </w:p>
        </w:tc>
      </w:tr>
      <w:tr w:rsidR="00D24423" w:rsidRPr="00725A7F" w:rsidTr="00AD769F">
        <w:trPr>
          <w:trHeight w:val="100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A10AD</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инсулины средней продолжительности действия и их аналоги в комбинации с инсулинами короткого действия для инъекционного введения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Инсулин двухфазный (человеческий генно-инженерный)</w:t>
            </w:r>
          </w:p>
        </w:tc>
      </w:tr>
      <w:tr w:rsidR="00D24423" w:rsidRPr="00725A7F" w:rsidTr="00AD769F">
        <w:trPr>
          <w:trHeight w:val="100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A10AD</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инсулины средней продолжительности действия и их аналоги в комбинации с инсулинами короткого действия для инъекционного введения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Инсулин лизпро двухфазный</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A10AE</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инсулины длительного действия и их аналоги для инъекционного введения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Инсулин гларгин</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30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A10AE</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инсулины длительного действия и их аналоги для инъекционного введения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Инсулин детемир</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31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A10BA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бигуаниды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Метформин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32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A10BB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сульфонилмочевины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Глибенкламид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33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A10BB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сульфонилмочевины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Гликлазид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34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A10BG</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тиазолидиндионы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Росиглитазон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35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A10BX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гипогликемические препараты, кроме инсулинов</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Репаглинид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A11</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Витамины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36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A11CA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витамин A</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Ретинол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37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A11CC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витамин D и его аналоги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Альфакальцидол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38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A11CC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витамин D и его аналоги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Колекальциферол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39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A11DA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витамин B1</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Тиамин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40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A11GA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аскорбиновая кислота (витамин C)</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Аскорбиновая кислота</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41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A11HA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витаминные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Пиридоксин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A12</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Минеральные добавки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42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A12AA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кальция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Кальция глюконат</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43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A12CX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минеральные вещества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Калия и магния аспарагинат</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A14</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Анаболические средства для системного применения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44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A14AB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эстрена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Нандролон</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A16</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Прочие препараты для лечения заболеваний желудочно-кишечного тракта и нарушений обмена веществ</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45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A16AA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аминокислоты и их производные</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Адеметионин</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46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A16AX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прочие препараты для лечения заболеваний желудочно-кишечного тракта и нарушений обмена веществ</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Тиоктовая кислота</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влияющие на кроветворение и кровь</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B01</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Антитромболитические средства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47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B01AA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антагонисты витамина K</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Варфарин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48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B01AB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группа гепарина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Гепарин натрия</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49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B01AB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группа гепарина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Эноксапарин натрия</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50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B01AC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антиагреганты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Клопидогрел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51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B01AC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антиагреганты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Тикагрелор</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52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B01AX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прочие антикоагулянты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Ривароксабан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B02</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Гемостатические средства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53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B02BA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витамин K</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Менадиона натрия бисульфит</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54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B02BX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системные гемостатики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Этамзилат</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B03</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Антианемические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55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B03AB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пероральные препараты трехвалентного железа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Железа (III) гидроксид полимальтозат</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56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B03AC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парентеральные препараты трехвалентного железа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Железа (III) гидроксида сахарозный комплекс</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57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B03BA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витамин B12 (цианокобаламин и его аналоги)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Цианокобаламин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58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B03BB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фолиевая кислота и ее производные</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Фолиевая кислота</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59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B03XA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антианемические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Эпоэтин альфа</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60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B03XA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антианемические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Эпоэтин бета</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для лечения заболеваний сердечно-сосудистой системы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C01</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для лечения заболеваний сердца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61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C01AA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гликозиды наперстянки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Дигоксин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62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C01BA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антиаритмические препараты, класс IA</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Прокаинамид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63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C01BC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антиаритмические препараты, класс IC</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Пропафенон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64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C01BD</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антиаритмические препараты, класс III</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Амиодарон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65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C01BG</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антиаритмические препараты класса I</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Лаппаконитина гидробромид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66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C01DA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органические нитраты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Изосорбида динитрат</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67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C01DA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органические нитраты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Изосорбида мононитрат</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68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C01DA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органические нитраты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Нитроглицерин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69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C01EB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препараты для лечения заболеваний сердца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Ивабрадин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70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C01EB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препараты для лечения заболеваний сердца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Мельдоний</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C02</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Антигипертензивные средства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71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C02AB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метилдопа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Метилдопа</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72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C02AC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агонисты имидазолиновых рецепторов</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Клонидин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73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C02AC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агонисты имидазолиновых рецепторов</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Моксонидин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C03</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Диуретики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74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C03AA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тиазиды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Гидрохлоротиазид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75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C03BA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сульфонамиды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Индапамид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76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C03CA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сульфонамиды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Фуросемид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77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C03DA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антагонисты альдостерона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Спиронолактон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C04</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Периферические вазодилататоры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78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C04AD</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пурина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Пентоксифиллин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C07</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Бета-адреноблокаторы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79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C07AA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неселективные бета-адреноблокаторы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Пропранолол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80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C07AA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неселективные бета-адреноблокаторы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Соталол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81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C07AB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селективные бета-адреноблокаторы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Атенолол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82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C07AB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селективные бета-адреноблокаторы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Бисопролол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83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C07AB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селективные бета-адреноблокаторы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Метопролол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84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C07AG</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альфа- и бета-адреноблокаторы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Карведилол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C08</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Блокаторы кальциевых каналов</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85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C08CA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дигидропиридина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Амлодипин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86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C08CA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дигидропиридина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Нимодипин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87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C08CA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дигидропиридина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Нифедипин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88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C08DA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фенилалкиламина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Верапамил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C09</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влияющие на ренин-ангиотензивную систему</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89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C09AA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ингибиторы АПФ</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Каптоприл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90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C09AA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ингибиторы АПФ</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Лизиноприл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91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C09AA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ингибиторы АПФ</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Периндоприл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92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C09AA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ингибиторы АПФ</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Эналаприл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93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C09CA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антагонисты ангиотензина II</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Лозартан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C10</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Гиполипидемические средства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94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C10AA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ингибиторы ГМГ-КоА-редуктазы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Аторвастатин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95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C10AA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ингибиторы ГМГ-КоА-редуктазы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Симвастатин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D</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для лечения заболеваний кожи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D01</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Противогрибковые препараты для лечения заболеваний кожи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96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D01AE</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прочие противогрибковые препараты для местного применения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Салициловая кислота</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D07</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Кортикостероиды для местного лечения заболеваний кожи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97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D07AC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глюкокортикоиды с высокой активностью (группа III)</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Мометазон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D08</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Антисептики и дезинфицирующие средства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98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D08AC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бигуниды и амидины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Хлоргексидин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99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D08AG</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йода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Повидон-йод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100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D08AX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антисептики и дезинфицирующие средства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Этанол</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G</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для лечения заболеваний мочеполовой системы и половые гормоны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G01</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Противомикробные препараты и антисептики, применяемые в гинекологии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101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G01AF</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имидазола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Клотримазол</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G03</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Половые гормоны и модуляторы функции половых органов</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102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G03BA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3-оксоандрост-4-ена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Тестостерон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103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G03DA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прегн-4-ена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Прогестерон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104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G03DB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прегнадиена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Дидрогестерон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105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G03DC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эстрена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Норэтистерон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106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G03GA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гонадотропины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Гонадотропин хорионический</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107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G03HA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антиандрогены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Ципротерон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G04</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применяемые в урологии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108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G04CA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альфа-адреноблокаторы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Доксазозин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109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G04CA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альфа-адреноблокаторы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Тамсулозин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110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G04CB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ингибиторы тестостерон-5-альфа-редуктазы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Финастерид</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H</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Гормональные препараты для системного использования (исключая половые гормоны)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H01</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Гормоны гипофиза и гипоталамуса и их аналоги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111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H01AC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соматропин и его агонисты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Соматропин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112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H01BA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вазопрессин и его аналоги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Десмопрессин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113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H01CB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гормоны, замедляющие рост</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Октреотид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H02</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Кортикостероиды системного действия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114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H02AA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минералокортикоиды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Флудрокортизон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115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H02AB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глюкокортикоиды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Бетаметазон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116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H02AB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глюкокортикоиды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Гидрокортизон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117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H02AB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глюкокортикоиды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Дексаметазон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118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H02AB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глюкокортикоиды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Метилпреднизолон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119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H02AB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глюкокортикоиды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Преднизолон</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H03</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для лечения заболеваний щитовидной железы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120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H03AA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гормоны щитовидной железы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Левотироксин натрия</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121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H03BB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серосодержащие производные имидазола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Тиамазол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122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H03CA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йода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Калия йодид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H04</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Гормоны поджелудочной железы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H05</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регулирующие обмен кальция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123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H05BA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кальцитонина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Алендроновая кислота</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124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H05BA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кальцитонина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Кальцитонин</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Противомикробные препараты для системного использования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J01</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Антибактериальные препараты системного действия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125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J01AA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тетрациклины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Доксициклин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126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J01BA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амфениколы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Хлорамфеникол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127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J01CA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пенициллины широкого спектра действия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Амоксициллин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128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J01CA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пенициллины широкого спектра действия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Ампициллин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129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J01CF</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пенициллины, устойчивые к бета-лактамазам</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Оксациллин</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130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J01CR</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комбинации пенициллинов, включая комбинации с ингибиторами бета-лактамаз</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Амоксициллин + Клавулановая кислота</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131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J01DA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бета-лактамные антибактериальные препараты другие</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Цефотаксим</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132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J01DB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цефалоспорины 1-го поколения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Цефазолин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133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J01DB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цефалоспорины 1-го поколения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Цефалексин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134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J01DC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цефалоспорины 2-го поколения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Цефуроксим</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135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J01DD</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цефалоспорины 3-го поколения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Цефтриаксон</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136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J01EE</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комбинированные препараты сульфаниламидов и триметоприма, включая производные</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Ко-тримоксазол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137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J01FA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макролиды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Азитромицин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138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J01FA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макролиды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Кларитромицин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139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J01MA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фторхинолоны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Левофлоксацин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140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J01MA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фторхинолоны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Офлоксацин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141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J01MA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фторхинолоны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Ципрофлоксацин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J02</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Противогрибковые препараты системного действия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142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J02AA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антибиотики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Нистатин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143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J02AC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триазола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Флуконазол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J04</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активные в отношении микобактерий</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144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J04AB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антибиотики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Рифампицин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145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J04AC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гидразиды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Изониазид</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146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J04AD</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тиокарбамида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Изоникотиноилгидразин железа сульфат</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147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J04AD</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тиокарбамида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Протионамид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148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J04AK</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противотуберкулезные препараты другие</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Пиразинамид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149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J04AK</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противотуберкулезные препараты другие</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Этамбутол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J05</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Противовирусные препараты системного действия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150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J05AB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нуклеозиды и нуклеотиды, кроме ингибиторов обратной транскриптазы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Ацикловир</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151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J05AH</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ингибиторы нейроаминидазы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Осельтамивир</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152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J05AX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прочие противовирусные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Имидазолилэтанамид пентадиовой кислоты</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153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J05AX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прочие противовирусные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Кагоцел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154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J05AX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прочие противовирусные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Умифеновир</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Противоопухолевые препараты и иммуномодуляторы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L01</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Противоопухолевые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155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L01AA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аналоги азотистого иприта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Хлорамбуцил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156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L01AA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аналоги азотистого иприта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Циклофосфамид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157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L01AD</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нитрозомочевины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Ломустин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158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L01AX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алкилирующие средства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Дакарбазин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159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L01BA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аналоги фолиевой кислоты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Метотрексат</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160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L01BB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аналоги пурина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Меркаптопурин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161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L01BC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аналоги пиримидина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Фторурацил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162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L01CB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подофиллотоксина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Этопозид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163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L01XE</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ингибиторы протеинкиназы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Иматиниб</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164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L01XX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прочие противоопухолевые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Гидроксикарбамид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L02</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Противоопухолевые гормональные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165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L02AB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гестагены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Медроксипрогестерон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166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L02AE</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аналоги гонадотропин-рилизинг гормона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Бусерелин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167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L02AE</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аналоги гонадотропин-рилизинг гормона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Гозерелин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168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L02AE</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аналоги гонадотропин-рилизинг гормона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Трипторелин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169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L02AE</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аналоги гонадотропин-рилизинг гормона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Лейпролерин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170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L02BA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антиэстрогены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Тамоксифен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171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L02BB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антиандрогены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Бикалутамид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172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L02BB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антиандрогены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Флутамид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173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L02BG</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ингибиторы ферментов</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Анастрозол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174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L02BG</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ингибиторы ферментов</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Летрозол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175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L02BG</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ингибиторы ферментов</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Экземестан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L03</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Иммуностимуляторы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176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L03AA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колониестимулирующие факторы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Филграстим</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177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L03AB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интерфероны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Интерферон альфа</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L04</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Иммунодепрессанты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178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L04AA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селективные иммунодепрессанты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Эверолимус</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179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L04AD</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ингибиторы кальциневрина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Циклоспорин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180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L04AX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иммунодепрессанты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Азатиоприн</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M</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для лечения заболеваний костно-мышечной системы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M01</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Противовоспалительные и противоревматические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181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M01AB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уксусной кислоты и родственные соединения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Диклофенак</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182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M01AB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уксусной кислоты и родственные соединения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Кеторолак</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183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M01AE</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пропионовой кислоты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Ибупрофен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184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M01AE</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пропионовой кислоты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Кетопрофен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185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M01CC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пеницилламин и подобные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Пеницилламин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186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M01CX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базисные противоревматические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Лефлуномид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M03</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Миорелаксанты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187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M03AX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миорелаксанты периферического действия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Ботулинический токсин типа A-гемагглютинин комплекс</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188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M03BX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миорелаксанты центрального действия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Тизанидин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M04</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Противоподагрические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189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M04AA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ингибиторы образования мочевой кислоты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Аллопуринол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M05</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для лечения заболеваний костей</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190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M05BA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бифосфонаты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Золедроновая кислота</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для лечения заболеваний нервной системы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N01</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Анестетики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191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N01AH</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опиоидные анальгетики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Тримеперидин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N02</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Анальгетики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192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N02AA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алкалоиды опия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Морфин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193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N02AB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фенилпиперидина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Фентанил</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194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N02AX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анальгетики со смешанным механизмом действия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Пропионилфенилэтоксиэтилпиперидин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195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N02AX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анальгетики со смешанным механизмом действия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Трамадол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196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N02BA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салициловая кислота и ее производные</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Ацетилсалициловая кислота</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197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N02BE</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анилиды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Парацетамол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N03</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Противоэпилептические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198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N03AA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барбитураты и их производные</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Бензобарбитал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199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N03AA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барбитураты и их производные</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Фенобарбитал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200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N03AB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гидантоина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Фенитоин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201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N03AE</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бензодиазепина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Клоназепам</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202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N03AF</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карбоксамида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Карбамазепин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203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N03AF</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карбоксамида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Окскарбазепин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204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N03AG</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жирных кислот</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Вальпроевая кислота</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205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N03AX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противоэпилептические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Лакосамид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206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N03AX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противоэпилептические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Леветирацетам</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207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N03AX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противоэпилептические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Топирамат</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208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N03AX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противоэпилептические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Ламотриджин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N04</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Противопаркинсонические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209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N04AA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третичные амины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Тригексифенидил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210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N04BA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допа и ее производные</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Леводопа + бенсеразид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211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N04BA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допа и ее производные</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Леводопа + карбидопа</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212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N04BB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адамантана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Амантадин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213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N04BC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агонисты дофаминовых рецепторов</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Пирибедил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214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N04BC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агонисты дофаминовых рецепторов</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Прамипексол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N05</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Психотропные средства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215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N05AA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алифатические производные фенотиазина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Левомепромазин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216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N05AA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алифатические производные фенотиазина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Хлорпромазин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217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N05AB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пиперазиновые производные фенотиазина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Трифлуоперазин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218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N05AB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пиперазиновые производные фенотиазина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Флуфеназин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219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N05AC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пиперидиновые производные фенотиазина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Перициазин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220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N05AC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пиперидиновые производные фенотиазина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Тиоридазин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221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N05AD</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бутирофенона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Галоперидол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222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N05AF</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тиоксантена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Зуклопентиксол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223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N05AF</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тиоксантена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Флупентиксол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224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N05AH</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диазепины, оксазепины и тиазепины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Кветиапин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225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N05AH</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диазепины, оксазепины и тиазепины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Оланзапин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226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N05AH</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диазепины, оксазепины и тиазепины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Клозапин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227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N05AL</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бензамиды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Сульпирид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228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N05AX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антипсихотические средства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Палиперидон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229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N05AX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антипсихотические средства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Рисперидон</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230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N05BA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бензодиазепина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Бромдигидрохлорфенилбензодиазепин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231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N05BA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бензодиазепина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Диазепам</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232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N05BA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бензодиазепина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Оксазепам</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233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N05CD</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бензодиазепина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Нитразепам</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234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N05CF</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бензодиазепиноподобные средства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Зопиклон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N06</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Психоаналептики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235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N06AA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неселективные ингибиторы обратного захвата моноаминов</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Амитриптилин</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236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N06AA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неселективные ингибиторы обратного захвата моноаминов</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Имипрамин</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237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N06AA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неселективные ингибиторы обратного захвата моноаминов</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Кломипрамин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238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N06AB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селективные ингибиторы обратного захвата серотонина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Сертралин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239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N06AB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селективные ингибиторы обратного захвата серотонина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Флуоксетин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240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N06AX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антидепрессанты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Пипофезин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241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N06BX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психостимуляторы и ноотропные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Винпоцетин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242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N06BX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психостимуляторы и ноотропные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Пирацетам</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243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N06BX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психостимуляторы и ноотропные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Церебролизин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244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N06DA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антихолинэстеразные средства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Галантамин</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N07</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препараты для лечения заболеваний нервной системы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245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N07AA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антихолинэстеразные средства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Неостигмина метилсульфат</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246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N07AA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антихолинэстеразные средства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Пиридостигмина бромид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247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N07AX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прочие парасимпатомиметики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Холина альфосцерат</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248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N07CA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для устранения головокружения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Бетагистин</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249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N07XX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прочие препараты для лечения заболеваний нервной системы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Этилметилгидроксипиридина сукцинат</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P</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Противопаразитарные препараты, инсектициды и репелленты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P01</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Противопротозойные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250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P01AB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нитроимидазола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Метронидазол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251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P01BA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аминохинолины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Гидроксихлорохин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P02</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Противогельминтные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252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P02CA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бензимидазола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Мебендазол</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R</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для лечения заболеваний респираторной системы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R01</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Назальные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253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R01AA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адреномиметики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Ксилометазолин</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R03</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для лечения обструктивных заболеваний дыхательных путей</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254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R03AC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селективные бета 2-адреномиметики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Сальбутамол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255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R03AC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селективные бета 2-адреномиметики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Формотерол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256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R03AK</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симпатомиметики в комбинации с другими препаратами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Будесонид + Формотерол</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257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R03AK</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симпатомиметики в комбинации с другими препаратами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Ипратропия бромид + фенотерол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258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R03AK</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симпатомиметики в комбинации с другими препаратами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Салметерол + флутиказон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259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R03AK</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симпатомиметики в комбинации с другими препаратами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Беклометазон+Формотерол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260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R03BA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глюкокортикоиды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Беклометазон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261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R03BA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глюкокортикоиды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Будесонид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262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R03BB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антихолинергические средства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Ипратропия бромид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263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R03BB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антихолинергические средства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Тиотропия бромид</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264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R03BC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противоаллергические средства, кроме глюкокортикоидов</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Кромоглициевая кислота</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265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R03DA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ксантины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Аминофиллин</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R05</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Противокашлевые препараты и средства для лечения простудных заболеваний</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266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R05CB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муколитические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Амброксол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267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R05CB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муколитические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Ацетилцистеин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R06</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Антигистаминные средства системного действия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268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R06AC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замещенные этилендиамины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Хлоропирамин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269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R06AE</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производные пиперазина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Цетиризин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270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R06AX</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антигистаминные средства системного действия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Лоратадин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S</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для лечения заболеваний органов чувств</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S01</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Офтальмологические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271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S01AA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антибиотики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Тетрациклин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272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S01EB</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парасимпатомиметики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Пилокарпин</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273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S01EC</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ингибиторы карбоангидразы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Дорзоламид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274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S01ED</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бета-адреноблокаторы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Тимолол</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275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S01EE</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простагландинов аналоги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Латанопрост</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276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S01FA</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антихолинэргические средства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Тропикамид</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S03</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для лечения заболеваний глаз и уха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V</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Прочие лекарственные препараты</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V03</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Другие лечебные средства</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277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V03AF</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дезинтоксикационные препараты для противоопухолевой терапии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Кальция фолинат</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V06</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Препараты питания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278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V06DD</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аминокислоты, включая комбинации с полипептидами</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Кетоаналоги аминокислот</w:t>
            </w:r>
          </w:p>
        </w:tc>
      </w:tr>
      <w:tr w:rsidR="00D24423" w:rsidRPr="00725A7F" w:rsidTr="00AD769F">
        <w:trPr>
          <w:trHeight w:val="67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Медицинские изделия</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Иглы к инсулиновым шприцам</w:t>
            </w:r>
          </w:p>
        </w:tc>
      </w:tr>
      <w:tr w:rsidR="00D24423" w:rsidRPr="00725A7F" w:rsidTr="00AD769F">
        <w:trPr>
          <w:trHeight w:val="100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Катетер типа Пеццера (для хронических урологических больных)</w:t>
            </w:r>
          </w:p>
        </w:tc>
      </w:tr>
      <w:tr w:rsidR="00D24423" w:rsidRPr="00725A7F" w:rsidTr="00AD769F">
        <w:trPr>
          <w:trHeight w:val="100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Средства диагностики (тест-полоски для определения сахара)</w:t>
            </w:r>
          </w:p>
        </w:tc>
      </w:tr>
      <w:tr w:rsidR="00D24423" w:rsidRPr="00725A7F" w:rsidTr="00AD769F">
        <w:trPr>
          <w:trHeight w:val="34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rPr>
                <w:sz w:val="26"/>
                <w:szCs w:val="26"/>
              </w:rPr>
            </w:pPr>
            <w:r w:rsidRPr="00725A7F">
              <w:rPr>
                <w:rFonts w:cs="Arial"/>
                <w:color w:val="000000"/>
                <w:sz w:val="26"/>
                <w:szCs w:val="26"/>
              </w:rPr>
              <w:t>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 </w:t>
            </w:r>
          </w:p>
        </w:tc>
        <w:tc>
          <w:tcPr>
            <w:tcW w:w="44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rPr>
                <w:sz w:val="26"/>
                <w:szCs w:val="26"/>
              </w:rPr>
            </w:pPr>
            <w:r w:rsidRPr="00725A7F">
              <w:rPr>
                <w:rFonts w:cs="Arial"/>
                <w:color w:val="000000"/>
                <w:sz w:val="26"/>
                <w:szCs w:val="26"/>
              </w:rPr>
              <w:t>Шприцы инсулиновые</w:t>
            </w:r>
          </w:p>
        </w:tc>
      </w:tr>
    </w:tbl>
    <w:p w:rsidR="00D24423" w:rsidRPr="00725A7F" w:rsidRDefault="00D24423" w:rsidP="00D24423">
      <w:pPr>
        <w:sectPr w:rsidR="00D24423" w:rsidRPr="00725A7F" w:rsidSect="00AD769F">
          <w:headerReference w:type="default" r:id="rId22"/>
          <w:pgSz w:w="11906" w:h="16800"/>
          <w:pgMar w:top="567" w:right="567" w:bottom="993" w:left="1701" w:header="555" w:footer="460" w:gutter="0"/>
          <w:cols w:space="720"/>
          <w:formProt w:val="0"/>
          <w:docGrid w:linePitch="240" w:charSpace="-6145"/>
        </w:sectPr>
      </w:pPr>
    </w:p>
    <w:p w:rsidR="00D24423" w:rsidRPr="00725A7F" w:rsidRDefault="00D24423" w:rsidP="00D24423">
      <w:pPr>
        <w:pStyle w:val="aff3"/>
        <w:spacing w:after="198"/>
        <w:ind w:firstLine="0"/>
        <w:jc w:val="center"/>
        <w:rPr>
          <w:sz w:val="26"/>
          <w:szCs w:val="26"/>
        </w:rPr>
      </w:pPr>
      <w:r w:rsidRPr="00725A7F">
        <w:rPr>
          <w:b/>
          <w:sz w:val="26"/>
          <w:szCs w:val="26"/>
        </w:rPr>
        <w:t>Раздел 2. Перечень жизненно необходимых и важнейших лекарственных препаратов, утверждаемый в соответствии с Федеральным законом "Об обращении лекарственных средств",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tbl>
      <w:tblPr>
        <w:tblW w:w="15735" w:type="dxa"/>
        <w:tblInd w:w="-5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505"/>
        <w:gridCol w:w="1028"/>
        <w:gridCol w:w="7681"/>
        <w:gridCol w:w="963"/>
        <w:gridCol w:w="963"/>
        <w:gridCol w:w="706"/>
        <w:gridCol w:w="619"/>
        <w:gridCol w:w="612"/>
        <w:gridCol w:w="612"/>
        <w:gridCol w:w="612"/>
        <w:gridCol w:w="612"/>
        <w:gridCol w:w="822"/>
      </w:tblGrid>
      <w:tr w:rsidR="00D24423" w:rsidRPr="00725A7F" w:rsidTr="0022087E">
        <w:trPr>
          <w:trHeight w:val="1833"/>
        </w:trPr>
        <w:tc>
          <w:tcPr>
            <w:tcW w:w="505"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74344E" w:rsidP="00DB23BA">
            <w:pPr>
              <w:spacing w:after="198"/>
              <w:jc w:val="center"/>
            </w:pPr>
            <w:r>
              <w:rPr>
                <w:rFonts w:cs="Arial"/>
                <w:b/>
                <w:bCs/>
                <w:sz w:val="20"/>
                <w:szCs w:val="20"/>
              </w:rPr>
              <w:t>№</w:t>
            </w:r>
            <w:r w:rsidR="00D24423" w:rsidRPr="00725A7F">
              <w:rPr>
                <w:rFonts w:cs="Arial"/>
                <w:b/>
                <w:bCs/>
                <w:sz w:val="20"/>
                <w:szCs w:val="20"/>
              </w:rPr>
              <w:t xml:space="preserve"> п/п</w:t>
            </w:r>
          </w:p>
        </w:tc>
        <w:tc>
          <w:tcPr>
            <w:tcW w:w="1028"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sz w:val="20"/>
                <w:szCs w:val="20"/>
              </w:rPr>
              <w:t>АТХ</w:t>
            </w:r>
          </w:p>
        </w:tc>
        <w:tc>
          <w:tcPr>
            <w:tcW w:w="7681"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sz w:val="20"/>
                <w:szCs w:val="20"/>
              </w:rPr>
              <w:t>Международное непатентованное наименование</w:t>
            </w:r>
          </w:p>
        </w:tc>
        <w:tc>
          <w:tcPr>
            <w:tcW w:w="192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sz w:val="20"/>
                <w:szCs w:val="20"/>
              </w:rPr>
              <w:t>Амбулаторно-поликлиническая помощь</w:t>
            </w:r>
          </w:p>
          <w:p w:rsidR="00D24423" w:rsidRPr="00725A7F" w:rsidRDefault="00D24423" w:rsidP="00DB23BA">
            <w:pPr>
              <w:spacing w:after="198"/>
              <w:jc w:val="center"/>
              <w:rPr>
                <w:rFonts w:cs="Arial"/>
                <w:b/>
                <w:bCs/>
                <w:color w:val="FFFFFF"/>
                <w:sz w:val="20"/>
                <w:szCs w:val="20"/>
              </w:rPr>
            </w:pPr>
          </w:p>
        </w:tc>
        <w:tc>
          <w:tcPr>
            <w:tcW w:w="132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sz w:val="20"/>
                <w:szCs w:val="20"/>
              </w:rPr>
              <w:t>Помощь в условиях дневного стационара</w:t>
            </w:r>
          </w:p>
        </w:tc>
        <w:tc>
          <w:tcPr>
            <w:tcW w:w="244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sz w:val="20"/>
                <w:szCs w:val="20"/>
              </w:rPr>
              <w:t>Стационарная помощь</w:t>
            </w:r>
          </w:p>
        </w:tc>
        <w:tc>
          <w:tcPr>
            <w:tcW w:w="822"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extDirection w:val="btLr"/>
            <w:vAlign w:val="bottom"/>
          </w:tcPr>
          <w:p w:rsidR="00D24423" w:rsidRPr="00725A7F" w:rsidRDefault="00D24423" w:rsidP="00DB23BA">
            <w:pPr>
              <w:spacing w:after="198"/>
            </w:pPr>
            <w:r w:rsidRPr="00725A7F">
              <w:rPr>
                <w:rFonts w:cs="Arial"/>
                <w:b/>
                <w:bCs/>
                <w:sz w:val="20"/>
                <w:szCs w:val="20"/>
              </w:rPr>
              <w:t>Скорая медицинская помощь, в том числе специализированная</w:t>
            </w:r>
          </w:p>
        </w:tc>
      </w:tr>
      <w:tr w:rsidR="00D24423" w:rsidRPr="00725A7F" w:rsidTr="0022087E">
        <w:trPr>
          <w:trHeight w:val="1689"/>
        </w:trPr>
        <w:tc>
          <w:tcPr>
            <w:tcW w:w="505"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rPr>
                <w:rFonts w:cs="Arial"/>
                <w:b/>
                <w:bCs/>
                <w:sz w:val="20"/>
                <w:szCs w:val="20"/>
              </w:rPr>
            </w:pPr>
          </w:p>
        </w:tc>
        <w:tc>
          <w:tcPr>
            <w:tcW w:w="1028"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rPr>
                <w:rFonts w:cs="Arial"/>
                <w:b/>
                <w:bCs/>
                <w:sz w:val="20"/>
                <w:szCs w:val="20"/>
              </w:rPr>
            </w:pPr>
          </w:p>
        </w:tc>
        <w:tc>
          <w:tcPr>
            <w:tcW w:w="7681"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rPr>
                <w:rFonts w:cs="Arial"/>
                <w:b/>
                <w:bCs/>
                <w:sz w:val="20"/>
                <w:szCs w:val="20"/>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textDirection w:val="btLr"/>
            <w:vAlign w:val="center"/>
          </w:tcPr>
          <w:p w:rsidR="00D24423" w:rsidRPr="00725A7F" w:rsidRDefault="00D24423" w:rsidP="00DB23BA">
            <w:pPr>
              <w:spacing w:after="198"/>
            </w:pPr>
            <w:r w:rsidRPr="00725A7F">
              <w:rPr>
                <w:rFonts w:cs="Arial"/>
                <w:b/>
                <w:bCs/>
                <w:sz w:val="20"/>
                <w:szCs w:val="20"/>
              </w:rPr>
              <w:t>Первичная</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textDirection w:val="btLr"/>
            <w:vAlign w:val="center"/>
          </w:tcPr>
          <w:p w:rsidR="00D24423" w:rsidRPr="00725A7F" w:rsidRDefault="00D24423" w:rsidP="00DB23BA">
            <w:pPr>
              <w:spacing w:after="198"/>
            </w:pPr>
            <w:r w:rsidRPr="00725A7F">
              <w:rPr>
                <w:rFonts w:cs="Arial"/>
                <w:b/>
                <w:bCs/>
                <w:sz w:val="20"/>
                <w:szCs w:val="20"/>
              </w:rPr>
              <w:t>Паллиативная</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textDirection w:val="btLr"/>
            <w:vAlign w:val="center"/>
          </w:tcPr>
          <w:p w:rsidR="00D24423" w:rsidRPr="00725A7F" w:rsidRDefault="00D24423" w:rsidP="00DB23BA">
            <w:pPr>
              <w:spacing w:after="198"/>
            </w:pPr>
            <w:r w:rsidRPr="00725A7F">
              <w:rPr>
                <w:rFonts w:cs="Arial"/>
                <w:b/>
                <w:bCs/>
                <w:sz w:val="20"/>
                <w:szCs w:val="20"/>
              </w:rPr>
              <w:t>Первичная</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textDirection w:val="btLr"/>
            <w:vAlign w:val="center"/>
          </w:tcPr>
          <w:p w:rsidR="00D24423" w:rsidRPr="00725A7F" w:rsidRDefault="00D24423" w:rsidP="00DB23BA">
            <w:pPr>
              <w:spacing w:after="198"/>
            </w:pPr>
            <w:r w:rsidRPr="00725A7F">
              <w:rPr>
                <w:rFonts w:cs="Arial"/>
                <w:b/>
                <w:bCs/>
                <w:sz w:val="20"/>
                <w:szCs w:val="20"/>
              </w:rPr>
              <w:t>Специализированная</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extDirection w:val="btLr"/>
            <w:vAlign w:val="center"/>
          </w:tcPr>
          <w:p w:rsidR="00D24423" w:rsidRPr="00725A7F" w:rsidRDefault="00D24423" w:rsidP="00DB23BA">
            <w:pPr>
              <w:spacing w:after="198"/>
            </w:pPr>
            <w:r w:rsidRPr="00725A7F">
              <w:rPr>
                <w:rFonts w:cs="Arial"/>
                <w:b/>
                <w:bCs/>
                <w:sz w:val="20"/>
                <w:szCs w:val="20"/>
              </w:rPr>
              <w:t>I уровень</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extDirection w:val="btLr"/>
            <w:vAlign w:val="center"/>
          </w:tcPr>
          <w:p w:rsidR="00D24423" w:rsidRPr="00725A7F" w:rsidRDefault="00D24423" w:rsidP="00DB23BA">
            <w:pPr>
              <w:spacing w:after="198"/>
            </w:pPr>
            <w:r w:rsidRPr="00725A7F">
              <w:rPr>
                <w:rFonts w:cs="Arial"/>
                <w:b/>
                <w:bCs/>
                <w:sz w:val="20"/>
                <w:szCs w:val="20"/>
              </w:rPr>
              <w:t>II уровень</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extDirection w:val="btLr"/>
            <w:vAlign w:val="center"/>
          </w:tcPr>
          <w:p w:rsidR="00D24423" w:rsidRPr="00725A7F" w:rsidRDefault="00D24423" w:rsidP="00DB23BA">
            <w:pPr>
              <w:spacing w:after="198"/>
            </w:pPr>
            <w:r w:rsidRPr="00725A7F">
              <w:rPr>
                <w:rFonts w:cs="Arial"/>
                <w:b/>
                <w:bCs/>
                <w:sz w:val="20"/>
                <w:szCs w:val="20"/>
              </w:rPr>
              <w:t>III уровень</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extDirection w:val="btLr"/>
            <w:vAlign w:val="center"/>
          </w:tcPr>
          <w:p w:rsidR="00D24423" w:rsidRPr="00725A7F" w:rsidRDefault="00D24423" w:rsidP="00DB23BA">
            <w:pPr>
              <w:spacing w:after="198"/>
            </w:pPr>
            <w:r w:rsidRPr="00725A7F">
              <w:rPr>
                <w:rFonts w:cs="Arial"/>
                <w:b/>
                <w:bCs/>
                <w:sz w:val="20"/>
                <w:szCs w:val="20"/>
              </w:rPr>
              <w:t>Паллиативная</w:t>
            </w:r>
          </w:p>
        </w:tc>
        <w:tc>
          <w:tcPr>
            <w:tcW w:w="822"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rPr>
                <w:rFonts w:cs="Arial"/>
                <w:b/>
                <w:bCs/>
                <w:color w:val="FFFFFF"/>
                <w:sz w:val="20"/>
                <w:szCs w:val="20"/>
              </w:rPr>
            </w:pP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влияющие на пищеварительный тракт и обмен веществ</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A02</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для лечения заболеваний, связанных с нарушением кислотности</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A02BA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Ранитидин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A02BA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Фамотидин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A02BC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Омепразол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A02BC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Эзомепразол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A02BX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Висмута трикалия дицитрат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A03</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для лечения функциональных нарушений желудочно-кишечного тракта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A03AA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Мебеверин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70"/>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A03AA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Платифиллина гидротартрат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A03AD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Дротаверин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A03AD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Папаверин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A03BA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Атропин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A03FA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Метоклопрамид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A04</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Противорвотные препараты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A04AA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Ондансетрон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A05</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для лечения заболеваний печени и желчевыводящих путей</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A05AA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Урсодезоксихолевая кислота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A05BA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Фосфолипиды + глицирризиновая кислота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A06</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Слабительные средства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A06AB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Бисакодил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A06AB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Сеннозиды А и В</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A06AD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Лактулоза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A06AD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Макрогол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A07</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Противодиарейные, кишечные противовоспалительные и противомикробные препараты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A07AA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Натамицин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A07BA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Активированный уголь, комбинации</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trike/>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trike/>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trike/>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trike/>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A07BC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Смектит диоктаэдрический</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A07CA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Декстроза+ Калия хлорид + Натрия хлорид + Натрия цитрат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A07DA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Лоперамид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A07EC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Сульфасалазин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A07FA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Бифидобактерии бифидум</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A07FA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Лактобактерии ацидофильные</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A09</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способствующие пищеварению (включая ферменты)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A09AA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Панкреатин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A10</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для лечения сахарного диабета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A10AE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Инсулин деглудек</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A10AB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Инсулин аспарт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A10AD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Инсулин деглудек+инсулин аспарт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A10AB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Инсулин глулизин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A10AB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Инсулин лизпро</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A10AB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Инсулин растворимый [человеческий генно-инженерный]</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A10AC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Инсулин-изофан (человеческий генно-инженерный)</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A10AD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Инсулин аспарт двухфазный</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A10AD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Инсулин двухфазный (человеческий генно-инженерный)</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A10AD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Инсулин лизпро двухфазный</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A10AE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Инсулин гларгин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A10AE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Инсулин детемир</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A10BA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Метформин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A10BB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Глибенкламид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A10BB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Гликлазид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A10BG</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Росиглитазон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A10BH</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Саксаглиптин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A10BH</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Ситаглиптин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A10BH</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Вилдаглиптин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A10BH</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Алоглиптин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A10BH</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Линаглиптин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A10BX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Дапаглифлозин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A10BX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Репаглинид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A11</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Витамины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A11AA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Колекальциферол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A11CA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Ретинол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A11CC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Альфакальцидол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A11CC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Кальцитриол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A11DA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Тиамин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A11GA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Аскорбиновая кислота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A11HA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Пиридоксина гидрохлорид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A11HA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Аденозин + Никотинамид + Цитохром С</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trike/>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trike/>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trike/>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trike/>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trike/>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A11HA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Рибофлавин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A12</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Минеральные добавки</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A12AA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Кальция глюконат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A12CX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Калия, магния аспарагинат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A14</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Анаболические средства для системного применения</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A14AB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Нандролон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A16</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Прочие препараты для лечения заболеваний желудочно-кишечного тракта и нарушений обмена веществ</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A16AA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Адеметионин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A16AB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Агалсидаза альфа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A16AB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Агалсидаза бета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A16AB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Велаглюцераза альфа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A16AB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Идурсульфаза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A16AB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Имиглюцераза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A16AB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Ларонидаза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70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A16AX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Миглустат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71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A16AX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Нитизинон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72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A16AX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Сапроптерин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73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A16AX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Тиоктовая кислота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влияющие на кроветворение и кровь</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B01</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Антитромболитические средства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74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B01AA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Варфарин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75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B01AB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Гепарин натрия</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76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B01AB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Эноксапарин натрия</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77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B01AC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Клопидогрел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78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B01AC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Илопрост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79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B01AC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Тикагрелор</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80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B01AD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Алтеплаза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81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B01AD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Проурокиназа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82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B01AD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Рекомбинантный белок, содержащий аминокислотную последовательность стафилокиназы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83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B01AD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Фортеплазе</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84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B01AD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Стрептокиназа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85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B01AD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Проурокиназа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86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B01AD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Тенектеплаза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87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B01AE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Дабигатрана этексилат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88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B01AF</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Апиксабан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89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B01AX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Ривароксабан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B02</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Гемостатические средства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90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B02AA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Аминокапроновая кислота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91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B02AA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Транексамовая кислота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92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B02AB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Апротинин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93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B02BA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Менадиона натрия бисульфит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94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B02BC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Фибриноген+тромбин (губка)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95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B02BD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Антиингибиторный коагулянтный комплекс</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96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B02BD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Мороктоког альфа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97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B02BD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Нонаког альфа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98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B02BD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000000"/>
                <w:sz w:val="20"/>
                <w:szCs w:val="20"/>
              </w:rPr>
              <w:t>Октоког альфа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99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B02BD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000000"/>
                <w:sz w:val="20"/>
                <w:szCs w:val="20"/>
              </w:rPr>
              <w:t>Фактор свертывания крови VIII</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100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B02BD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000000"/>
                <w:sz w:val="20"/>
                <w:szCs w:val="20"/>
              </w:rPr>
              <w:t>фактор свертывания крови VIII + фактор Виллебранда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101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B02BD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000000"/>
                <w:sz w:val="20"/>
                <w:szCs w:val="20"/>
              </w:rPr>
              <w:t>Факторы свертывания крови II VII IX и X, комбинации</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102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B02BD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000000"/>
                <w:sz w:val="20"/>
                <w:szCs w:val="20"/>
              </w:rPr>
              <w:t>Фактор свертывания крови IX</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103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B02BD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000000"/>
                <w:sz w:val="20"/>
                <w:szCs w:val="20"/>
              </w:rPr>
              <w:t>Фактор свертывания крови VII</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104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B02BD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000000"/>
                <w:sz w:val="20"/>
                <w:szCs w:val="20"/>
              </w:rPr>
              <w:t>Эптаког альфа [активированный]</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105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B02BX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Ромиплостим</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106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B02BX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Этамзилат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B03  </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Антианемические препараты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107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B03AВ</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Железа [III] гидроксид полимальтозат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108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B03AС</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Железа [III] гидроксид сахарозный комплекс</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109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B03AС</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Железа карбоксимальтозат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110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B03BA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Цианокобаламин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111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B03BB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Фолиевая кислота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112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B03XA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Метоксиполиэтиленгликоль- эпоэтин бета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113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B03XA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Эпоэтин альфа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114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B03XA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Эпоэтин бета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115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B03XA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Дарбэпоэтин альфа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B05</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Кровезаменители и перфузионные растворы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116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B05AA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Гидроксиэтилкрахмал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117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B05AA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Декстран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118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B05AA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Альбумин человека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119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B05AA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Желатин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120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B05BA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Жировые эмульсии для парентерального питания</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121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B05BB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Калия хлорид + Натрия ацетат + Натрия хлорид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122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B05BB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Натрия лактата раствор сложный [Калия хлорид + Кальция хлорид + Натрия хлорид + Натрия лактат]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123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B05BB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Натрия хлорид + Калия хлорид + Кальция хлорида дигидрат + Магния хлорида гексагидрат + Натрия ацетата тригидрат + Яблочная кислота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124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B05BB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Натрия хлорида раствор сложный [Калия хлорид + Кальция хлорид + Натрия хлорид]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125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B05BB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Меглюмина натрия сукцинат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126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B05CB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Натрия гидрокарбонат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127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B05CX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Декстроза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128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B05CX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Маннитол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129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B05D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Раствор для перитонеального диализа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130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B05XA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Калия хлорид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0000"/>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131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B05XA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Магния сульфат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132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B05XA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Натрия хлорид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для лечения заболеваний сердечно-сосудистой системы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C01</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для лечения заболеваний сердца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133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C01AA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Дигоксин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134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C01BA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Прокаинамид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135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C01BB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Лидокаина гидрохлорид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136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C01BC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Пропафенон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137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C01BC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Этацизин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138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C01BD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Амиодарон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139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C01BG</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Лаппаконитина гидробромид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140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C01CA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Добутамин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141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C01CA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Допамин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142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C01CA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Фенилэфрин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143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C01CA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Норэпинефрин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144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C01CA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Эпинефрин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145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C01CX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Левосимендан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146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C01DA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Изосорбида динитрат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147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C01DA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Изосорбида мононитрат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148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C01DA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Нитроглицерин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149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C01EA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Алпростадил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150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C01EB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Ивабрадин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151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C01EB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Мельдоний</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C02</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Антигипертензивные средства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152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C02AB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Метилдопа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153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C02AC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Клонидин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154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C02AC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Моксонидин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155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C02BC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Азаметония бромид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trike/>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trike/>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trike/>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trike/>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trike/>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trike/>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trike/>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156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C02CA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Доксазозин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157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C02CA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Урапидил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158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C02KX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Бозентан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C03</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Диуретики</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159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C03AA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Гидрохлоротиазид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160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C03BA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Индапамид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161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C03CA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Фуросемид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162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C03CA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Торасемид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163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C03DA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Спиронолактон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C04</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Переферические вазодилататоры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164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C04AD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Пентоксифиллин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C05</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Ангиопротекторы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165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C05AD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Прокаин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C07</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Бета-адреноблокаторы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166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C07AA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Пропранолол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167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C07AA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Соталол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168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C07AB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Атенолол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169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C07AB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Метопролол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170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C07AB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Бисопролол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171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C07AB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Эсмолол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172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C07AG</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Карведилол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C08</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Блокаторы кальциевых каналов</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173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C08CA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Амлодипин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174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C08CA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Нимодипин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175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C08CA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Нифедипин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176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C08DA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Верапамил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177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C08DB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Дилтиазем</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C09</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влияющие на ренин-ангиотензивную систему</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178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C09AA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Каптоприл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179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C09AA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Лизиноприл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180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C09AA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Периндоприл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181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C09AA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Эналаприл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182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C09AA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Эналаприлат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183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C09CA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Лозартан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184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C09CA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Валсартан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185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C09CA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Ирбесартан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C10  </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Гиполипидемические средства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186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C10AA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Симвастатин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187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C10AA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Аторвастатин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188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C10AB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Фенофибрат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для лечения заболеваний кожи</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D01</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Противогрибковые препараты для лечения заболеваний кожи</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189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D01AE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Салициловая кислота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D03</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для лечения ран и язв</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190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D03AХ</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Фактор роста эпидермальный</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D04</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для лечения зуда (включая антигистаминные препараты и анестетики)</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D05BB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Ретиноиды для лечения псориаза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191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D05BB02</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Ацитретин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192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D06C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Диоксометилтетрагидропиримидин+Сульфадиметоксин+Тримекаин+Хлорамфеникол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D07</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Кортикостероиды для местного лечения заболеваний кожи</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193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D07AC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Мометазон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194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D07CA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Гидрокортизон + Окситетрациклин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D08</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Антисептики и дезенфицирующие средства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195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5859D8" w:rsidP="00DB23BA">
            <w:pPr>
              <w:spacing w:after="198"/>
            </w:pPr>
            <w:hyperlink w:anchor="a_atc_2777" w:history="1">
              <w:r w:rsidR="00D24423" w:rsidRPr="00725A7F">
                <w:rPr>
                  <w:rStyle w:val="-"/>
                  <w:rFonts w:cs="Arial"/>
                  <w:sz w:val="20"/>
                  <w:szCs w:val="20"/>
                </w:rPr>
                <w:t>D08AC</w:t>
              </w:r>
            </w:hyperlink>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Хлоргексидин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196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D08AD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Борная кислота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197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D08AG</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Повидон-Йод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198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D08AG</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Йод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199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D08AX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Бриллиантовый зеленый</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200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D08AX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Водорода пероксид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201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D08AX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Калия перманганат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202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D08AX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Нитрофурал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203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D08AX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Этанол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D10</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для лечения угревой сыпи</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D11</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Прочие препараты для лечения заболеваний кожи</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204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D11AH</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Пимекролимус</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205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D11AX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Вазелин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G</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для лечения заболеваний мочеполовой системы и половые гормоны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G01</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Противомикробные препараты и антисептики, применяемые в гинекологии</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206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G01AA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Амфотерицин B</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207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G01AF</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Клотримазол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G02</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Другие препараты, применяемые в гинекологии</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208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G02AB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Метилэргометрин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209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G02AB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Эргометрин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210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G02AD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Динопростон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211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G02AD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Мизопростол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212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G02CA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Гексопреналин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213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G02CB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Бромокриптин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214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G02CX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Атозибан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G03</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Половые гормоны и модуляторы функции половых органов</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215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G03AC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Медроксипрогестерон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216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G03BA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Тестостерон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217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G03BA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Тестостерон (смесь эфиров)</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218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G03CA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Эстрадиол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219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G03DA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Прогестерон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220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G03DB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Дидрогестерон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221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G03DC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Норэтистерон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222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G03GA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Гонадотропин хорионический</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223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G03GA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Корифоллитропин альфа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224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G03GA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Менотропины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225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G03GA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Фоллитропин альфа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226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G03GB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Кломифен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227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G03HA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Ципротерон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228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G03XB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Мифепристон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G04</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применяемые в урологии</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229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G04BD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Солифенацин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230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G04BE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Силденафил*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231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G04CA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Алфузозин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232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G04CA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Тамсулозин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233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G04CB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Финастерид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H</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Гормональные препараты для системного использования (исключая половые гормоны)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H01</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Гормоны гипофиза и гипоталамуса и их аналоги</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234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H01AC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Соматропин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235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H01BA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Десмопрессин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236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H01BA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Терлипрессин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237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H01BB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Карбетоцин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238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H01BB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Окситоцин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239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H01CB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Октреотид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240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H01CB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Пасиреотид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241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H01CC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Ганиреликс</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242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H01CC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Цетрореликс</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H02</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Кортикостероиды системного действия</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243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H02AA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Флудрокортизон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244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H02AB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Бетаметазон, комбинации</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245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H02AB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Дексаметазон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246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H02AB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Метилпреднизолона ацепонат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247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H02AB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Преднизолон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248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F3092D" w:rsidRDefault="005859D8" w:rsidP="00DB23BA">
            <w:pPr>
              <w:spacing w:after="198"/>
            </w:pPr>
            <w:hyperlink w:anchor="a_atc_421" w:history="1">
              <w:r w:rsidR="00D24423" w:rsidRPr="00F3092D">
                <w:rPr>
                  <w:rStyle w:val="-"/>
                  <w:rFonts w:cs="Arial"/>
                  <w:color w:val="auto"/>
                  <w:sz w:val="20"/>
                  <w:szCs w:val="20"/>
                  <w:u w:val="none"/>
                </w:rPr>
                <w:t>H02AB</w:t>
              </w:r>
            </w:hyperlink>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Триамцинолон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249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H02AB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Гидрокортизон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H03</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для лечения заболеваний щитовидной железы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250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H03AA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Левотироксин натрия</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251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H03BB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Тиамазол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252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H03CA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Калия йодид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H04</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Гормоны поджелудочной железы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253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H04AA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Глюкагон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H05</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регулирующие обмен кальция</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254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H05AA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Терипаратид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255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H05BA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Кальцитонин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256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H05BX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Парикальцитол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257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H05BX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Цинакалцет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J</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Противомикробные препараты для системного использования</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J01</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Антибактериальные препараты системного действия</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258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F3092D" w:rsidRDefault="005859D8" w:rsidP="00DB23BA">
            <w:pPr>
              <w:spacing w:after="198"/>
            </w:pPr>
            <w:hyperlink w:anchor="a_atc_489" w:history="1">
              <w:r w:rsidR="00D24423" w:rsidRPr="00F3092D">
                <w:rPr>
                  <w:rStyle w:val="-"/>
                  <w:rFonts w:cs="Arial"/>
                  <w:color w:val="auto"/>
                  <w:sz w:val="20"/>
                  <w:szCs w:val="20"/>
                  <w:u w:val="none"/>
                </w:rPr>
                <w:t>J01AA</w:t>
              </w:r>
            </w:hyperlink>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Доксициклин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259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Тигециклин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260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Хлорамфеникол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261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Амоксициллин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262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Ампициллин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263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Ампициллин+[Сульбактам]</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264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J01CE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Бензилпенициллин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265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J01CE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Феноксиметилпенициллин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266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J01CE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Бензатина бензилпенициллин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267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J01CF</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Оксациллин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268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J01CR</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Амоксициллин+[Клавулановая кислота]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269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J01CR</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Пиперациллин+[Тазобактам]</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270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J01DA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Цефотаксим</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271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J01DA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Цефепим</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272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J01DB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Цефазолин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273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J01DB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Цефалексин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274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J01DC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Цефуроксим</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275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J01DD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Цефтазидим</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276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J01DD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Цефтриаксон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277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J01DD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Цефоперазон+[Сульбактам]</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278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J01DH</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Меропенем</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279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J01DH</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Эртапенем</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280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J01DH</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Имипенем+[Циластатин]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281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J01DI</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Цефтаролина фосамил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282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J01EE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Ко-тримоксазол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283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J01EE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Сульфаметоксазол+триметоприм</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284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J01FA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Азитромицин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285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J01FA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Джозамицин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286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J01FA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Кларитромицин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287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J01FA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Эритромицин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288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J01FA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Эритромицина фосфат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289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J01FF</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Клиндамицин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290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J01GA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Стрептомицин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291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J01GB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Амикацин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292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J01GB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Тобрамицин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293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J01GB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Гентамицин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294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J01GB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Канамицин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295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J01MA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Левофлоксацин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296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J01MA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Ломефлоксацин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297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J01MA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Моксифлоксацин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298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J01MA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Офлоксацин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299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J01MA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Ципрофлоксацин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300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J01MA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Спарфлоксацин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301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J01MA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Гатифлоксацин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302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J01XA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Ванкомицин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303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F3092D" w:rsidRDefault="005859D8" w:rsidP="00DB23BA">
            <w:pPr>
              <w:spacing w:after="198"/>
            </w:pPr>
            <w:hyperlink w:anchor="a_atc_1064" w:history="1">
              <w:r w:rsidR="00D24423" w:rsidRPr="00F3092D">
                <w:rPr>
                  <w:rStyle w:val="-"/>
                  <w:rFonts w:cs="Arial"/>
                  <w:color w:val="auto"/>
                  <w:sz w:val="20"/>
                  <w:szCs w:val="20"/>
                  <w:u w:val="none"/>
                </w:rPr>
                <w:t>J01XD</w:t>
              </w:r>
            </w:hyperlink>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Метронидазол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304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J01XX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Линезолид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J02</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Противогрибковые препараты системного действия</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305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J02AA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Нистатин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306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J02AC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Флуконазол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307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J02AC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Вориконазол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308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J02AX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Каспофунгин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309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J02AX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Микафунгин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J04</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активные в отношении микобактерий</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310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J04AA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Аминосалициловая кислота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311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J04AB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Капреомицин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312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J04AB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Рифабутин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313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J04AB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Рифампицин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314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J04AB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Циклосерин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315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J04AC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Изониазид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316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J04AD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Изоникотиноилгидразин железа сульфат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317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J04AD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Протионамид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318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J04AD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Этионамид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319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J04AK</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Бедаквилин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320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J04AK</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Пиразинамид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321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J04AK</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Тиоуреидоиминометилпиридиния перхлорат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322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J04AK</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Этамбутол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323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J04AK</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Теризидон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324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J04AM</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 xml:space="preserve">Изониазид+пиразинамид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325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J04AM</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Изониазид+пиразинамид+рифампицин+этамбутол+пиридоксин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326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J04AM</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Изониазид+пиразинамид+рифампицин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327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J04AM</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Изониазид+пиразинамид+рифампицин+этамбутол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328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J04AM</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Изониазид+рифампицин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329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J04AM</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Изониазид+этамбутол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330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J04AM</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Изониазид+ломефлоксацин+пиразинамид+этамбутол+пиридоксин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331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J04AM</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Ломефлоксацин+Пиразинамид+Протионамид+Этамбутол+[Пиридоксин]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332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J04BA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Дапсон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J05</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Противовирусные препараты системного действия</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333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Ганцикловир</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334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Рибавирин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335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Ацикловир</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40"/>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336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Валацикловир</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337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Валганцикловир</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338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Индинавир</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339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Нелфинавир</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340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Телапревир</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341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Лопинавир+Ритонавир</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342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Саквинавир</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343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Ритонавир</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344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Фосампренавир</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345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Атазанавир</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346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Дарунавир</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347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J05AF</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Диданозин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348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J05AF</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Зидовудин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349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J05AF</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Ламивудин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350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J05AF</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Ставудин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351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J05AF</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Тенофовир</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352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J05AF</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Фосфазид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353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J05AF</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Абакавир</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354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J05AF</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Энтекавир</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355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J05AF</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Телбивудин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356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J05AG</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Невирапин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357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J05AG</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Этравирин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358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J05AG</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Эфавиренз</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359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J05AH</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Осельтамивир</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360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J05AR</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Зидовудин+Ламивудин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361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J05AR</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Абакавир+Ламивудин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362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J05AR</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Абакавир+Ламивудин+Зидовудин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363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J05AR</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Рилпивирин+тенофовир+эмтрицитабин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364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Кагоцел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365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Тилорон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366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Умифеновир</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367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Энфувиртид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368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J05AX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Ралтегравир</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J06</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Иммунные сыворотки и иммуноглобулины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369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J06AA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Анатоксин дифтерийно-столбнячный</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370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J06AA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Анатоксин дифтерийный</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371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J06AA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Анатоксин столбнячный</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372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J06AA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Антитоксин яда гадюки обыкновенной</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373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J06AA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Сыворотка противоботулиническая</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374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J06AA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Сыворотка противогангренозная поливалентная лошадиная очищенная концентрированная жидкая</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375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J06AA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Сыворотка противодифтерийная</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376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J06AA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Сыворотка противостолбнячная</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377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J06BA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Иммуноглобулин человека нормальный [IgG+IgA+IgM]</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378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J06BB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Иммуноглобулин антирабический</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379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J06BB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Иммуноглобулин человека антирезус Rho[D]</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380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J06BB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Иммуноглобулин человека противостафилококковый</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381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J06BB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Иммуноглобулин человека противостолбнячный</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382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J06BB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Паливизумаб</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383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J06BB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Иммуноглобулин против клещевого энцефалита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384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J06BC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Иммуноглобулин антитимоцитарный</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385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J07CA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Вакцины в соответствии с Национальным календарем профилактических прививок</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L</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Противоопухолевые препараты и иммуномодуляторы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L01</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Противоопухолевые препараты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386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Ифосфамид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387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Мелфалан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388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Хлорамбуцил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389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Циклофосфамид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390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Бендамустин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391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Бусульфан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392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Кармустин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393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Ломустин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394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Дакарбазин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395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Темозоломид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396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Метотрексат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397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Ралтитрексид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398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Пеметрексед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399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Меркаптопурин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400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Флударабин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401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Неларабин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402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L01BC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Азацитидин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403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L01BC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Гемцитабин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404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L01BC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Капецитабин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405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L01BC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Фторурацил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406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L01BC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Цитарабин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407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Винбластин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408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Винкристин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409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Винорелбин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410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L01CB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Этопозид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411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L01CD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Доцетаксел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412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L01CD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Паклитаксел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413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L01DB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Даунорубицин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414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L01DB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Доксорубицин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415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L01DB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Идарубицин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416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L01DB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Митоксантрон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417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L01DB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Эпирубицин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418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L01DC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Блеомицин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419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L01DC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Митомицин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420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L01XA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Карбоплатин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421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L01XA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Оксалиплатин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422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L01XA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Цисплатин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423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L01XB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Прокарбазин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424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L01XC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Ритуксимаб</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425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L01XC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Трастузумаб</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426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L01XC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Цетуксимаб</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427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L01XC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Бевацизумаб</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428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L01XC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Пертузумаб+трастузумаб [набор]</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429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L01XE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Иматиниб</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430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L01XE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Эрлотиниб</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431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L01XE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Сунитиниб</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432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L01XE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Сорафениб</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433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L01XE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Дазатиниб</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434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L01XE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Нилотиниб</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435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L01XE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Вандетаниб</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436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L01XE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Ибрутиниб</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437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L01XX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Аспарагиназа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438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L01XX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Гидроксикарбамид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439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L01XX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Иринотекан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440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L01XX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Третиноин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441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L01XE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Гефитиниб</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442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L01XX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Эрибулин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443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L01XX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Бортезомиб</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L02</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Противоопухолевые гормональные препараты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444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L02AE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Гозерелин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445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L02AE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Лейпрорелин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446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L02AE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Трипторелин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447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L02AE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Бусерелин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448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L02BA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Тамоксифен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449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L02BA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Фулвестрант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450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L02BB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Бикалутамид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451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L02BB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Флутамид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452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L02BG</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Анастразол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453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L02BХ</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Абиратерон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L03</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Иммуностимуляторы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454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L03AA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Филграстим</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455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L03AB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Интерферон бета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456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L03AB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Пэгинтерферон альфа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457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L03AB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Цепэгинтерферон альфа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458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L03AB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Интерферон альфа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459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L03AB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Интерферон гамма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460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L03AX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Азоксимера бромид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461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L03AX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Вакцина для лечения рака мочевого пузыря БЦЖ</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462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L03AX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Глутамил-Цистеинил-Глицин динатрия</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463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L03AX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Меглюмина акридонацетат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464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L03AX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Глатирамера ацетат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L04</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Иммунодепрессанты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465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L04AA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Микофенолата мофетил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466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L04AA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Натализумаб</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467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L04AA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Финголимод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468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L04AA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Эверолимус</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469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L04AA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Экулизумаб</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470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L04AA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Микофеноловая кислота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471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L04AA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Абатацепт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472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L04AA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Лефлуномид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473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L04AA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Терифлуномид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474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L04AB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Инфликсимаб</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475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L04AB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Цертолизумаба пэгол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476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L04AB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Этанерцепт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477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L04AB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Адалимумаб</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478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L04AB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Голимумаб</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479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L04AC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Устекинумаб</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480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L04AC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Базиликсимаб</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481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L04AC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Тоцилизумаб</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482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L04AD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Циклоспорин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483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L04AD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Такролимус</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484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L04AX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Азатиоприн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485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L04AX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Леналидомид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M</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для лечения заболеваний костно-мышечной системы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M01</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Противовоспалительные и противоревматические препараты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486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M01AB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Диклофенак</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487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M01AB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Кеторолак</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488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M01AC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Лорноксикам</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489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M01AE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Ибупрофен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490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M01AE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Кетопрофен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491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M01CC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Пеницилламин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M03</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Миорелаксанты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492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M03AB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Суксаметония йодид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493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M03AB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Суксаметония хлорид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494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M03AC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Рокурония бромид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495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M03AC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Пипекурония бромид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496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M03AX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Ботулинический токсин типа 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497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M03AX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Ботулинический токсин типа А-гемагглютинин комплекс</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498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M03BX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Тизанидин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499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M03BX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Баклофен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M04</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Противоподагрические препараты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500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M04AA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Аллопуринол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M05</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для лечения заболеваний костей</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501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M05BA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Алендроновая кислота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502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M05BA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Золедроновая кислота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503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M05BX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Стронция ранелат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504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M05BX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Деносумаб</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N</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для лечения заболеваний нервной системы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N01</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Анестетики</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505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N01AB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Галотан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506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N01AB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Севофлуран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507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N01AF</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Тиопентал натрия</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508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N01AH</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Тримеперидин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509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N01AX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Кетамин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510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N01AX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Натрия оксибутират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511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N01AX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Пропофол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512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N01AX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Дроперидол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513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N01AX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Динитрогена оксид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514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N01BB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Бупивакаин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515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N01BB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Ропивакаин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516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N01BB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Артикаин, комбинации</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N02</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Анальгетики</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517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N02AA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Морфин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518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N02AA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Налоксон+оксикодон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519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N02AB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Фентанил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520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N02AB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Бупренорфин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521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N02AF</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Кодеин+Морфин+Наркотин+Папаверин+Тебаин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522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N02AX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Пропионилфенилэтоксиэтилпиперидина г/х (просидол)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523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N02AX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Трамадол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524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N02BA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Ацетилсалициловая кислота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525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N02BB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Метамизол натрия, комбинации</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526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N02BE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Парацетамол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N03</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Противоэпилептические препараты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527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N03AA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Бензобарбитал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528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N03AA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Фенобарбитал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529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N03AB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Фенитоин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530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N03AD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Этосуксимид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531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N03AE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Клоназепам</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532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N03AF</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Карбамазепин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533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N03AF</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Окскарбазепин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534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N03AG</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Вальпроевая кислота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535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N03AX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Лакосамид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536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N03AX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Леветирацетам</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537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N03AX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Топирамат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538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N03AX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Ламотриджин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539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N03AX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Прегабалин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N04</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Противопаркинсонические препараты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540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N04AA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Бипериден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541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N04AA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Тригексифенидил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542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N04BA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Леводопа+[Бенсеразид]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543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N04BA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Леводопа+[Карбидопа]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544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N04BB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Амантадин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545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N04BC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Прамипексол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546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N04BC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Пирибедил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N05</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Психотропные средства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547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N05AA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Левомепромазин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548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N05AA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Хлорпромазин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549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N05AB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Перфеназин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550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N05AB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Трифлуоперазин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551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N05AB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Флуфеназин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552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N05AC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Перициазин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553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N05AC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Тиоридазин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554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N05AD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Галоперидол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555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N05AE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Сертиндол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556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N05AF</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Зуклопентиксол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557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N05AF</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Флупентиксол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558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N05AF</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Хлорпротиксен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559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N05AH</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Кветиапин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560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N05AH</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Оланзапин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561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N05AH</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Клозапин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562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N05AL</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Сульпирид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563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N05AX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Палиперидон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564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N05AX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Рисперидон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565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N05BA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Оксазепам</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566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N05BA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Бромдигидрохлорфенилбензодиазепин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567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N05BA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Диазепам</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568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N05BA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Лоразепам</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569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N05BB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Гидроксизин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570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N05CD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Мидазолам</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571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N05CD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Нитразепам</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572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N05CF</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Зопиклон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N06</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Психоаналептики</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573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N06AA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Амитриптилин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574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N06AA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Имипрамин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575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N06AA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Кломипрамин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576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N06AB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Пароксетин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577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N06AB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Сертралин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578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N06AB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Флуоксетин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579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N06AX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Агомелатин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580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N06AX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Пипофезин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581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N06BC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Кофеин-бензоат натрия</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582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N06BX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N-карбамоилметил-4-фенил-2-пирролидон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583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N06BX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Глицин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584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N06BX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Метионил-глутамил-гистидил-фенилаланил-пролил-глицил-пролин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585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N06BX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Пирацетам</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586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N06BX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Полипептиды коры головного мозга скота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587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N06BX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Церебролизин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588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N06BX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Цитиколин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589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N06BX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Винпоцетин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590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N06DA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Ривастигмин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591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N06DA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Галантамин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592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N06DX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Мемантин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N07</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Другие препараты для лечения заболеваний нервной системы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593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N07AA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Пиридостигмина бромид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594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F3092D" w:rsidRDefault="005859D8" w:rsidP="00DB23BA">
            <w:pPr>
              <w:spacing w:after="198"/>
            </w:pPr>
            <w:hyperlink w:anchor="a_atc_2502" w:history="1">
              <w:r w:rsidR="00D24423" w:rsidRPr="00F3092D">
                <w:rPr>
                  <w:rStyle w:val="-"/>
                  <w:rFonts w:cs="Arial"/>
                  <w:color w:val="auto"/>
                  <w:sz w:val="20"/>
                  <w:szCs w:val="20"/>
                  <w:u w:val="none"/>
                </w:rPr>
                <w:t>N07AA</w:t>
              </w:r>
            </w:hyperlink>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Неостигмина метилсульфат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595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N07AX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Холина альфосцерат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596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N07BB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Налтрексон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597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N07CA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Бетагистин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598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N07XX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Инозин+Никотинамид+Рибофлавин+Янтарная кислота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599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N07XX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Этилметилгидроксипиридина сукцинат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P</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Противопаразитарные препараты, инсектициды и репелленты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P01</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Противопротозойные препараты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600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P01BA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Гидроксихлорохин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601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P01BA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Мефлохин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P02</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Противогельминтные препараты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602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P02BA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Празиквантел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603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P02CA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Мебендазол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604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P02CC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Пирантел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605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P02CE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Левамизол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P03</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для уничножения экзопаразитов, инсектициды и репелленты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606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P03AX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Бензилбензоат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R</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для лечения заболеваний респираторной системы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R01</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Назальные препараты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607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R01AA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Ксилометазолин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608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R01AA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Оксиметазолин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609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R02AA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Йод+[Калия Йодид+Глицерол]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R03</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для лечения обструктивных заболеваний дыхательных путей</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610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R03AC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Сальбутамол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611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R03AC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Индакатерол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612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R03AC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Формотерол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613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R03AK</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Будесонид+Формотерол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614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R03AK</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Беклометазон+Формотерол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615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R03AK</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Мометазон+формотерол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616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R03AK</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Ипратропия бромид+Фенотерол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617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R03BA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Будесонид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618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R03BA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Беклометазон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619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R03BB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Ипратропия бромид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620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R03BB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Гликопиррония бромид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621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R03BB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Тиотропия бромид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622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R03BC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Кромоглициевая кислота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623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R03BX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Салметерол + Флутиказон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624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R03DA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Аминофиллин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625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R03DC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Зафирлукаст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626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R03DX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Омализумаб</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627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R03DX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Фенспирид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R05</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Противокашлевые препараты и средства для лечения простудных заболеваний</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628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R05CB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Амброксол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629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R05CB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Ацетилцистеин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630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R05CB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Дорназа альфа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R06</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Антигистаминные средства системного действия</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631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R06AA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Дифенгидрамин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632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R06AC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Хлоропирамин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633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R06AE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Цетиризин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634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R06AX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Лоратадин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R07</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Другие заболевания для лечения заболеваний дыхательной системы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635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R07AA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Порактант альфа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636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R07AA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Сурфактант-БЛ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637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R07AB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Аммиак</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S</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для лечения заболеваний органов чувств</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S01</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Офтальмологические препараты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638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S01AA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Тетрациклин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639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S01AB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Сульфацетамид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640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S01EB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Пилокарпин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641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S01EC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Ацетазоламид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642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S01EC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Дорзоламид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643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S01ED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Тимолол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644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S01EX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Бутиламиногидроксипропоксифеноксиметил метилоксадиазол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645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S01FA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Тропикамид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646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S01HA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Оксибупрокаин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647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S01JA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Флуоресцеин натрия</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648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S01KA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Гипромеллоза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649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S01LA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Ранибизумаб</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650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S01XA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Таурин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S02</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для лечения заболеваний уха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651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S02AA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Рифамицин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S03</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для лечения заболеваний глаз и уха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V</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Прочие лекарственные препараты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652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V01AA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Аллерген бактерий</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653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V01AA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Аллерген бактерий (туберкулезный рекомбинантный)</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654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V01AA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Диаскинтест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V03</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Другие лечебные средства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655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V03A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Интести-бактериофаг</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656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V03AB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Калий-железо гексацианоферрат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657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V03AB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Кальция тринатрия пентетат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658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V03AB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Карбоксим</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659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V03AB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Налоксон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660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V03AB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Натрия тиосульфат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661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V03AB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Протамина сульфат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662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V03AB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Цинка бисвинилимидазола диацетат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663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V03AB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Димеркаптопропансульфонат натрия</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664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V03AB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Сугаммадекс</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665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V03AB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Флумазенил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666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V03AC</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Деферазирокс</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667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V03AE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Севеламер</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668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V03AF</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Имидазолилэтанамид пентандиовой кислоты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669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V03AF</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Кальция фолинат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670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V03AF</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Месна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671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V03AХ</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Дезоксирибонуклеиновая кислота плазмидная [сверхскрученная кольцевая двуцепочечная]</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V04</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Диагностические препараты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672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V04CX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Диагностикумы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673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V04CX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Тест – системы</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V06</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Препараты питания</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674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V06DD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 xml:space="preserve">Аминокислоты для парентерального питания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675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V06DD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Аминокислоты и их смеси</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676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V06DD</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Кетоаналоги аминокислот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677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V06DE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Смеси для энтерального питания</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678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V06DE</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 xml:space="preserve">Аминокислоты для парентерального питания + прочие препараты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V07</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Другие разные нелечебные средства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679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V07AB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Вода для инъекций</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V08</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sz w:val="20"/>
                <w:szCs w:val="20"/>
              </w:rPr>
              <w:t>Контрастные вещества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680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V08AA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Натрия амидотризоат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681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V08AB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Йоверсол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682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V08AB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Йогексол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683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V08AB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Йопромид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684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V08AB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Йомепрол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685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V08AB</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Йопамидол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686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V08BA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Бария сульфат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687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V08CA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Гадодиамид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688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V08CA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Гадопентетовая кислота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689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V08CA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Гадобеновая кислота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690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V08CA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Гадоверсетамид</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691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V08CA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Гадоксетовая кислота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692</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V08CA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Гадобутрол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693</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V09</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Пентатех 99mTc</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694</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V09</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Пирфотех 99mTc</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695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V09</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Технеция [99mTc] оксабифор</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696</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V09</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Технеция [99mTc] фитат</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697</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V09DA</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Меброфенин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698</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V10BX</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Стронция хлорид 89Sr</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699</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V11</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Радиоизотопные средства</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sz w:val="20"/>
                <w:szCs w:val="20"/>
              </w:rPr>
              <w:t xml:space="preserve"> </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sz w:val="20"/>
                <w:szCs w:val="20"/>
              </w:rPr>
              <w:t xml:space="preserve">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sz w:val="20"/>
                <w:szCs w:val="20"/>
              </w:rPr>
              <w:t xml:space="preserve">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sz w:val="20"/>
                <w:szCs w:val="20"/>
              </w:rPr>
              <w:t xml:space="preserve"> </w:t>
            </w:r>
          </w:p>
        </w:tc>
      </w:tr>
      <w:tr w:rsidR="00D24423" w:rsidRPr="00725A7F" w:rsidTr="0022087E">
        <w:trPr>
          <w:trHeight w:val="255"/>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700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V20</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Клеол</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b/>
                <w:bCs/>
                <w:color w:val="FFFFFF"/>
                <w:sz w:val="20"/>
                <w:szCs w:val="20"/>
              </w:rPr>
              <w:t> </w:t>
            </w:r>
          </w:p>
        </w:tc>
      </w:tr>
      <w:tr w:rsidR="00D24423" w:rsidRPr="00725A7F" w:rsidTr="0022087E">
        <w:trPr>
          <w:trHeight w:val="540"/>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pPr>
            <w:r w:rsidRPr="00725A7F">
              <w:rPr>
                <w:rFonts w:cs="Arial"/>
                <w:color w:val="000000"/>
                <w:sz w:val="20"/>
                <w:szCs w:val="20"/>
              </w:rPr>
              <w:t>701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 </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24423" w:rsidRPr="00725A7F" w:rsidRDefault="00D24423" w:rsidP="00DB23BA">
            <w:pPr>
              <w:spacing w:after="198"/>
            </w:pPr>
            <w:r w:rsidRPr="00725A7F">
              <w:rPr>
                <w:rFonts w:cs="Arial"/>
                <w:sz w:val="20"/>
                <w:szCs w:val="20"/>
              </w:rPr>
              <w:t>Лекарственные препараты, изготовленные в аптеке по индивидуальной прописи врача и/или требованиям МО</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24423" w:rsidRPr="00725A7F" w:rsidRDefault="00D24423" w:rsidP="00DB23BA">
            <w:pPr>
              <w:spacing w:after="198"/>
              <w:jc w:val="center"/>
            </w:pPr>
            <w:r w:rsidRPr="00725A7F">
              <w:rPr>
                <w:rFonts w:cs="Arial"/>
                <w:sz w:val="20"/>
                <w:szCs w:val="20"/>
              </w:rPr>
              <w:t>+</w:t>
            </w:r>
          </w:p>
        </w:tc>
      </w:tr>
    </w:tbl>
    <w:p w:rsidR="00D24423" w:rsidRPr="00725A7F" w:rsidRDefault="00D24423" w:rsidP="00D24423">
      <w:pPr>
        <w:sectPr w:rsidR="00D24423" w:rsidRPr="00725A7F" w:rsidSect="0022087E">
          <w:headerReference w:type="default" r:id="rId23"/>
          <w:pgSz w:w="16800" w:h="11906" w:orient="landscape"/>
          <w:pgMar w:top="1134" w:right="1134" w:bottom="1134" w:left="1134" w:header="1134" w:footer="516" w:gutter="0"/>
          <w:cols w:space="720"/>
          <w:formProt w:val="0"/>
          <w:docGrid w:linePitch="360" w:charSpace="-6145"/>
        </w:sectPr>
      </w:pPr>
    </w:p>
    <w:p w:rsidR="00D24423" w:rsidRPr="00725A7F" w:rsidRDefault="00D24423" w:rsidP="00D24423">
      <w:pPr>
        <w:pStyle w:val="1"/>
        <w:keepNext w:val="0"/>
        <w:numPr>
          <w:ilvl w:val="0"/>
          <w:numId w:val="1"/>
        </w:numPr>
        <w:suppressAutoHyphens/>
        <w:spacing w:after="198" w:line="240" w:lineRule="auto"/>
        <w:ind w:left="0" w:firstLine="0"/>
        <w:rPr>
          <w:rFonts w:ascii="Arial" w:hAnsi="Arial"/>
          <w:sz w:val="26"/>
          <w:szCs w:val="26"/>
        </w:rPr>
      </w:pPr>
      <w:bookmarkStart w:id="264" w:name="sub_1930"/>
      <w:bookmarkEnd w:id="264"/>
      <w:r w:rsidRPr="00725A7F">
        <w:rPr>
          <w:rFonts w:ascii="Arial" w:hAnsi="Arial"/>
          <w:sz w:val="26"/>
          <w:szCs w:val="26"/>
        </w:rPr>
        <w:t>Раздел 3. Перечень медицинских изделий</w:t>
      </w:r>
    </w:p>
    <w:tbl>
      <w:tblPr>
        <w:tblW w:w="985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664"/>
        <w:gridCol w:w="9194"/>
      </w:tblGrid>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rPr>
                <w:rFonts w:eastAsia="Arial" w:cs="Arial"/>
              </w:rPr>
              <w:t xml:space="preserve">№ </w:t>
            </w:r>
            <w:r w:rsidRPr="00725A7F">
              <w:t>п/п</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jc w:val="center"/>
              <w:rPr>
                <w:sz w:val="26"/>
                <w:szCs w:val="26"/>
              </w:rPr>
            </w:pPr>
            <w:r w:rsidRPr="00725A7F">
              <w:rPr>
                <w:sz w:val="26"/>
                <w:szCs w:val="26"/>
              </w:rPr>
              <w:t>Наименование изделия</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1</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Бинт гипсовый (разных размеров)</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2</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Бинт нестерильный (разных размеров)</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3</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Бинт стерильный (разных размеров)</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4</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Вата (различных модификаций)</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5</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Гипс</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6</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Гомоткани (склера, хрящи)</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7</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Жгут кровоостанавливающий</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8</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Зонд гастроэнтерологический</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9</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Иглы инъекционные</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10</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Калоприемник</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11</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Канюля для внутривенных вливаний</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12</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Катетер вакуум-аспирационный</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13</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Катетер пупочный детский</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14</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Катетер внутривенный</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15</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Катетер для дренирования и отсасывания (различных модификаций)</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16</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Катетер типа Биэкмора</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17</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Катетер типа Кера</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18</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Катетер типа Фолея</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19</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Катетер подключичный</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20</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Катетер типа Пеццера</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21</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Катетер типа Малеко</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22</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Катетер торакальный</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23</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Катетер эпидуральный</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24</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Катетер эндоскопический</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25</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Синус-катетеры</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26</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Клеенка компрессная</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27</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Клеенка подкладная</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28</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Круг подкладной</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29</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Кружка "Эсмарха"</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30</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Лейкопластырь разных размеров</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31</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Марля медицинская</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32</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Материал шовный</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33</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Мочеприемник</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34</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Мензурка</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35</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Пакет перевязочный</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36</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Палочки стеклянные</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37</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Перчатки медицинские</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38</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Пипетка</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39</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Плевательница</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40</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Пленка липкая операционная</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41</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Повязка атравматическая стерильная</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42</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Подушка кислородная</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43</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Поильник</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44</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Проводники</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45</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Проволока для сшивания грудины</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46</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Пузырь для льда</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47</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Система для взятия крови</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48</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Система переливания крови</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49</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Система переливания растворов</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50</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Спринцовка резиновая</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51</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Стекло покровное</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52</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Стекло предметное</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53</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Судно подкладное</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54</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Термометр медицинский</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55</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Трубка газоотводная</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56</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Чашка "Петри"</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57</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Шприц одноразовый (разных объемов)</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58</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Расходный материал при проведении параклинических методов исследования: ультразвуковая, лучевая, лабораторная (клиническая, биохимическая, цитологическая, бактериологическая, гормональная, иммунологическая, токсикологическая), функциональная и аллергопроб.</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59</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Иглы к инсулиновым шприцам</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60</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Шприцы инсулиновые</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61</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Средства диагностики (тест-полоски для определения сахара)</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62</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Перевязочные средства</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63</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Интраокулярная линза (хрусталик искусственный) отечественного производства</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64</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Вискоэластик</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65</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Аллоплант</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r w:rsidRPr="00725A7F">
              <w:t>66</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Сетчатые импланты для герниопластики</w:t>
            </w:r>
          </w:p>
        </w:tc>
      </w:tr>
      <w:tr w:rsidR="00D24423" w:rsidRPr="00725A7F" w:rsidTr="00DE417C">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pPr>
            <w:bookmarkStart w:id="265" w:name="sub_19367"/>
            <w:bookmarkEnd w:id="265"/>
            <w:r w:rsidRPr="00725A7F">
              <w:t>67</w:t>
            </w:r>
          </w:p>
        </w:tc>
        <w:tc>
          <w:tcPr>
            <w:tcW w:w="91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rPr>
                <w:sz w:val="26"/>
                <w:szCs w:val="26"/>
              </w:rPr>
            </w:pPr>
            <w:r w:rsidRPr="00725A7F">
              <w:rPr>
                <w:sz w:val="26"/>
                <w:szCs w:val="26"/>
              </w:rPr>
              <w:t>Зеркало гинекологическое</w:t>
            </w:r>
          </w:p>
        </w:tc>
      </w:tr>
    </w:tbl>
    <w:p w:rsidR="00D24423" w:rsidRPr="00725A7F" w:rsidRDefault="00D24423" w:rsidP="00D24423">
      <w:pPr>
        <w:suppressAutoHyphens/>
        <w:spacing w:after="198"/>
      </w:pPr>
    </w:p>
    <w:p w:rsidR="00D24423" w:rsidRPr="00725A7F" w:rsidRDefault="00D24423" w:rsidP="00D24423">
      <w:pPr>
        <w:pStyle w:val="1"/>
        <w:keepNext w:val="0"/>
        <w:numPr>
          <w:ilvl w:val="0"/>
          <w:numId w:val="1"/>
        </w:numPr>
        <w:suppressAutoHyphens/>
        <w:spacing w:after="198" w:line="240" w:lineRule="auto"/>
        <w:ind w:left="0" w:firstLine="0"/>
        <w:rPr>
          <w:rFonts w:ascii="Arial" w:hAnsi="Arial"/>
          <w:sz w:val="26"/>
          <w:szCs w:val="26"/>
        </w:rPr>
      </w:pPr>
      <w:bookmarkStart w:id="266" w:name="sub_1940"/>
      <w:bookmarkEnd w:id="266"/>
      <w:r w:rsidRPr="00725A7F">
        <w:rPr>
          <w:rFonts w:ascii="Arial" w:hAnsi="Arial"/>
          <w:sz w:val="26"/>
          <w:szCs w:val="26"/>
        </w:rPr>
        <w:t>Раздел 4. Перечень расходных материалов, применяемых для оказания медицинских услуг в стоматологии</w:t>
      </w:r>
    </w:p>
    <w:tbl>
      <w:tblPr>
        <w:tblW w:w="9923" w:type="dxa"/>
        <w:tblInd w:w="-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553"/>
        <w:gridCol w:w="9370"/>
      </w:tblGrid>
      <w:tr w:rsidR="00D24423" w:rsidRPr="00725A7F" w:rsidTr="00DE417C">
        <w:tc>
          <w:tcPr>
            <w:tcW w:w="55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rPr>
                <w:sz w:val="26"/>
                <w:szCs w:val="26"/>
              </w:rPr>
            </w:pPr>
            <w:r w:rsidRPr="00725A7F">
              <w:rPr>
                <w:rFonts w:eastAsia="Arial" w:cs="Arial"/>
                <w:sz w:val="26"/>
                <w:szCs w:val="26"/>
              </w:rPr>
              <w:t xml:space="preserve">№ </w:t>
            </w:r>
            <w:r w:rsidRPr="00725A7F">
              <w:rPr>
                <w:sz w:val="26"/>
                <w:szCs w:val="26"/>
              </w:rPr>
              <w:t>п/</w:t>
            </w:r>
          </w:p>
        </w:tc>
        <w:tc>
          <w:tcPr>
            <w:tcW w:w="93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F3092D" w:rsidP="00DB23BA">
            <w:pPr>
              <w:pStyle w:val="affe"/>
              <w:suppressAutoHyphens/>
              <w:spacing w:after="198"/>
              <w:ind w:firstLine="0"/>
              <w:jc w:val="center"/>
              <w:rPr>
                <w:sz w:val="26"/>
                <w:szCs w:val="26"/>
              </w:rPr>
            </w:pPr>
            <w:r>
              <w:rPr>
                <w:sz w:val="26"/>
                <w:szCs w:val="26"/>
              </w:rPr>
              <w:t xml:space="preserve">Наименование </w:t>
            </w:r>
            <w:r w:rsidR="00D24423" w:rsidRPr="00725A7F">
              <w:rPr>
                <w:sz w:val="26"/>
                <w:szCs w:val="26"/>
              </w:rPr>
              <w:t>материала</w:t>
            </w:r>
          </w:p>
        </w:tc>
      </w:tr>
      <w:tr w:rsidR="00D24423" w:rsidRPr="00725A7F" w:rsidTr="00DE417C">
        <w:tc>
          <w:tcPr>
            <w:tcW w:w="55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1</w:t>
            </w:r>
          </w:p>
        </w:tc>
        <w:tc>
          <w:tcPr>
            <w:tcW w:w="93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Наложение пломбы (прокладка, цемент, пластмасса, композитные материалы химического отверждения, СИЦ)</w:t>
            </w:r>
          </w:p>
        </w:tc>
      </w:tr>
      <w:tr w:rsidR="00D24423" w:rsidRPr="00725A7F" w:rsidTr="00DE417C">
        <w:tc>
          <w:tcPr>
            <w:tcW w:w="55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2</w:t>
            </w:r>
          </w:p>
        </w:tc>
        <w:tc>
          <w:tcPr>
            <w:tcW w:w="93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Материалы для временных пломб: дентин водный, дентин паста, дентин порошок, темпо, темпопро; лечебные подкладочные материалы</w:t>
            </w:r>
          </w:p>
        </w:tc>
      </w:tr>
      <w:tr w:rsidR="00D24423" w:rsidRPr="00725A7F" w:rsidTr="00DE417C">
        <w:tc>
          <w:tcPr>
            <w:tcW w:w="55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3</w:t>
            </w:r>
          </w:p>
        </w:tc>
        <w:tc>
          <w:tcPr>
            <w:tcW w:w="93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Материалы для постоянных пломб: цементы силикатные, силикофосфатные: силидонт, лактодонт, силицин; цементы цинк-фосфатные: унифас, диоксивисфат, висцин, фосцем, фосцин, уницем; пластмассы: акрилоксид, карбодент; лечебные подкладочные материалы; композитные материалы химического отверждения: призма, комподент; СИЦ: Glassin Rest; Терафил 31.</w:t>
            </w:r>
          </w:p>
        </w:tc>
      </w:tr>
      <w:tr w:rsidR="00D24423" w:rsidRPr="00725A7F" w:rsidTr="00DE417C">
        <w:tc>
          <w:tcPr>
            <w:tcW w:w="55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4</w:t>
            </w:r>
          </w:p>
        </w:tc>
        <w:tc>
          <w:tcPr>
            <w:tcW w:w="93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Материалы для пломбирования каналов: эвгедент, паста цинк-оксид, эвгеноловая паста, радент, резодент, нон-фенол, апексдент, камфорфен В, тиэдент, гуттасилер;</w:t>
            </w:r>
          </w:p>
        </w:tc>
      </w:tr>
      <w:tr w:rsidR="00D24423" w:rsidRPr="00725A7F" w:rsidTr="00DE417C">
        <w:tc>
          <w:tcPr>
            <w:tcW w:w="55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5</w:t>
            </w:r>
          </w:p>
        </w:tc>
        <w:tc>
          <w:tcPr>
            <w:tcW w:w="93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Материалы для эндодонтии: девитализирующие и мумифицирующие: пульпекс, арсеник, нон арсеник; очищающие: гипохлорид натрия; расширяющие: канал-э, дилатон; дезинфицирующие и высушивающие: крезодент, канал-дент, камфорфен, эндожи.</w:t>
            </w:r>
          </w:p>
        </w:tc>
      </w:tr>
      <w:tr w:rsidR="00D24423" w:rsidRPr="00725A7F" w:rsidTr="00DE417C">
        <w:tc>
          <w:tcPr>
            <w:tcW w:w="55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6</w:t>
            </w:r>
          </w:p>
        </w:tc>
        <w:tc>
          <w:tcPr>
            <w:tcW w:w="93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Материалы для профилактической стоматологии: фторлак, радогель, гипостез-паста, белагель Ф, белагель К, гель для удаления зубных камней, полидент N 1, полидент N 2, полидент N 3, полирПаст-Z (цирконий), динал; профилакор, десенсил, глуфторед.</w:t>
            </w:r>
          </w:p>
        </w:tc>
      </w:tr>
      <w:tr w:rsidR="00D24423" w:rsidRPr="00725A7F" w:rsidTr="00DE417C">
        <w:tc>
          <w:tcPr>
            <w:tcW w:w="55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f"/>
              <w:suppressAutoHyphens/>
              <w:spacing w:after="198"/>
              <w:ind w:firstLine="0"/>
              <w:jc w:val="center"/>
              <w:rPr>
                <w:sz w:val="26"/>
                <w:szCs w:val="26"/>
              </w:rPr>
            </w:pPr>
            <w:r w:rsidRPr="00725A7F">
              <w:rPr>
                <w:sz w:val="26"/>
                <w:szCs w:val="26"/>
              </w:rPr>
              <w:t>7</w:t>
            </w:r>
          </w:p>
        </w:tc>
        <w:tc>
          <w:tcPr>
            <w:tcW w:w="93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24423" w:rsidRPr="00725A7F" w:rsidRDefault="00D24423" w:rsidP="00DB23BA">
            <w:pPr>
              <w:pStyle w:val="affe"/>
              <w:suppressAutoHyphens/>
              <w:spacing w:after="198"/>
              <w:ind w:firstLine="0"/>
              <w:rPr>
                <w:sz w:val="26"/>
                <w:szCs w:val="26"/>
              </w:rPr>
            </w:pPr>
            <w:r w:rsidRPr="00725A7F">
              <w:rPr>
                <w:sz w:val="26"/>
                <w:szCs w:val="26"/>
              </w:rPr>
              <w:t>Мелкий инструментарий для эндодонтии, боры и абразивно-шлифовальный инструментарий.</w:t>
            </w:r>
          </w:p>
        </w:tc>
      </w:tr>
    </w:tbl>
    <w:p w:rsidR="00D24423" w:rsidRPr="00F3092D" w:rsidRDefault="00D24423" w:rsidP="00D24423">
      <w:pPr>
        <w:suppressAutoHyphens/>
        <w:spacing w:after="198"/>
        <w:rPr>
          <w:sz w:val="16"/>
          <w:szCs w:val="16"/>
        </w:rPr>
      </w:pPr>
    </w:p>
    <w:p w:rsidR="00D24423" w:rsidRPr="00F3092D" w:rsidRDefault="00D24423" w:rsidP="00D24423">
      <w:pPr>
        <w:pStyle w:val="1"/>
        <w:keepNext w:val="0"/>
        <w:numPr>
          <w:ilvl w:val="0"/>
          <w:numId w:val="1"/>
        </w:numPr>
        <w:suppressAutoHyphens/>
        <w:spacing w:after="198" w:line="240" w:lineRule="auto"/>
        <w:ind w:left="0" w:firstLine="0"/>
        <w:rPr>
          <w:rFonts w:ascii="Arial" w:hAnsi="Arial"/>
          <w:sz w:val="26"/>
          <w:szCs w:val="26"/>
        </w:rPr>
      </w:pPr>
      <w:bookmarkStart w:id="267" w:name="sub_1950"/>
      <w:bookmarkEnd w:id="267"/>
      <w:r w:rsidRPr="00725A7F">
        <w:rPr>
          <w:rFonts w:ascii="Arial" w:hAnsi="Arial"/>
          <w:sz w:val="26"/>
          <w:szCs w:val="26"/>
        </w:rPr>
        <w:t>Раздел 5. Перечень материалов, используемых для изготовления и ремонта зубных протезов отдельным категориям граждан</w:t>
      </w:r>
    </w:p>
    <w:tbl>
      <w:tblPr>
        <w:tblW w:w="9923" w:type="dxa"/>
        <w:tblInd w:w="-84" w:type="dxa"/>
        <w:tblBorders>
          <w:top w:val="single" w:sz="4" w:space="0" w:color="000001"/>
          <w:left w:val="single" w:sz="4" w:space="0" w:color="000001"/>
          <w:bottom w:val="single" w:sz="4" w:space="0" w:color="000001"/>
          <w:insideH w:val="single" w:sz="4" w:space="0" w:color="000001"/>
        </w:tblBorders>
        <w:tblCellMar>
          <w:left w:w="58" w:type="dxa"/>
        </w:tblCellMar>
        <w:tblLook w:val="0000" w:firstRow="0" w:lastRow="0" w:firstColumn="0" w:lastColumn="0" w:noHBand="0" w:noVBand="0"/>
      </w:tblPr>
      <w:tblGrid>
        <w:gridCol w:w="833"/>
        <w:gridCol w:w="9090"/>
      </w:tblGrid>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rPr>
                <w:rFonts w:eastAsia="Arial" w:cs="Arial"/>
              </w:rPr>
              <w:t xml:space="preserve">№ </w:t>
            </w:r>
            <w:r w:rsidRPr="00725A7F">
              <w:t>п/п</w:t>
            </w: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jc w:val="center"/>
              <w:rPr>
                <w:sz w:val="26"/>
                <w:szCs w:val="26"/>
              </w:rPr>
            </w:pPr>
            <w:r w:rsidRPr="00725A7F">
              <w:rPr>
                <w:sz w:val="26"/>
                <w:szCs w:val="26"/>
              </w:rPr>
              <w:t>Наименование материала</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1.</w:t>
            </w: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Воски для изготовления зубных протезов</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2.</w:t>
            </w: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Винты ортодонтические</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3.</w:t>
            </w: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Заготовка для индивидуальной ложки</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4.</w:t>
            </w: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Зубы пластмассовые</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5.</w:t>
            </w: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Гильзы стальные</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6.</w:t>
            </w: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Гипс медицинский, супергипс</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7.</w:t>
            </w: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Изолирующие материалы, материалы для окклюзионной коррекции</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8.</w:t>
            </w: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Лаки зуботехнические</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9.</w:t>
            </w: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Кламмеры круглые</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10.</w:t>
            </w: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Массы стоматологические</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pP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оттискные</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pP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зуботехнические (паковочные, формовочные, дублирующие)</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11.</w:t>
            </w: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Металл</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pP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Легкоплавкий зуботехнический</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pP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Сталь нержавеющая</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pP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Сплав КХС</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napToGrid w:val="0"/>
              <w:spacing w:after="198"/>
              <w:ind w:firstLine="0"/>
            </w:pP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Сплав никель-хромовый</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12.</w:t>
            </w: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Паста полировочная</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13.</w:t>
            </w: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Пластмасса стоматологическая</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14.</w:t>
            </w: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Припой серебряный</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15.</w:t>
            </w: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Проволока ортодонтическая</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16.</w:t>
            </w: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Абразивно-шлифовальные инструменты</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17.</w:t>
            </w: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Песок для пескоструйного аппарата</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18.</w:t>
            </w: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Материалы для полировки протезов</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19.</w:t>
            </w: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Электролит для электрополировальных установок</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20.</w:t>
            </w: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Наборы внутриканальных беззольных штифтов с развертками</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21.</w:t>
            </w: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Тигли</w:t>
            </w:r>
          </w:p>
        </w:tc>
      </w:tr>
      <w:tr w:rsidR="00D24423" w:rsidRPr="00725A7F" w:rsidTr="00DE417C">
        <w:tc>
          <w:tcPr>
            <w:tcW w:w="833" w:type="dxa"/>
            <w:tcBorders>
              <w:top w:val="single" w:sz="4" w:space="0" w:color="000001"/>
              <w:left w:val="single" w:sz="4" w:space="0" w:color="000001"/>
              <w:bottom w:val="single" w:sz="4" w:space="0" w:color="000001"/>
            </w:tcBorders>
            <w:shd w:val="clear" w:color="auto" w:fill="auto"/>
            <w:tcMar>
              <w:left w:w="58" w:type="dxa"/>
            </w:tcMar>
          </w:tcPr>
          <w:p w:rsidR="00D24423" w:rsidRPr="00725A7F" w:rsidRDefault="00D24423" w:rsidP="00DB23BA">
            <w:pPr>
              <w:pStyle w:val="afff"/>
              <w:suppressAutoHyphens/>
              <w:spacing w:after="198"/>
              <w:ind w:firstLine="0"/>
              <w:jc w:val="center"/>
            </w:pPr>
            <w:r w:rsidRPr="00725A7F">
              <w:t>22.</w:t>
            </w:r>
          </w:p>
        </w:tc>
        <w:tc>
          <w:tcPr>
            <w:tcW w:w="909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24423" w:rsidRPr="00725A7F" w:rsidRDefault="00D24423" w:rsidP="00DB23BA">
            <w:pPr>
              <w:pStyle w:val="affe"/>
              <w:suppressAutoHyphens/>
              <w:spacing w:after="198"/>
              <w:ind w:firstLine="0"/>
              <w:rPr>
                <w:sz w:val="26"/>
                <w:szCs w:val="26"/>
              </w:rPr>
            </w:pPr>
            <w:r w:rsidRPr="00725A7F">
              <w:rPr>
                <w:sz w:val="26"/>
                <w:szCs w:val="26"/>
              </w:rPr>
              <w:t>Материалы для временной и постоянной фиксации несъемных ортопедических конструкций</w:t>
            </w:r>
          </w:p>
        </w:tc>
      </w:tr>
    </w:tbl>
    <w:p w:rsidR="00D24423" w:rsidRPr="00F3092D" w:rsidRDefault="00D24423" w:rsidP="00D24423">
      <w:pPr>
        <w:suppressAutoHyphens/>
        <w:spacing w:after="198"/>
        <w:rPr>
          <w:sz w:val="16"/>
          <w:szCs w:val="16"/>
        </w:rPr>
      </w:pPr>
    </w:p>
    <w:p w:rsidR="00D24423" w:rsidRPr="00725A7F" w:rsidRDefault="00D24423" w:rsidP="00D24423">
      <w:pPr>
        <w:pStyle w:val="1"/>
        <w:keepNext w:val="0"/>
        <w:numPr>
          <w:ilvl w:val="0"/>
          <w:numId w:val="1"/>
        </w:numPr>
        <w:spacing w:after="198" w:line="240" w:lineRule="auto"/>
        <w:ind w:left="0" w:firstLine="0"/>
        <w:rPr>
          <w:rFonts w:ascii="Arial" w:hAnsi="Arial"/>
          <w:sz w:val="26"/>
          <w:szCs w:val="26"/>
        </w:rPr>
      </w:pPr>
      <w:r w:rsidRPr="00725A7F">
        <w:rPr>
          <w:rFonts w:ascii="Arial" w:hAnsi="Arial"/>
          <w:sz w:val="26"/>
          <w:szCs w:val="26"/>
        </w:rPr>
        <w:t>Раздел 6. Перечень медицинских изделий, имплантируемых в организм человека при оказании медицинской помощи в рамках Территориальной программы государственных гарантий бесплатного оказания гражданам медицинской помощи</w:t>
      </w:r>
    </w:p>
    <w:tbl>
      <w:tblPr>
        <w:tblW w:w="9948" w:type="dxa"/>
        <w:tblInd w:w="-109" w:type="dxa"/>
        <w:tblBorders>
          <w:top w:val="single" w:sz="4" w:space="0" w:color="000001"/>
          <w:left w:val="single" w:sz="4" w:space="0" w:color="000001"/>
          <w:bottom w:val="single" w:sz="4" w:space="0" w:color="000001"/>
          <w:insideH w:val="single" w:sz="4" w:space="0" w:color="000001"/>
        </w:tblBorders>
        <w:tblCellMar>
          <w:left w:w="58" w:type="dxa"/>
        </w:tblCellMar>
        <w:tblLook w:val="0000" w:firstRow="0" w:lastRow="0" w:firstColumn="0" w:lastColumn="0" w:noHBand="0" w:noVBand="0"/>
      </w:tblPr>
      <w:tblGrid>
        <w:gridCol w:w="849"/>
        <w:gridCol w:w="1699"/>
        <w:gridCol w:w="7400"/>
      </w:tblGrid>
      <w:tr w:rsidR="00D24423" w:rsidRPr="00725A7F" w:rsidTr="00DE417C">
        <w:trPr>
          <w:trHeight w:val="1536"/>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Номер п/п</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5859D8" w:rsidP="00DB23BA">
            <w:pPr>
              <w:spacing w:after="198"/>
              <w:jc w:val="center"/>
            </w:pPr>
            <w:hyperlink r:id="rId24">
              <w:r w:rsidR="00D24423" w:rsidRPr="00725A7F">
                <w:rPr>
                  <w:rStyle w:val="-"/>
                  <w:rFonts w:cs="Arial"/>
                  <w:color w:val="00000A"/>
                  <w:sz w:val="20"/>
                  <w:szCs w:val="20"/>
                </w:rPr>
                <w:t>Код вида в номенклатурной классификации медицинских изделий</w:t>
              </w:r>
            </w:hyperlink>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Наименование вида медицинского изделия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102030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Кава-фильтр, временный (постоянный)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102040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Кава-фильтр, постоянный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105190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Проволока лигатурная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105460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Имплантат костного матрикса, синтетический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105490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Протез твердой мозговой оболочки, синтетический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105510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Имплантат костного матрикса, животного происхождения, рассасывающийся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105520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Имплантат костного матрикса, синтетический, антибактериальный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105530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Протез твердой мозговой оболочки биоматриксный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105580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Имплантат костного матрикса, животного происхождения, нерассасывающийся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105590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Имплантат костного матрикса, композитный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105600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Имплантат костного матрикса человеческого происхождения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105610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Протез твердой мозговой оболочки, животного происхождения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105830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Заглушка интрамедуллярного гвоздя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107770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Скоба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107830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Ножка удлиняющая для эндопротеза коленного сустава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108020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Нить хирургическая из натурального шелка, стерильная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108110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Электрод для чрескожной электростимуляции</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109390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Клин для эндопротеза коленного сустава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111880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Стержень большеберцовый интрамедуллярный, стерильный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111890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Стержень большеберцовый интрамедуллярный, нестерильный &lt;*&gt;</w:t>
              </w:r>
            </w:hyperlink>
          </w:p>
        </w:tc>
      </w:tr>
      <w:tr w:rsidR="00D24423" w:rsidRPr="00725A7F" w:rsidTr="00DE417C">
        <w:trPr>
          <w:trHeight w:val="57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114100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Заглушка резьбовая для апикального отверстия ацетабулярного компонента эндопротеза тазобедренного сустава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114130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Оболочка ацетабулярного компонента эндопротеза тазобедренного сустава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115620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Сегмент интракорнеальный кольцевой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115750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Катетер вентрикулярный внутричерепной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116700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Система внутрифасеточной винтовой внутренней спинальной фиксации</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118750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Кольцо для аннулопластики митрального клапана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118860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Винт костный спинальный, нерассасывающийся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119500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Система электростимуляции спинного мозга, для обезболивания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119740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Система спинальной динамической стабилизации</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119980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Кейдж для спондилодеза металлический, стерильный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120000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Пластина для спинальной фиксации, рассасывающаяся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120050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Пластина для спинальной фиксации, нерассасывающаяся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120080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Кейдж для спондилодеза металлический, нестерильный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120460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Инжектор для интраокулярной линзы ручной, одноразового использования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120470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Вкладыш тибиальный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120500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Система дентальной имплантации</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122480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Кольцо для аннулопластики митрального или трехстворчатого клапана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123060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Отведение для электростимуляции нервной ткани</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124280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 уретральный постоянный, полимерный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40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124290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 уретральный постоянный, непокрытый металлический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41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124440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Протез барабанной перепонки</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42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125090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Отведение дефибриллятора эндокардиальное</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43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125100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Кардиомонитор имплантируемый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44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126010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Имплантат для межостистой динамической фиксации в поясничном отделе позвоночника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45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126120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межпозвонкового диска поясничного отдела позвоночника тотальный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46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128870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тазобедренного сустава феморальный непокрытый, модульный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47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128880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коленного сустава тибиальный непокрытый, полиэтиленовый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48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128910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коленного сустава феморальный, непокрытый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49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128940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голеностопного сустава тибиальный непокрытый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50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128950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локтевого сустава плечевой непокрытый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51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128960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коленного сустава тибиальный непокрытый, металлический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52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128990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голеностопного сустава таранный непокрытый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53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129000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Ножка эндопротеза бедренной кости непокрытая, модульная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54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129010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тазобедренного сустава феморальный непокрытый, однокомпонентный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55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129080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коленного сустава тибиальный непокрытый с вкладышем</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56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129090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Ножка эндопротеза проксимального отдела плечевой кости непокрытая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57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129120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коленного сустава тибиальный одномыщелковый непокрытый, металлический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58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129140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Ножка эндопротеза бедренной кости непокрытая, однокомпонентная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59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129150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коленного сустава феморальный одномыщелковый непокрытый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60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129160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коленного сустава тибиальный одномыщелковый непокрытый, полиэтиленовый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61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129190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Насос инфузионный интратекальный имплантируемый, программируемый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62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135780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Набор для дренирования спинномозговой жидкости, люмбальный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63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135820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 для коронарных артерий, выделяющий лекарственное средство, рассасывающийся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64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135860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Нить хирургическая из полибутэфира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65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137000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Средство гемостатическое на основе сахаридов растительного происхождения, рассасывающееся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66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137340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Протез для восстановления перикарда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67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137360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Отведение электрокардиостимулятора эндокардиальное</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68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137490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пястно-фалангового сустава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69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139050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Электрокардиостимулятор имплантируемый двухкамерный, без частотной адаптации</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70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139060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Кардиовертер-дефибриллятор имплантируемый двухкамерный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71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139070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Электрокардиостимулятор имплантируемый двухкамерный, частотно-адаптивный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72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141690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 для сосудов головного мозга, покрытый карборундом</w:t>
            </w:r>
          </w:p>
        </w:tc>
      </w:tr>
      <w:tr w:rsidR="00D24423" w:rsidRPr="00725A7F" w:rsidTr="00DE417C">
        <w:trPr>
          <w:trHeight w:val="57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73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141740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Вкладыш для ацетабулярного компонента эндопротеза тазобедренного сустава, не ограничивающий движения, полиэтиленовый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74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142360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Система кохлеарной имплантации с прямой акустической стимуляцией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75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143000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Протез слуховых косточек, частичный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76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143100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Протез цепи слуховых косточек, тотальный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77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144030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Клипса для скрепления краев раны не разлагаемая микроорганизмами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78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145970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голеностопного сустава тотальный с неподвижной платформой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79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147180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Нить хирургическая из полидиоксанона, антибактериальная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80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147190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Нить хирургическая из полидиоксанона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81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151360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тела позвонка, стерильный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82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151420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тела позвонка, нестерильный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83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151430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Имплантат тела позвонка на цементной основе</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84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151960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коленного сустава феморальный трабекулярный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85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151980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коленного сустава тибиальный трабекулярный с вкладышем</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86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152000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голеностопного сустава таранный покрытый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87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152010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голеностопного сустава тибиальный покрытый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88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152030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плечевого компонента локтевого сустава покрытый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89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152040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Ножка эндопротеза бедренной кости покрытая, модульная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90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152060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тазобедренного сустава феморальный, покрытый, модульный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91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152110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коленного сустава феморальный, покрытый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92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152120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коленного сустава тибиальный покрытый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93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152130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коленного сустава тибиальный покрытый с вкладышем</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94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152350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локтевого сустава тотальный, шарнирный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95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152390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коленного сустава феморальный одномыщелковый покрытый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96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154010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Заглушка для тибиального туннеля, неканюлированная &lt;*&gt;</w:t>
              </w:r>
            </w:hyperlink>
          </w:p>
        </w:tc>
      </w:tr>
      <w:tr w:rsidR="00D24423" w:rsidRPr="00725A7F" w:rsidTr="00DE417C">
        <w:trPr>
          <w:trHeight w:val="57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97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155760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 для коронарных артерий, выделяющий лекарственное средство, с рассасывающимся полимерным покрытием</w:t>
            </w:r>
          </w:p>
        </w:tc>
      </w:tr>
      <w:tr w:rsidR="00D24423" w:rsidRPr="00725A7F" w:rsidTr="00DE417C">
        <w:trPr>
          <w:trHeight w:val="57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98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155800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 для коронарных артерий, выделяющий лекарственное средство, с нерассасывающимся полимерным покрытием</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99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155840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 для бедренной артерии, выделяющий лекарственное средство</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100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156300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 дуоденальный металлический непокрытый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101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156480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Стент-графт эндоваскулярный для нисходящего отдела грудной аорты</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102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161170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Линза интраокулярная для задней камеры глаза, факичная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103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161180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коленного сустава тотальный, с задней стабилизацией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104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161200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Линза интраокулярная для задней камеры глаза, псевдофакичная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105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164200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Нить хирургическая из полиэфира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106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165410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тазобедренного сустава ацетабулярный полиэтиленовый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107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165420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локтевого сустава локтевой полиэтиленовый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108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165430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Нить хирургическая полиэтиленовая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109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165440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надколенника полиэтиленовый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110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167750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Стент-графт эндоваскулярный для подвздошно-бедренного артериального сегмента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111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167760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 для подвздошно-бедренного венозного сегмента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112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167920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Сердце искусственное, постоянное</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113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168060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Линза интраокулярная с фиксацией к радужной оболочке</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114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168070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головки плечевой кости, фиксируемый ножкой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115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169940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Система электростимуляции мозга для обезболивания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116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169980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Нить хирургическая из полиглактина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117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169990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Нить хирургическая из полиглактина, антибактериальная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118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170000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Нить хирургическая из полиглекапрона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119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170010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Нить хирургическая из полиглекапрона, антибактериальная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120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170230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Нить хирургическая из полигликоната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121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170270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Нить хирургическая из полиглитона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122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173650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 трахеобронхиальный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123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174030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Протез кровеносного сосуда синтетический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124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177990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Система для модуляции сократительной способности сердца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125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178270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Окклюдер кардиологический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126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178420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Зажим для фиксации лоскута черепной кости</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127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178450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плечевого сустава частичный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128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178480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лучезапястного сустава частичный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129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178660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коленного сустава феморальный поверхностный частичный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130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178730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Система для имплантации среднего уха, частично имплантируемая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131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178800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коленного сустава тотальный, с сохранением крестообразной связки</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132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180180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мыщелка нижней челюсти</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133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180230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Кольцо для аннулопластики аортального клапана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134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181210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Материал шовный хирургический из нержавеющей стали (мононить)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135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181430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Лента хирургическая поддерживающая, не разлагаемая микроорганизмами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136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181700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межпозвонкового диска шейного отдела позвоночника тотальный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137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181890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Материал шовный хирургический из нержавеющей стали (полинить)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138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183770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 пищеводный гибридный или покрытый, стерильный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139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183800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 билиарный гибридный или покрытый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140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185430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Имплантат суставного хряща биоматриксный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141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186060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Трубка для слезного канала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142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186110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проксимального межфалангового сустава, однокомпонентный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143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188390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Протез сердечного клапана поворотно-дисковый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144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190600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Набор пластин для фиксации для черепно-лицевой хирургии, нерассасывающихся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145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190640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Винт костный для черепно-лицевой хирургии, рассасывающийся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146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191450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Пластина для краниопластики, моделируемая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147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191460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Пластина для краниопластики, немоделируемая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148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192060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Заплата сердечно-сосудистая, животного происхождения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149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192080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Заплата сердечно-сосудистая, синтетическая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150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194510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 для периферических артерий, непокрытый металлический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151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206730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плечевого сустава тотальный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152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207030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лучезапястного сустава тотальный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153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207280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плечевого сустава частичный биполярный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154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207640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Помпа инфузионная инсулиновая амбулаторная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155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207650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Помпа инсулиновая инфузионная амбулаторная со встроенным глюкометром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156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207700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локтевого сустава локтевой с металлическим покрытием</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157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208890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плечевого сустава гленоидный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158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210000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Система кохлеарной имплантации</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159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210090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коленного сустава тотальный с мобильной платформой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160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210150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Кардиовертер-дефибриллятор имплантируемый однокамерный</w:t>
            </w:r>
          </w:p>
        </w:tc>
      </w:tr>
      <w:tr w:rsidR="00D24423" w:rsidRPr="00725A7F" w:rsidTr="00DE417C">
        <w:trPr>
          <w:trHeight w:val="57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161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210170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Электрокардиостимулятор имплантируемый однокамерный, постоянной частоты (ждущий) без частотной адаптации</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162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210180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Электрокардиостимулятор имплантируемый однокамерный, частотно-адаптивный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163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213160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Набор имплантатов для эмболизации сосудов</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164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213880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Сетка хирургическая универсальная, металлическая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165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213900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Ограничитель ортопедического цемента металлический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166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213910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головки бедренной кости металлический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167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214680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тазобедренного сустава тотальный с парой трения металл-полиэтилен</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168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214690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тазобедренного сустава тотальный с парой трения металл-металл</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169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215480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Шунт эндолимфатический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170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217870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Связки искусственные, нерассасывающиеся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171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217900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Фиксатор связок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172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218020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Ограничитель ортопедического цемента полимерный, нерассасывающийся, стерильный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173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218050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 билиарный полимерный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174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218060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 пищеводный полимерный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175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218070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 мочеточниковый полимерный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176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218120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 аортальный металлический непокрытый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177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218130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 билиарный металлический непокрытый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178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218140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 для сонной артерии непокрытый металлический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179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218150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 для сосудов головного мозга непокрытый металлический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180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218160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 для почечной артерии непокрытый металлический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181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218170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 пищеводный металлический непокрытый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182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218180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 мочеточниковый металлический непокрытый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183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218190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 для коронарных артерий непокрытый металлический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184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218470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Вкладыш для ацетабулярного компонента эндопротеза тазобедренного сустава керамический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185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218480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головки бедренной кости керамический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186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218500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тазобедренного сустава тотальный с парой трения керамика-керамика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187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218510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тазобедренного сустава тотальный с парой трения керамика-полиэтилен</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188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218520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тазобедренного сустава тотальный с парой трения керамика-металл</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189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219780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Стент-графт эндоваскулярный для абдоминальной аорты</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190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221510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коленного сустава двухкомпонентный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191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223000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Материал хирургический противоспаечный, не рассасывайщийся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192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226650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Нить хирургическая полиамидная, мононить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193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226690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Нить хирургическая полиамидная, полинить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194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227720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Средство для тампонады сетчатки, интраоперационное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195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227770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Средство для тампонады сетчатки, периоперационное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196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227810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Имплантат для лечения отслойки сетчатки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197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227820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Средство для тампонады сетчатки, постоперационное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198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229970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Протез мозговой оболочки</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199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233940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Кардиовертер-дефибриллятор имплантируемый трехкамерный (бивентрикулярный)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200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233950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Электрокардиостимулятор имплантируемый трехкамерный (бивентрикулярный)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201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234820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Линза интраокулярная с иридокапсулярной фиксацией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202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234920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Клапан вентрикулоперитонеального или атриального шунта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203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234970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Имплантат костно-хрящевого матрикса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204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236280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Винт ортодонтический анкерный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205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241380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Протез сухожилия сгибателя кисти</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206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241970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Вкладыш для эндопротеза коленного сустава одномыщелковый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207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241980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коленного сустава одномыщелковый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208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245510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Винт костный ортопедический, нерассасывающийся, нестерильный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209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245540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Вкладыш из ортопедического цемента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210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245700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Стержень костный ортопедический, нерассасывающийся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211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245840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Проволока ортопедическая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212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245970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Винт костный ортопедический, нерассасывающийся, стерильный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213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246050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Болт костный ортопедический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214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246060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Дистрактор костный ортопедический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215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246070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Гайка ортопедическая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216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246080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Стержень костный ортопедический, рассасывающийся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217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246120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Цемент костный, не содержащий лекарственные средства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218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246140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Пластина накостная для фиксации переломов винтами, нерассасывающаяся, стерильная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219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246220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Шайба прокладочная ортопедическая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220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246280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Пластина накостная для фиксации переломов винтами рассасывающаяся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221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246310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Винт костный ортопедический, рассасывающийся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222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246350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Цемент костный, содержащий лекарственные средства &lt;*&gt;</w:t>
              </w:r>
            </w:hyperlink>
          </w:p>
        </w:tc>
      </w:tr>
      <w:tr w:rsidR="00D24423" w:rsidRPr="00725A7F" w:rsidTr="00DE417C">
        <w:trPr>
          <w:trHeight w:val="57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223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246370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Набор медицинских изделий для фиксации перелома кости пластиной, нерассасывающейся, стерильный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224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247830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Протез тазобедренного сустава временный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225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247910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Аппарат слуховой костной проводимости с костной фиксацией имплантируемый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226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249260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Имплантат костезамещающий композитный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227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249270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Сетка хирургическая при абдоминальной грыже, полимерно-композитная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228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250000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Частицы для эмболизации сосудов с химиотерапевтическим средством</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229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250870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Материал для замещения водянистой влаги (жидкости) стекловидного тела глаза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230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254990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Головка эндопротеза плечевого сустава с анкерным типом крепления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231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256860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Нить хирургическая полипропиленовая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232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258660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Стержень интрамедуллярный бедренный, нестерильный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233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258670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Стержень интрамедуллярный бедренный стерильный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234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259400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Фиксатор плечевой кости метафизарный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235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259450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Набор для клипирования бедренной артерии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236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259710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головки бедренной кости биполярный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237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259800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Устройство для центрирования протеза плечевой кости</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238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260540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Насос инфузионный общего назначения имплантируемый, программируемый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239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262050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Клипса для фиксации хирургической нити, рассасывающаяся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240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263140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тазобедренного сустава поверхностный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241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263940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Система внутренней фиксации костно-реберного каркаса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242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263960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Пластина (держатель) фиксирующая(ий) для системы внутренней фиксации костно-реберного каркаса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243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264300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Шунт вентрикулоперитонеальный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244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264320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Шунт вентрикулоатриальный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245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264800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Линза интраокулярная переднекамерная, факичная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246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264830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Линза интраокулярная переднекамерная псевдофакичная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247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264890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Шунт артериовенозный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248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265160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Система внутренней спинальной фиксации с помощью крючков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249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266460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Система внутренней ортопедической фиксации с помощью пластин (винтов), нерассасывающаяся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250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266580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Трос системы внутренней спинальной фиксации, стерильный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251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266630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Зажим для троса системы внутренней спинальной фиксации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252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266660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Набор для имплантации к системе внутренней ортопедической фиксации универсальный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253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267030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Стержень интрамедуллярный для артродеза, стерильный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254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269390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плечевого сустава тотальный реверсивный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255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269440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Головка реверсивного эндопротеза плечевого сустава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256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270030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Стержень интрамедуллярный плечевой, стерильный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257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270050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Стержень интрамедуллярный плечевой, нестерильный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258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270070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Система внутренней спинальной фиксации тел позвонков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259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270140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Пластина для безвинтовой фиксации кости из сплава с памятью формы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260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270180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Клипса для аневризмы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261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271920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Система внутренней спинальной фиксации с помощью костных винтов</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262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271950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Протез мениска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263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272160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Система противоэпилептической электростимуляции блуждающего нерва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264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272680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Система трансфасеточной винтовой внутренней спинальной фиксации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265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272790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Ножка эндопротеза проксимального отдела плечевой кости с "пресс-фит" фиксацией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266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272800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тазобедренного сустава феморальный с "пресс-фит" фиксацией, модульный</w:t>
            </w:r>
          </w:p>
        </w:tc>
      </w:tr>
      <w:tr w:rsidR="00D24423" w:rsidRPr="00725A7F" w:rsidTr="00DE417C">
        <w:trPr>
          <w:trHeight w:val="57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267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272810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тазобедренного сустава феморальный с "пресс-фит" фиксацией, однокомпонентный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268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272820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Ножка эндопротеза бедренной кости с "пресс-фит" фиксацией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269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273580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Порт инфузионный (инъекционный), имплантируемый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270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273600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тазобедренного сустава феморальный ревизионный покрытый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271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273630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Порт (катетер) инфузионный (инъекционный), имплантируемый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272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273680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Ножка эндопротеза бедренной кости покрытая ревизионная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273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273720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Ножка эндопротеза бедренной кости непокрытая ревизионная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274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273730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тазобедренного сустава феморальный ревизионный непокрытый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275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273880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 коронарный с сетчатым каркасом</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276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273890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Винт костный компрессионный канюлированный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277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273970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Сетка хирургическая для лечения стрессового недержания мочи у женщин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278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280610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Протез сердечного клапана аллогенный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279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280620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Держатель протеза сердечного клапана, одноразового использования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280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281080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Имплантат орбитальный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281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281250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Протез края глазницы</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282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282290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Нить хирургическая из политетрафторэтилена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283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284240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Средство гемостатическое на основе желатина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284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284590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коленного сустава тотальный, шарнирный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285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284920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Клипса для лигирования, металлическая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286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284960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Перекладина тракционной системы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287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285050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Анкер для крепления мягких тканей, нерассасывающийся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288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288180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Насос инфузионный эластомерный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289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288400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Катетер перитонеальный &lt;*&gt;</w:t>
              </w:r>
            </w:hyperlink>
          </w:p>
        </w:tc>
      </w:tr>
      <w:tr w:rsidR="00D24423" w:rsidRPr="00725A7F" w:rsidTr="00DE417C">
        <w:trPr>
          <w:trHeight w:val="57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290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290010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Вкладыш для эндопротеза ацетабулярного компонента тазобедренного сустава ограничивающий, полиэтиленовый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291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290120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Система глубокой электростимуляции головного мозга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292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296620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Клей (герметик) хирургический, животного происхождения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293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296700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Ксенотрансплантат сосудистый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294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296830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Кольцо капсульное стяжное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295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299660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Набор для эпидуральной (интратекальной) анестезии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296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300850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Нить хирургическая кетгутовая, хромированная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297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300910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Датчик системы чрескожного мониторинга уровня глюкозы</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298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301790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Средство для замещения синовиальной жидкости</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299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301820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Нить хирургическая из поливинилиденфторида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300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302870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Аппарат слуховой костной проводимости с креплением на голове</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301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304740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Система имплантации среднего уха полностью имплантируемая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302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313150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Адаптер эндопротеза головки и ножки бедренной кости</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303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316060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Биопротез митрального клапана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304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316130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Биопротез сердечного легочного клапана для транскатетерной имплантации</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305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316150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Биопротез сердечного аортального клапана для транскатетерной имплантации, с каркасом в форме стента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306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316180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Биопротез сердечного аортального клапана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307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316190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Протез сердечного аортального клапана двустворчатый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308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316450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Протез митрального клапана двустворчатый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309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317100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Сетка хирургическая при абдоминальной грыже, из синтетического полимера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310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317580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Биопротез сердечного легочного клапана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311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317850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Имплантат для снижения нагрузки на коленный сустав</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312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318040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Протез сердечного аортального клапана двустворчатый (протез аорты из биологического полимера)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313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318320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Интродьюсер для инсулиновой инфузионной канюли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314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318410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Стержень интрамедуллярный для артродеза, нестерильный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315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320470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Материал для реконструкции мочевыводящих путей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316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320760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Тело реверсивного эндопротеза плечевого сустава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317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320780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Сетка хирургическая для коррекции опущения тазовых органов, из синтетического полимера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318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321740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тазобедренного сустава ацетабулярный из комбинированного материала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319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321750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Компонент эндопротеза тазобедренного сустава ацетабулярный металлический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320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321760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ацетабулярного компонента тазобедренного сустава керамический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321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321890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проксимального межфалангового сустава, модульный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322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322360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Чашка реверсивного эндопротеза плечевого сустава металлическая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323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322480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Кейдж для спондилодеза полимерный, нестерильный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324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322800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Отведение электрокардиостимулятора коронарно-венозное</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325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322900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Протез имплантируемый радужной оболочки глаза (интраокулярная линза)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326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323160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Кейдж для спондилодеза полимерный, стерильный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327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323490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Частицы для эмболизации сосудов, нерассасывающиеся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328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323500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Спираль для эмболизации сосудов головного мозга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329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323510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Спираль для эмболизации сосудов вне головного мозга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330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323520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Материал для эмболизации сосудов головного мозга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331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323680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Вкладыш для эндопротеза головки плечевой кости</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332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324400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Стент-графт эндоваскулярный для сосудов головного мозга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333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324750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Шунт вентрикулоперитонеальный (вентрикулоатриальный)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334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324830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Коннектор катетера для спинномозговой жидкости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335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324850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Катетер для спинномозговой жидкости перитонеальный (атриальный)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336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325010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Шунт для лечения глаукомы</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337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325140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Аппарат слуховой костной проводимости с имплантируемым вибратором</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338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325670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Катетер для спинномозговой жидкости атриальный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339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326000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Имплантат костезаполнящий (костезамещающий) углеродный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340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326130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Линза интраокулярная для задней камеры глаза, псевдофакичная, с увеличенной глубиной фокуса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341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326170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Протез задней поверхности поясничного отдела позвоночника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342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326760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Централизатор ножки эндопротеза бедренной кости</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343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327060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лучезапястного сустава лучевой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344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327350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Система внутренней спинальной фиксации с помощью костных винтов, стерильная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345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327380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Система внутренней спинальной фиксации с помощью костных винтов, нестерильная</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346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328090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Стержень для удлинения эндопротеза бедренной или большеберцовой кости, непокрытый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347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328360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Генератор импульсов для системы глубокой электростимуляции головного мозга</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348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328760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Имплантат для ремоделирования воронкообразной грудной клетки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349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329370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Имплантат для межостистой декомпрессии в поясничном отделе позвоночника, стерильный</w:t>
            </w:r>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350</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329380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Шунт люмбоперитонеальный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351</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329870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Пластина накостная для фиксации переломов винтами, нерассасывающаяся, нестерильная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352</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330260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Гильза для удлинения эндопротеза бедренной или большеберцовой кости, непокрытая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353</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332550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Шайба прокладочная ортопедическая, стерильная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354</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332580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Шайба прокладочная ортопедическая, нестерильная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355</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334340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Гайка ортопедическая, нестерильная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356</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334350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Крючок для спинальной фиксации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357</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334360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Соединительный элемент для системы спинальной фиксации &lt;*&gt;</w:t>
              </w:r>
            </w:hyperlink>
          </w:p>
        </w:tc>
      </w:tr>
      <w:tr w:rsidR="00D24423" w:rsidRPr="00725A7F" w:rsidTr="00DE417C">
        <w:trPr>
          <w:trHeight w:val="30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358</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334370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D24423" w:rsidP="00DB23BA">
            <w:pPr>
              <w:spacing w:after="198"/>
              <w:rPr>
                <w:sz w:val="20"/>
                <w:szCs w:val="20"/>
              </w:rPr>
            </w:pPr>
            <w:r w:rsidRPr="00725A7F">
              <w:rPr>
                <w:rFonts w:cs="Arial"/>
                <w:sz w:val="20"/>
                <w:szCs w:val="20"/>
              </w:rPr>
              <w:t>Эндопротез пястно-фалангового сустава, модульный</w:t>
            </w:r>
          </w:p>
        </w:tc>
      </w:tr>
      <w:tr w:rsidR="00D24423" w:rsidRPr="00725A7F" w:rsidTr="00DE417C">
        <w:trPr>
          <w:trHeight w:val="570"/>
        </w:trPr>
        <w:tc>
          <w:tcPr>
            <w:tcW w:w="849" w:type="dxa"/>
            <w:tcBorders>
              <w:top w:val="single" w:sz="4" w:space="0" w:color="000001"/>
              <w:left w:val="single" w:sz="4" w:space="0" w:color="000001"/>
              <w:bottom w:val="single" w:sz="4" w:space="0" w:color="000001"/>
            </w:tcBorders>
            <w:shd w:val="clear" w:color="auto" w:fill="auto"/>
            <w:tcMar>
              <w:left w:w="58" w:type="dxa"/>
            </w:tcMar>
            <w:vAlign w:val="bottom"/>
          </w:tcPr>
          <w:p w:rsidR="00D24423" w:rsidRPr="00725A7F" w:rsidRDefault="00D24423" w:rsidP="00DB23BA">
            <w:pPr>
              <w:spacing w:after="198"/>
              <w:jc w:val="center"/>
              <w:rPr>
                <w:sz w:val="20"/>
                <w:szCs w:val="20"/>
              </w:rPr>
            </w:pPr>
            <w:r w:rsidRPr="00725A7F">
              <w:rPr>
                <w:rFonts w:cs="Arial"/>
                <w:sz w:val="20"/>
                <w:szCs w:val="20"/>
              </w:rPr>
              <w:t>359</w:t>
            </w:r>
          </w:p>
        </w:tc>
        <w:tc>
          <w:tcPr>
            <w:tcW w:w="1699" w:type="dxa"/>
            <w:tcBorders>
              <w:top w:val="single" w:sz="4" w:space="0" w:color="000001"/>
              <w:left w:val="single" w:sz="4" w:space="0" w:color="000001"/>
              <w:bottom w:val="single" w:sz="4" w:space="0" w:color="000001"/>
            </w:tcBorders>
            <w:shd w:val="clear" w:color="auto" w:fill="auto"/>
            <w:tcMar>
              <w:left w:w="58" w:type="dxa"/>
            </w:tcMar>
            <w:vAlign w:val="center"/>
          </w:tcPr>
          <w:p w:rsidR="00D24423" w:rsidRPr="00725A7F" w:rsidRDefault="00D24423" w:rsidP="00DB23BA">
            <w:pPr>
              <w:spacing w:after="198"/>
              <w:jc w:val="center"/>
              <w:rPr>
                <w:sz w:val="20"/>
                <w:szCs w:val="20"/>
              </w:rPr>
            </w:pPr>
            <w:r w:rsidRPr="00725A7F">
              <w:rPr>
                <w:rFonts w:cs="Arial"/>
                <w:sz w:val="20"/>
                <w:szCs w:val="20"/>
              </w:rPr>
              <w:t>335020</w:t>
            </w:r>
          </w:p>
        </w:tc>
        <w:tc>
          <w:tcPr>
            <w:tcW w:w="740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D24423" w:rsidRPr="00725A7F" w:rsidRDefault="005859D8" w:rsidP="00DB23BA">
            <w:pPr>
              <w:spacing w:after="198"/>
            </w:pPr>
            <w:hyperlink w:anchor="RANGE!P752" w:history="1">
              <w:r w:rsidR="00D24423" w:rsidRPr="00725A7F">
                <w:rPr>
                  <w:rStyle w:val="-"/>
                  <w:rFonts w:cs="Arial"/>
                  <w:color w:val="00000A"/>
                  <w:sz w:val="20"/>
                  <w:szCs w:val="20"/>
                </w:rPr>
                <w:t>Нить хирургическая самофиксирующаяся из сополимера гликолида, диоксанона и триметиленкарбоната &lt;*&gt;</w:t>
              </w:r>
            </w:hyperlink>
          </w:p>
        </w:tc>
      </w:tr>
    </w:tbl>
    <w:p w:rsidR="00D24423" w:rsidRPr="00725A7F" w:rsidRDefault="00D24423" w:rsidP="00D24423">
      <w:pPr>
        <w:spacing w:after="198"/>
      </w:pPr>
    </w:p>
    <w:p w:rsidR="00D24423" w:rsidRPr="00725A7F" w:rsidRDefault="00D24423" w:rsidP="00D24423">
      <w:pPr>
        <w:pStyle w:val="ConsPlusNormal"/>
        <w:spacing w:after="198"/>
        <w:jc w:val="both"/>
        <w:rPr>
          <w:rFonts w:ascii="Arial" w:hAnsi="Arial"/>
          <w:sz w:val="26"/>
          <w:szCs w:val="26"/>
        </w:rPr>
      </w:pPr>
      <w:r w:rsidRPr="00725A7F">
        <w:rPr>
          <w:rFonts w:ascii="Arial" w:hAnsi="Arial"/>
          <w:sz w:val="26"/>
          <w:szCs w:val="26"/>
        </w:rPr>
        <w:t>&lt;*&gt;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w:t>
      </w:r>
    </w:p>
    <w:sectPr w:rsidR="00D24423" w:rsidRPr="00725A7F" w:rsidSect="00DE417C">
      <w:pgSz w:w="11907" w:h="16840"/>
      <w:pgMar w:top="567" w:right="567" w:bottom="1134" w:left="1701" w:header="532"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9D8" w:rsidRDefault="005859D8">
      <w:r>
        <w:separator/>
      </w:r>
    </w:p>
  </w:endnote>
  <w:endnote w:type="continuationSeparator" w:id="0">
    <w:p w:rsidR="005859D8" w:rsidRDefault="0058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7E" w:rsidRPr="0067617E" w:rsidRDefault="0067617E">
    <w:pPr>
      <w:pStyle w:val="a5"/>
      <w:rPr>
        <w:sz w:val="16"/>
        <w:szCs w:val="16"/>
      </w:rPr>
    </w:pPr>
    <w:r w:rsidRPr="0067617E">
      <w:rPr>
        <w:sz w:val="16"/>
        <w:szCs w:val="16"/>
      </w:rPr>
      <w:fldChar w:fldCharType="begin"/>
    </w:r>
    <w:r w:rsidRPr="0067617E">
      <w:rPr>
        <w:sz w:val="16"/>
        <w:szCs w:val="16"/>
      </w:rPr>
      <w:instrText xml:space="preserve"> FILENAME   \* MERGEFORMAT </w:instrText>
    </w:r>
    <w:r w:rsidRPr="0067617E">
      <w:rPr>
        <w:sz w:val="16"/>
        <w:szCs w:val="16"/>
      </w:rPr>
      <w:fldChar w:fldCharType="separate"/>
    </w:r>
    <w:r w:rsidR="00BE51E0">
      <w:rPr>
        <w:noProof/>
        <w:sz w:val="16"/>
        <w:szCs w:val="16"/>
      </w:rPr>
      <w:t>Постановление Правительства №595-п от 28.12.2016 (22296358 v1)</w:t>
    </w:r>
    <w:r w:rsidRPr="0067617E">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7E" w:rsidRPr="0067617E" w:rsidRDefault="0067617E">
    <w:pPr>
      <w:pStyle w:val="a5"/>
      <w:rPr>
        <w:sz w:val="16"/>
        <w:szCs w:val="16"/>
      </w:rPr>
    </w:pPr>
    <w:r w:rsidRPr="0067617E">
      <w:rPr>
        <w:sz w:val="16"/>
        <w:szCs w:val="16"/>
      </w:rPr>
      <w:fldChar w:fldCharType="begin"/>
    </w:r>
    <w:r w:rsidRPr="0067617E">
      <w:rPr>
        <w:sz w:val="16"/>
        <w:szCs w:val="16"/>
      </w:rPr>
      <w:instrText xml:space="preserve"> FILENAME   \* MERGEFORMAT </w:instrText>
    </w:r>
    <w:r w:rsidRPr="0067617E">
      <w:rPr>
        <w:sz w:val="16"/>
        <w:szCs w:val="16"/>
      </w:rPr>
      <w:fldChar w:fldCharType="separate"/>
    </w:r>
    <w:r w:rsidR="00BE51E0">
      <w:rPr>
        <w:noProof/>
        <w:sz w:val="16"/>
        <w:szCs w:val="16"/>
      </w:rPr>
      <w:t>Постановление Правительства №595-п от 28.12.2016 (22296358 v1)</w:t>
    </w:r>
    <w:r w:rsidRPr="0067617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9D8" w:rsidRDefault="005859D8">
      <w:r>
        <w:separator/>
      </w:r>
    </w:p>
  </w:footnote>
  <w:footnote w:type="continuationSeparator" w:id="0">
    <w:p w:rsidR="005859D8" w:rsidRDefault="00585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011494"/>
      <w:docPartObj>
        <w:docPartGallery w:val="Page Numbers (Top of Page)"/>
        <w:docPartUnique/>
      </w:docPartObj>
    </w:sdtPr>
    <w:sdtEndPr/>
    <w:sdtContent>
      <w:p w:rsidR="0067617E" w:rsidRDefault="0067617E">
        <w:pPr>
          <w:pStyle w:val="a3"/>
          <w:jc w:val="center"/>
        </w:pPr>
        <w:r>
          <w:fldChar w:fldCharType="begin"/>
        </w:r>
        <w:r>
          <w:instrText>PAGE   \* MERGEFORMAT</w:instrText>
        </w:r>
        <w:r>
          <w:fldChar w:fldCharType="separate"/>
        </w:r>
        <w:r w:rsidR="00222F07">
          <w:rPr>
            <w:noProof/>
          </w:rPr>
          <w:t>2</w:t>
        </w:r>
        <w:r>
          <w:fldChar w:fldCharType="end"/>
        </w:r>
      </w:p>
    </w:sdtContent>
  </w:sdt>
  <w:p w:rsidR="0067617E" w:rsidRDefault="006761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956425"/>
      <w:docPartObj>
        <w:docPartGallery w:val="Page Numbers (Top of Page)"/>
        <w:docPartUnique/>
      </w:docPartObj>
    </w:sdtPr>
    <w:sdtEndPr/>
    <w:sdtContent>
      <w:p w:rsidR="0067617E" w:rsidRDefault="0067617E">
        <w:pPr>
          <w:pStyle w:val="a3"/>
          <w:jc w:val="center"/>
        </w:pPr>
        <w:r>
          <w:fldChar w:fldCharType="begin"/>
        </w:r>
        <w:r>
          <w:instrText>PAGE   \* MERGEFORMAT</w:instrText>
        </w:r>
        <w:r>
          <w:fldChar w:fldCharType="separate"/>
        </w:r>
        <w:r w:rsidR="00222F07">
          <w:rPr>
            <w:noProof/>
          </w:rPr>
          <w:t>23</w:t>
        </w:r>
        <w:r>
          <w:fldChar w:fldCharType="end"/>
        </w:r>
      </w:p>
    </w:sdtContent>
  </w:sdt>
  <w:p w:rsidR="0067617E" w:rsidRDefault="0067617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807"/>
      <w:docPartObj>
        <w:docPartGallery w:val="Page Numbers (Top of Page)"/>
        <w:docPartUnique/>
      </w:docPartObj>
    </w:sdtPr>
    <w:sdtEndPr/>
    <w:sdtContent>
      <w:p w:rsidR="0067617E" w:rsidRDefault="0067617E">
        <w:pPr>
          <w:pStyle w:val="a3"/>
          <w:jc w:val="center"/>
        </w:pPr>
        <w:r>
          <w:fldChar w:fldCharType="begin"/>
        </w:r>
        <w:r>
          <w:instrText>PAGE   \* MERGEFORMAT</w:instrText>
        </w:r>
        <w:r>
          <w:fldChar w:fldCharType="separate"/>
        </w:r>
        <w:r w:rsidR="00222F07">
          <w:rPr>
            <w:noProof/>
          </w:rPr>
          <w:t>70</w:t>
        </w:r>
        <w:r>
          <w:fldChar w:fldCharType="end"/>
        </w:r>
      </w:p>
    </w:sdtContent>
  </w:sdt>
  <w:p w:rsidR="0067617E" w:rsidRDefault="0067617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559398"/>
      <w:docPartObj>
        <w:docPartGallery w:val="Page Numbers (Top of Page)"/>
        <w:docPartUnique/>
      </w:docPartObj>
    </w:sdtPr>
    <w:sdtEndPr/>
    <w:sdtContent>
      <w:p w:rsidR="0067617E" w:rsidRDefault="0067617E">
        <w:pPr>
          <w:pStyle w:val="a3"/>
          <w:jc w:val="center"/>
        </w:pPr>
        <w:r>
          <w:fldChar w:fldCharType="begin"/>
        </w:r>
        <w:r>
          <w:instrText>PAGE   \* MERGEFORMAT</w:instrText>
        </w:r>
        <w:r>
          <w:fldChar w:fldCharType="separate"/>
        </w:r>
        <w:r w:rsidR="00222F07">
          <w:rPr>
            <w:noProof/>
          </w:rPr>
          <w:t>87</w:t>
        </w:r>
        <w:r>
          <w:fldChar w:fldCharType="end"/>
        </w:r>
      </w:p>
    </w:sdtContent>
  </w:sdt>
  <w:p w:rsidR="0067617E" w:rsidRDefault="0067617E">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334515"/>
      <w:docPartObj>
        <w:docPartGallery w:val="Page Numbers (Top of Page)"/>
        <w:docPartUnique/>
      </w:docPartObj>
    </w:sdtPr>
    <w:sdtEndPr/>
    <w:sdtContent>
      <w:p w:rsidR="0067617E" w:rsidRDefault="0067617E">
        <w:pPr>
          <w:pStyle w:val="a3"/>
          <w:jc w:val="center"/>
        </w:pPr>
        <w:r>
          <w:fldChar w:fldCharType="begin"/>
        </w:r>
        <w:r>
          <w:instrText>PAGE   \* MERGEFORMAT</w:instrText>
        </w:r>
        <w:r>
          <w:fldChar w:fldCharType="separate"/>
        </w:r>
        <w:r w:rsidR="00222F07">
          <w:rPr>
            <w:noProof/>
          </w:rPr>
          <w:t>93</w:t>
        </w:r>
        <w:r>
          <w:fldChar w:fldCharType="end"/>
        </w:r>
      </w:p>
    </w:sdtContent>
  </w:sdt>
  <w:p w:rsidR="0067617E" w:rsidRDefault="0067617E">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303831"/>
      <w:docPartObj>
        <w:docPartGallery w:val="Page Numbers (Top of Page)"/>
        <w:docPartUnique/>
      </w:docPartObj>
    </w:sdtPr>
    <w:sdtEndPr/>
    <w:sdtContent>
      <w:p w:rsidR="0067617E" w:rsidRDefault="0067617E">
        <w:pPr>
          <w:pStyle w:val="a3"/>
          <w:jc w:val="center"/>
        </w:pPr>
        <w:r>
          <w:fldChar w:fldCharType="begin"/>
        </w:r>
        <w:r>
          <w:instrText>PAGE   \* MERGEFORMAT</w:instrText>
        </w:r>
        <w:r>
          <w:fldChar w:fldCharType="separate"/>
        </w:r>
        <w:r w:rsidR="00222F07">
          <w:rPr>
            <w:noProof/>
          </w:rPr>
          <w:t>94</w:t>
        </w:r>
        <w:r>
          <w:fldChar w:fldCharType="end"/>
        </w:r>
      </w:p>
    </w:sdtContent>
  </w:sdt>
  <w:p w:rsidR="0067617E" w:rsidRDefault="0067617E">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759224"/>
      <w:docPartObj>
        <w:docPartGallery w:val="Page Numbers (Top of Page)"/>
        <w:docPartUnique/>
      </w:docPartObj>
    </w:sdtPr>
    <w:sdtEndPr/>
    <w:sdtContent>
      <w:p w:rsidR="0067617E" w:rsidRDefault="0067617E">
        <w:pPr>
          <w:pStyle w:val="a3"/>
          <w:jc w:val="center"/>
        </w:pPr>
        <w:r>
          <w:fldChar w:fldCharType="begin"/>
        </w:r>
        <w:r>
          <w:instrText>PAGE   \* MERGEFORMAT</w:instrText>
        </w:r>
        <w:r>
          <w:fldChar w:fldCharType="separate"/>
        </w:r>
        <w:r w:rsidR="00222F07">
          <w:rPr>
            <w:noProof/>
          </w:rPr>
          <w:t>100</w:t>
        </w:r>
        <w:r>
          <w:fldChar w:fldCharType="end"/>
        </w:r>
      </w:p>
    </w:sdtContent>
  </w:sdt>
  <w:p w:rsidR="0067617E" w:rsidRDefault="0067617E">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153145"/>
      <w:docPartObj>
        <w:docPartGallery w:val="Page Numbers (Top of Page)"/>
        <w:docPartUnique/>
      </w:docPartObj>
    </w:sdtPr>
    <w:sdtEndPr/>
    <w:sdtContent>
      <w:p w:rsidR="0067617E" w:rsidRDefault="0067617E">
        <w:pPr>
          <w:pStyle w:val="a3"/>
          <w:jc w:val="center"/>
        </w:pPr>
        <w:r>
          <w:fldChar w:fldCharType="begin"/>
        </w:r>
        <w:r>
          <w:instrText>PAGE   \* MERGEFORMAT</w:instrText>
        </w:r>
        <w:r>
          <w:fldChar w:fldCharType="separate"/>
        </w:r>
        <w:r w:rsidR="00BE51E0">
          <w:rPr>
            <w:noProof/>
          </w:rPr>
          <w:t>152</w:t>
        </w:r>
        <w:r>
          <w:fldChar w:fldCharType="end"/>
        </w:r>
      </w:p>
    </w:sdtContent>
  </w:sdt>
  <w:p w:rsidR="0067617E" w:rsidRDefault="0067617E">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535407"/>
      <w:docPartObj>
        <w:docPartGallery w:val="Page Numbers (Top of Page)"/>
        <w:docPartUnique/>
      </w:docPartObj>
    </w:sdtPr>
    <w:sdtEndPr/>
    <w:sdtContent>
      <w:p w:rsidR="0067617E" w:rsidRDefault="0067617E">
        <w:pPr>
          <w:pStyle w:val="a3"/>
          <w:jc w:val="center"/>
        </w:pPr>
        <w:r>
          <w:fldChar w:fldCharType="begin"/>
        </w:r>
        <w:r>
          <w:instrText>PAGE   \* MERGEFORMAT</w:instrText>
        </w:r>
        <w:r>
          <w:fldChar w:fldCharType="separate"/>
        </w:r>
        <w:r w:rsidR="00BE51E0">
          <w:rPr>
            <w:noProof/>
          </w:rPr>
          <w:t>212</w:t>
        </w:r>
        <w:r>
          <w:fldChar w:fldCharType="end"/>
        </w:r>
      </w:p>
    </w:sdtContent>
  </w:sdt>
  <w:p w:rsidR="0067617E" w:rsidRDefault="006761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0C9C"/>
    <w:multiLevelType w:val="multilevel"/>
    <w:tmpl w:val="FD18436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D271CF2"/>
    <w:multiLevelType w:val="multilevel"/>
    <w:tmpl w:val="447489C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C7"/>
    <w:rsid w:val="00011ACC"/>
    <w:rsid w:val="00012CBE"/>
    <w:rsid w:val="000166EB"/>
    <w:rsid w:val="000200F3"/>
    <w:rsid w:val="00022152"/>
    <w:rsid w:val="00033229"/>
    <w:rsid w:val="00046254"/>
    <w:rsid w:val="00050597"/>
    <w:rsid w:val="0005096E"/>
    <w:rsid w:val="00052591"/>
    <w:rsid w:val="000545B0"/>
    <w:rsid w:val="00056310"/>
    <w:rsid w:val="0006060B"/>
    <w:rsid w:val="00062797"/>
    <w:rsid w:val="00063967"/>
    <w:rsid w:val="00073124"/>
    <w:rsid w:val="00076E7B"/>
    <w:rsid w:val="0008124E"/>
    <w:rsid w:val="00083C2B"/>
    <w:rsid w:val="00084C2D"/>
    <w:rsid w:val="000860D6"/>
    <w:rsid w:val="00087289"/>
    <w:rsid w:val="000A269D"/>
    <w:rsid w:val="000A64FE"/>
    <w:rsid w:val="000B1C04"/>
    <w:rsid w:val="000B77F3"/>
    <w:rsid w:val="000C1F06"/>
    <w:rsid w:val="000D24E5"/>
    <w:rsid w:val="000D54F0"/>
    <w:rsid w:val="000E0E6E"/>
    <w:rsid w:val="000F56CF"/>
    <w:rsid w:val="00107DBA"/>
    <w:rsid w:val="00110E16"/>
    <w:rsid w:val="0011230F"/>
    <w:rsid w:val="0011234A"/>
    <w:rsid w:val="00113D34"/>
    <w:rsid w:val="001170C7"/>
    <w:rsid w:val="001201A2"/>
    <w:rsid w:val="001216F3"/>
    <w:rsid w:val="001225FD"/>
    <w:rsid w:val="00122ADD"/>
    <w:rsid w:val="00126FAB"/>
    <w:rsid w:val="001272C9"/>
    <w:rsid w:val="00130A10"/>
    <w:rsid w:val="00130A36"/>
    <w:rsid w:val="0013768D"/>
    <w:rsid w:val="001407DC"/>
    <w:rsid w:val="00143039"/>
    <w:rsid w:val="00146C45"/>
    <w:rsid w:val="001509AB"/>
    <w:rsid w:val="001509CA"/>
    <w:rsid w:val="00162136"/>
    <w:rsid w:val="001668B9"/>
    <w:rsid w:val="00173C5E"/>
    <w:rsid w:val="00174F68"/>
    <w:rsid w:val="001755AD"/>
    <w:rsid w:val="0018731E"/>
    <w:rsid w:val="00187789"/>
    <w:rsid w:val="00190634"/>
    <w:rsid w:val="00191D9E"/>
    <w:rsid w:val="00192F73"/>
    <w:rsid w:val="00196B98"/>
    <w:rsid w:val="001977A5"/>
    <w:rsid w:val="001A7867"/>
    <w:rsid w:val="001B35AD"/>
    <w:rsid w:val="001B3B6D"/>
    <w:rsid w:val="001B6220"/>
    <w:rsid w:val="001C46F4"/>
    <w:rsid w:val="001D0A91"/>
    <w:rsid w:val="001D598F"/>
    <w:rsid w:val="001D7FA9"/>
    <w:rsid w:val="001E1FB6"/>
    <w:rsid w:val="001E5826"/>
    <w:rsid w:val="001F0FEF"/>
    <w:rsid w:val="001F3B84"/>
    <w:rsid w:val="001F4507"/>
    <w:rsid w:val="00200489"/>
    <w:rsid w:val="002005EB"/>
    <w:rsid w:val="00200F4A"/>
    <w:rsid w:val="00201705"/>
    <w:rsid w:val="0020751F"/>
    <w:rsid w:val="0021326A"/>
    <w:rsid w:val="00215E7C"/>
    <w:rsid w:val="00217B39"/>
    <w:rsid w:val="0022087E"/>
    <w:rsid w:val="0022223E"/>
    <w:rsid w:val="00222F07"/>
    <w:rsid w:val="00224D04"/>
    <w:rsid w:val="00225E97"/>
    <w:rsid w:val="00227005"/>
    <w:rsid w:val="00227F6F"/>
    <w:rsid w:val="002336CB"/>
    <w:rsid w:val="00242FFE"/>
    <w:rsid w:val="00247CCA"/>
    <w:rsid w:val="00247E54"/>
    <w:rsid w:val="00250F66"/>
    <w:rsid w:val="00253811"/>
    <w:rsid w:val="00257BEB"/>
    <w:rsid w:val="00271F82"/>
    <w:rsid w:val="00273143"/>
    <w:rsid w:val="00282066"/>
    <w:rsid w:val="00282149"/>
    <w:rsid w:val="00282FA2"/>
    <w:rsid w:val="002845BF"/>
    <w:rsid w:val="00284E16"/>
    <w:rsid w:val="00285882"/>
    <w:rsid w:val="00291B8C"/>
    <w:rsid w:val="002937AC"/>
    <w:rsid w:val="00296216"/>
    <w:rsid w:val="002A60B8"/>
    <w:rsid w:val="002A69B0"/>
    <w:rsid w:val="002B52C9"/>
    <w:rsid w:val="002B6DB5"/>
    <w:rsid w:val="002B7DFB"/>
    <w:rsid w:val="002C4444"/>
    <w:rsid w:val="002C5941"/>
    <w:rsid w:val="002D31C5"/>
    <w:rsid w:val="002D4952"/>
    <w:rsid w:val="002D4DF9"/>
    <w:rsid w:val="002D5A8F"/>
    <w:rsid w:val="002E0793"/>
    <w:rsid w:val="002E52B5"/>
    <w:rsid w:val="002F0700"/>
    <w:rsid w:val="002F22F2"/>
    <w:rsid w:val="00304853"/>
    <w:rsid w:val="003055AE"/>
    <w:rsid w:val="0030600F"/>
    <w:rsid w:val="00307993"/>
    <w:rsid w:val="00310298"/>
    <w:rsid w:val="00317721"/>
    <w:rsid w:val="00323731"/>
    <w:rsid w:val="003248DA"/>
    <w:rsid w:val="003277CC"/>
    <w:rsid w:val="00327C28"/>
    <w:rsid w:val="00331CDA"/>
    <w:rsid w:val="00332B23"/>
    <w:rsid w:val="00334D02"/>
    <w:rsid w:val="00335067"/>
    <w:rsid w:val="003426E0"/>
    <w:rsid w:val="00345301"/>
    <w:rsid w:val="00346F94"/>
    <w:rsid w:val="00354522"/>
    <w:rsid w:val="0035577B"/>
    <w:rsid w:val="00357F85"/>
    <w:rsid w:val="003613F5"/>
    <w:rsid w:val="0036333E"/>
    <w:rsid w:val="00364D21"/>
    <w:rsid w:val="00370C1B"/>
    <w:rsid w:val="00371DC8"/>
    <w:rsid w:val="00377A7C"/>
    <w:rsid w:val="00385875"/>
    <w:rsid w:val="003879EF"/>
    <w:rsid w:val="00391EE8"/>
    <w:rsid w:val="003931C2"/>
    <w:rsid w:val="00393923"/>
    <w:rsid w:val="003A086C"/>
    <w:rsid w:val="003A66D2"/>
    <w:rsid w:val="003C1B9C"/>
    <w:rsid w:val="003C2171"/>
    <w:rsid w:val="003C429A"/>
    <w:rsid w:val="003C6B6B"/>
    <w:rsid w:val="003D0D46"/>
    <w:rsid w:val="003D6BE9"/>
    <w:rsid w:val="003E0AB4"/>
    <w:rsid w:val="003E448D"/>
    <w:rsid w:val="003F1452"/>
    <w:rsid w:val="00401D14"/>
    <w:rsid w:val="00404D7E"/>
    <w:rsid w:val="00407244"/>
    <w:rsid w:val="004107A5"/>
    <w:rsid w:val="00410A4E"/>
    <w:rsid w:val="00411431"/>
    <w:rsid w:val="00416450"/>
    <w:rsid w:val="00417CD0"/>
    <w:rsid w:val="00432DC5"/>
    <w:rsid w:val="00432F65"/>
    <w:rsid w:val="0043518E"/>
    <w:rsid w:val="00447F53"/>
    <w:rsid w:val="00451B0B"/>
    <w:rsid w:val="00454A89"/>
    <w:rsid w:val="004625D0"/>
    <w:rsid w:val="00463B98"/>
    <w:rsid w:val="0046435A"/>
    <w:rsid w:val="00465732"/>
    <w:rsid w:val="0046766B"/>
    <w:rsid w:val="00467C5F"/>
    <w:rsid w:val="00467DCD"/>
    <w:rsid w:val="00471A98"/>
    <w:rsid w:val="00472A8A"/>
    <w:rsid w:val="00472D0C"/>
    <w:rsid w:val="00474BD7"/>
    <w:rsid w:val="0047683A"/>
    <w:rsid w:val="0047798E"/>
    <w:rsid w:val="00477E90"/>
    <w:rsid w:val="004804CA"/>
    <w:rsid w:val="00486223"/>
    <w:rsid w:val="00487D31"/>
    <w:rsid w:val="00491015"/>
    <w:rsid w:val="00494AE1"/>
    <w:rsid w:val="00494FCB"/>
    <w:rsid w:val="004970FC"/>
    <w:rsid w:val="004A212F"/>
    <w:rsid w:val="004A27BA"/>
    <w:rsid w:val="004A6D63"/>
    <w:rsid w:val="004B15E7"/>
    <w:rsid w:val="004B237A"/>
    <w:rsid w:val="004B36F9"/>
    <w:rsid w:val="004B4A66"/>
    <w:rsid w:val="004B7514"/>
    <w:rsid w:val="004D55FA"/>
    <w:rsid w:val="004D7D1D"/>
    <w:rsid w:val="004E2451"/>
    <w:rsid w:val="004E3D61"/>
    <w:rsid w:val="004E5497"/>
    <w:rsid w:val="004F0FD5"/>
    <w:rsid w:val="004F1BDF"/>
    <w:rsid w:val="004F20C5"/>
    <w:rsid w:val="004F79D3"/>
    <w:rsid w:val="00500FB9"/>
    <w:rsid w:val="0050167C"/>
    <w:rsid w:val="005104ED"/>
    <w:rsid w:val="00514AA1"/>
    <w:rsid w:val="00516803"/>
    <w:rsid w:val="00517BBE"/>
    <w:rsid w:val="00522235"/>
    <w:rsid w:val="0052245D"/>
    <w:rsid w:val="00522C4C"/>
    <w:rsid w:val="005302FF"/>
    <w:rsid w:val="00531541"/>
    <w:rsid w:val="00532ECA"/>
    <w:rsid w:val="0053464B"/>
    <w:rsid w:val="0053727A"/>
    <w:rsid w:val="00546F80"/>
    <w:rsid w:val="0054732A"/>
    <w:rsid w:val="00551EB9"/>
    <w:rsid w:val="005604D9"/>
    <w:rsid w:val="00560E84"/>
    <w:rsid w:val="00562519"/>
    <w:rsid w:val="005644C3"/>
    <w:rsid w:val="005666FE"/>
    <w:rsid w:val="00577763"/>
    <w:rsid w:val="00581895"/>
    <w:rsid w:val="00581B6B"/>
    <w:rsid w:val="00582BC6"/>
    <w:rsid w:val="005859D8"/>
    <w:rsid w:val="00585C6C"/>
    <w:rsid w:val="00586C1D"/>
    <w:rsid w:val="00590C39"/>
    <w:rsid w:val="005A0964"/>
    <w:rsid w:val="005A5047"/>
    <w:rsid w:val="005A5CDF"/>
    <w:rsid w:val="005A5DE2"/>
    <w:rsid w:val="005B4FF7"/>
    <w:rsid w:val="005B5500"/>
    <w:rsid w:val="005B57F1"/>
    <w:rsid w:val="005C13E3"/>
    <w:rsid w:val="005C2FB6"/>
    <w:rsid w:val="005D07A6"/>
    <w:rsid w:val="005D30A6"/>
    <w:rsid w:val="005E2E97"/>
    <w:rsid w:val="005E4198"/>
    <w:rsid w:val="00600110"/>
    <w:rsid w:val="00602CDF"/>
    <w:rsid w:val="00607C06"/>
    <w:rsid w:val="00616E91"/>
    <w:rsid w:val="006178E2"/>
    <w:rsid w:val="0061796B"/>
    <w:rsid w:val="00617EDE"/>
    <w:rsid w:val="006358B4"/>
    <w:rsid w:val="00635F75"/>
    <w:rsid w:val="0065008E"/>
    <w:rsid w:val="00650D2F"/>
    <w:rsid w:val="006536B8"/>
    <w:rsid w:val="00656D72"/>
    <w:rsid w:val="0066021A"/>
    <w:rsid w:val="00662C92"/>
    <w:rsid w:val="0066756E"/>
    <w:rsid w:val="00671470"/>
    <w:rsid w:val="00673304"/>
    <w:rsid w:val="00674E0C"/>
    <w:rsid w:val="0067617E"/>
    <w:rsid w:val="0067791C"/>
    <w:rsid w:val="00681B69"/>
    <w:rsid w:val="00682BAB"/>
    <w:rsid w:val="006900D4"/>
    <w:rsid w:val="00690BBE"/>
    <w:rsid w:val="0069280C"/>
    <w:rsid w:val="0069597D"/>
    <w:rsid w:val="006974E4"/>
    <w:rsid w:val="006A12D6"/>
    <w:rsid w:val="006A1439"/>
    <w:rsid w:val="006A228C"/>
    <w:rsid w:val="006A3E22"/>
    <w:rsid w:val="006B6146"/>
    <w:rsid w:val="006B7A61"/>
    <w:rsid w:val="006C3D6B"/>
    <w:rsid w:val="006C3F48"/>
    <w:rsid w:val="006D7A04"/>
    <w:rsid w:val="006F16DC"/>
    <w:rsid w:val="006F3799"/>
    <w:rsid w:val="006F3C38"/>
    <w:rsid w:val="006F5395"/>
    <w:rsid w:val="0070346B"/>
    <w:rsid w:val="00706E69"/>
    <w:rsid w:val="00711009"/>
    <w:rsid w:val="007151F3"/>
    <w:rsid w:val="007163A9"/>
    <w:rsid w:val="0071708F"/>
    <w:rsid w:val="0071787C"/>
    <w:rsid w:val="00721ACB"/>
    <w:rsid w:val="00725A7F"/>
    <w:rsid w:val="00727707"/>
    <w:rsid w:val="00731A0B"/>
    <w:rsid w:val="0074078A"/>
    <w:rsid w:val="0074344E"/>
    <w:rsid w:val="00744366"/>
    <w:rsid w:val="0074439D"/>
    <w:rsid w:val="00752EDF"/>
    <w:rsid w:val="0075320E"/>
    <w:rsid w:val="00754EBB"/>
    <w:rsid w:val="00766559"/>
    <w:rsid w:val="00766EBB"/>
    <w:rsid w:val="007757E7"/>
    <w:rsid w:val="0078467B"/>
    <w:rsid w:val="007922D0"/>
    <w:rsid w:val="007937D5"/>
    <w:rsid w:val="007A30CF"/>
    <w:rsid w:val="007A5AE2"/>
    <w:rsid w:val="007A607C"/>
    <w:rsid w:val="007B1A44"/>
    <w:rsid w:val="007B474D"/>
    <w:rsid w:val="007B49DF"/>
    <w:rsid w:val="007B720D"/>
    <w:rsid w:val="007B77EF"/>
    <w:rsid w:val="007B7D2B"/>
    <w:rsid w:val="007C18FF"/>
    <w:rsid w:val="007C2D07"/>
    <w:rsid w:val="007C2F95"/>
    <w:rsid w:val="007D50E0"/>
    <w:rsid w:val="007D7C99"/>
    <w:rsid w:val="007E4B93"/>
    <w:rsid w:val="007E55D1"/>
    <w:rsid w:val="007E76E5"/>
    <w:rsid w:val="007F6366"/>
    <w:rsid w:val="007F736E"/>
    <w:rsid w:val="007F7F02"/>
    <w:rsid w:val="00800320"/>
    <w:rsid w:val="00800C22"/>
    <w:rsid w:val="008055F4"/>
    <w:rsid w:val="008102B5"/>
    <w:rsid w:val="00816767"/>
    <w:rsid w:val="0082545F"/>
    <w:rsid w:val="00827D0A"/>
    <w:rsid w:val="00830A61"/>
    <w:rsid w:val="0083103C"/>
    <w:rsid w:val="00831E9A"/>
    <w:rsid w:val="00834CEB"/>
    <w:rsid w:val="0083571D"/>
    <w:rsid w:val="00835FA0"/>
    <w:rsid w:val="00837A1A"/>
    <w:rsid w:val="00841798"/>
    <w:rsid w:val="00843888"/>
    <w:rsid w:val="00845727"/>
    <w:rsid w:val="00852FA1"/>
    <w:rsid w:val="00854AE0"/>
    <w:rsid w:val="008579E6"/>
    <w:rsid w:val="00860573"/>
    <w:rsid w:val="00861843"/>
    <w:rsid w:val="008748DD"/>
    <w:rsid w:val="008778F2"/>
    <w:rsid w:val="00880BBA"/>
    <w:rsid w:val="00885806"/>
    <w:rsid w:val="0089158D"/>
    <w:rsid w:val="008939E9"/>
    <w:rsid w:val="00895CBB"/>
    <w:rsid w:val="0089693F"/>
    <w:rsid w:val="008A3C2F"/>
    <w:rsid w:val="008A6F25"/>
    <w:rsid w:val="008B150A"/>
    <w:rsid w:val="008B242F"/>
    <w:rsid w:val="008B2C7F"/>
    <w:rsid w:val="008B425F"/>
    <w:rsid w:val="008B51F4"/>
    <w:rsid w:val="008B5624"/>
    <w:rsid w:val="008C1235"/>
    <w:rsid w:val="008C152A"/>
    <w:rsid w:val="008C28A3"/>
    <w:rsid w:val="008C3A5A"/>
    <w:rsid w:val="008C499C"/>
    <w:rsid w:val="008C679E"/>
    <w:rsid w:val="008D0B64"/>
    <w:rsid w:val="008D1703"/>
    <w:rsid w:val="008D2013"/>
    <w:rsid w:val="008D3B3A"/>
    <w:rsid w:val="008D7394"/>
    <w:rsid w:val="008E29C6"/>
    <w:rsid w:val="008E706F"/>
    <w:rsid w:val="008F00E8"/>
    <w:rsid w:val="008F2AA3"/>
    <w:rsid w:val="008F528C"/>
    <w:rsid w:val="00900AE0"/>
    <w:rsid w:val="00905B7B"/>
    <w:rsid w:val="009112EF"/>
    <w:rsid w:val="009148BC"/>
    <w:rsid w:val="00916FC7"/>
    <w:rsid w:val="0092003C"/>
    <w:rsid w:val="00924F8C"/>
    <w:rsid w:val="00926A6E"/>
    <w:rsid w:val="0093349D"/>
    <w:rsid w:val="00933725"/>
    <w:rsid w:val="00933977"/>
    <w:rsid w:val="00940140"/>
    <w:rsid w:val="00944762"/>
    <w:rsid w:val="00945803"/>
    <w:rsid w:val="009524AB"/>
    <w:rsid w:val="0095368A"/>
    <w:rsid w:val="00956466"/>
    <w:rsid w:val="009572FF"/>
    <w:rsid w:val="00957835"/>
    <w:rsid w:val="00964BC9"/>
    <w:rsid w:val="00973B67"/>
    <w:rsid w:val="00977492"/>
    <w:rsid w:val="009809DE"/>
    <w:rsid w:val="009821D2"/>
    <w:rsid w:val="009831CE"/>
    <w:rsid w:val="00984321"/>
    <w:rsid w:val="00992ADF"/>
    <w:rsid w:val="00993CCC"/>
    <w:rsid w:val="009952F2"/>
    <w:rsid w:val="0099587D"/>
    <w:rsid w:val="009A0C9A"/>
    <w:rsid w:val="009B0225"/>
    <w:rsid w:val="009B0520"/>
    <w:rsid w:val="009B097F"/>
    <w:rsid w:val="009B2434"/>
    <w:rsid w:val="009B5D42"/>
    <w:rsid w:val="009B7684"/>
    <w:rsid w:val="009C3F60"/>
    <w:rsid w:val="009C681A"/>
    <w:rsid w:val="009D1914"/>
    <w:rsid w:val="009D687C"/>
    <w:rsid w:val="009E3F6F"/>
    <w:rsid w:val="009E5E18"/>
    <w:rsid w:val="009F04B3"/>
    <w:rsid w:val="009F1EB9"/>
    <w:rsid w:val="009F27AC"/>
    <w:rsid w:val="009F3F09"/>
    <w:rsid w:val="009F5AB8"/>
    <w:rsid w:val="00A01A1B"/>
    <w:rsid w:val="00A01C6A"/>
    <w:rsid w:val="00A0357F"/>
    <w:rsid w:val="00A0502D"/>
    <w:rsid w:val="00A06B2C"/>
    <w:rsid w:val="00A17F32"/>
    <w:rsid w:val="00A224EC"/>
    <w:rsid w:val="00A24097"/>
    <w:rsid w:val="00A309B6"/>
    <w:rsid w:val="00A30B75"/>
    <w:rsid w:val="00A31244"/>
    <w:rsid w:val="00A315E0"/>
    <w:rsid w:val="00A35B2D"/>
    <w:rsid w:val="00A37CAC"/>
    <w:rsid w:val="00A41BF1"/>
    <w:rsid w:val="00A47BE0"/>
    <w:rsid w:val="00A54139"/>
    <w:rsid w:val="00A55377"/>
    <w:rsid w:val="00A5748D"/>
    <w:rsid w:val="00A602F2"/>
    <w:rsid w:val="00A603E7"/>
    <w:rsid w:val="00A60D0F"/>
    <w:rsid w:val="00A63D70"/>
    <w:rsid w:val="00A66716"/>
    <w:rsid w:val="00A70E5D"/>
    <w:rsid w:val="00A72BD8"/>
    <w:rsid w:val="00A80D56"/>
    <w:rsid w:val="00A919D9"/>
    <w:rsid w:val="00A91EA4"/>
    <w:rsid w:val="00A9484A"/>
    <w:rsid w:val="00A968DA"/>
    <w:rsid w:val="00A9711D"/>
    <w:rsid w:val="00AA31D3"/>
    <w:rsid w:val="00AA409C"/>
    <w:rsid w:val="00AA480B"/>
    <w:rsid w:val="00AB0ED3"/>
    <w:rsid w:val="00AB2E20"/>
    <w:rsid w:val="00AB2F23"/>
    <w:rsid w:val="00AB3B05"/>
    <w:rsid w:val="00AB482E"/>
    <w:rsid w:val="00AC70F1"/>
    <w:rsid w:val="00AC7A84"/>
    <w:rsid w:val="00AD2F0A"/>
    <w:rsid w:val="00AD769F"/>
    <w:rsid w:val="00AE0A6F"/>
    <w:rsid w:val="00AE3B7C"/>
    <w:rsid w:val="00AE469E"/>
    <w:rsid w:val="00AE61EB"/>
    <w:rsid w:val="00AE6666"/>
    <w:rsid w:val="00AF23DA"/>
    <w:rsid w:val="00AF418D"/>
    <w:rsid w:val="00AF6D01"/>
    <w:rsid w:val="00B00604"/>
    <w:rsid w:val="00B01AE5"/>
    <w:rsid w:val="00B037B0"/>
    <w:rsid w:val="00B05241"/>
    <w:rsid w:val="00B12034"/>
    <w:rsid w:val="00B13171"/>
    <w:rsid w:val="00B25E0C"/>
    <w:rsid w:val="00B25F99"/>
    <w:rsid w:val="00B321E9"/>
    <w:rsid w:val="00B35E93"/>
    <w:rsid w:val="00B3698B"/>
    <w:rsid w:val="00B3709A"/>
    <w:rsid w:val="00B404DD"/>
    <w:rsid w:val="00B474BE"/>
    <w:rsid w:val="00B47A76"/>
    <w:rsid w:val="00B509D9"/>
    <w:rsid w:val="00B54456"/>
    <w:rsid w:val="00B56252"/>
    <w:rsid w:val="00B57810"/>
    <w:rsid w:val="00B60999"/>
    <w:rsid w:val="00B61404"/>
    <w:rsid w:val="00B61527"/>
    <w:rsid w:val="00B619F2"/>
    <w:rsid w:val="00B631BA"/>
    <w:rsid w:val="00B65308"/>
    <w:rsid w:val="00B65CFB"/>
    <w:rsid w:val="00B65E09"/>
    <w:rsid w:val="00B6710B"/>
    <w:rsid w:val="00B7358D"/>
    <w:rsid w:val="00B777F6"/>
    <w:rsid w:val="00B84328"/>
    <w:rsid w:val="00B8541C"/>
    <w:rsid w:val="00B902A7"/>
    <w:rsid w:val="00B92026"/>
    <w:rsid w:val="00B9680C"/>
    <w:rsid w:val="00B96AB8"/>
    <w:rsid w:val="00BA1F60"/>
    <w:rsid w:val="00BA7014"/>
    <w:rsid w:val="00BB156A"/>
    <w:rsid w:val="00BB1654"/>
    <w:rsid w:val="00BC00C1"/>
    <w:rsid w:val="00BC0AA7"/>
    <w:rsid w:val="00BC3CCA"/>
    <w:rsid w:val="00BC5BE6"/>
    <w:rsid w:val="00BC68A4"/>
    <w:rsid w:val="00BD3DB9"/>
    <w:rsid w:val="00BD4B9A"/>
    <w:rsid w:val="00BD6261"/>
    <w:rsid w:val="00BD69C4"/>
    <w:rsid w:val="00BD70E7"/>
    <w:rsid w:val="00BD7458"/>
    <w:rsid w:val="00BE0A56"/>
    <w:rsid w:val="00BE3925"/>
    <w:rsid w:val="00BE51E0"/>
    <w:rsid w:val="00BE53DD"/>
    <w:rsid w:val="00BE56FC"/>
    <w:rsid w:val="00BE760E"/>
    <w:rsid w:val="00BE7D9C"/>
    <w:rsid w:val="00C00287"/>
    <w:rsid w:val="00C039CA"/>
    <w:rsid w:val="00C04496"/>
    <w:rsid w:val="00C04DC8"/>
    <w:rsid w:val="00C07127"/>
    <w:rsid w:val="00C11583"/>
    <w:rsid w:val="00C22B92"/>
    <w:rsid w:val="00C24F07"/>
    <w:rsid w:val="00C332F8"/>
    <w:rsid w:val="00C345BF"/>
    <w:rsid w:val="00C35C3B"/>
    <w:rsid w:val="00C46DB0"/>
    <w:rsid w:val="00C5481D"/>
    <w:rsid w:val="00C573D7"/>
    <w:rsid w:val="00C636F6"/>
    <w:rsid w:val="00C646DA"/>
    <w:rsid w:val="00C728E6"/>
    <w:rsid w:val="00C743AA"/>
    <w:rsid w:val="00C80580"/>
    <w:rsid w:val="00C80C38"/>
    <w:rsid w:val="00C81712"/>
    <w:rsid w:val="00C87B9E"/>
    <w:rsid w:val="00C87C96"/>
    <w:rsid w:val="00C932EA"/>
    <w:rsid w:val="00C96AB8"/>
    <w:rsid w:val="00CA32BE"/>
    <w:rsid w:val="00CA343E"/>
    <w:rsid w:val="00CA4382"/>
    <w:rsid w:val="00CB1C0A"/>
    <w:rsid w:val="00CB4304"/>
    <w:rsid w:val="00CB4B03"/>
    <w:rsid w:val="00CB4EA9"/>
    <w:rsid w:val="00CB6B5A"/>
    <w:rsid w:val="00CC0548"/>
    <w:rsid w:val="00CC2529"/>
    <w:rsid w:val="00CC351E"/>
    <w:rsid w:val="00CC6BCF"/>
    <w:rsid w:val="00CD072C"/>
    <w:rsid w:val="00CD7D69"/>
    <w:rsid w:val="00CE1B2D"/>
    <w:rsid w:val="00CF250B"/>
    <w:rsid w:val="00CF551E"/>
    <w:rsid w:val="00D0382C"/>
    <w:rsid w:val="00D164D1"/>
    <w:rsid w:val="00D20101"/>
    <w:rsid w:val="00D20B3C"/>
    <w:rsid w:val="00D217F5"/>
    <w:rsid w:val="00D21B1E"/>
    <w:rsid w:val="00D24423"/>
    <w:rsid w:val="00D31AF0"/>
    <w:rsid w:val="00D31F86"/>
    <w:rsid w:val="00D329EF"/>
    <w:rsid w:val="00D4160A"/>
    <w:rsid w:val="00D426AF"/>
    <w:rsid w:val="00D42DD0"/>
    <w:rsid w:val="00D478C7"/>
    <w:rsid w:val="00D54264"/>
    <w:rsid w:val="00D54859"/>
    <w:rsid w:val="00D55A92"/>
    <w:rsid w:val="00D55ECC"/>
    <w:rsid w:val="00D6204B"/>
    <w:rsid w:val="00D63C90"/>
    <w:rsid w:val="00D71DC1"/>
    <w:rsid w:val="00D736BB"/>
    <w:rsid w:val="00D75D05"/>
    <w:rsid w:val="00D764E4"/>
    <w:rsid w:val="00D77032"/>
    <w:rsid w:val="00D86035"/>
    <w:rsid w:val="00D87996"/>
    <w:rsid w:val="00D92B3B"/>
    <w:rsid w:val="00D94594"/>
    <w:rsid w:val="00D948B2"/>
    <w:rsid w:val="00D9494A"/>
    <w:rsid w:val="00DA186E"/>
    <w:rsid w:val="00DA4288"/>
    <w:rsid w:val="00DA6278"/>
    <w:rsid w:val="00DB1610"/>
    <w:rsid w:val="00DB23BA"/>
    <w:rsid w:val="00DB2B36"/>
    <w:rsid w:val="00DB71AC"/>
    <w:rsid w:val="00DB7228"/>
    <w:rsid w:val="00DC2C10"/>
    <w:rsid w:val="00DC663C"/>
    <w:rsid w:val="00DC7F59"/>
    <w:rsid w:val="00DD0119"/>
    <w:rsid w:val="00DD6146"/>
    <w:rsid w:val="00DD6D92"/>
    <w:rsid w:val="00DE417C"/>
    <w:rsid w:val="00DF093C"/>
    <w:rsid w:val="00DF2F40"/>
    <w:rsid w:val="00DF678D"/>
    <w:rsid w:val="00DF76B2"/>
    <w:rsid w:val="00E002B4"/>
    <w:rsid w:val="00E039D8"/>
    <w:rsid w:val="00E03B9F"/>
    <w:rsid w:val="00E0696B"/>
    <w:rsid w:val="00E07929"/>
    <w:rsid w:val="00E111D5"/>
    <w:rsid w:val="00E1173F"/>
    <w:rsid w:val="00E11783"/>
    <w:rsid w:val="00E12349"/>
    <w:rsid w:val="00E2012C"/>
    <w:rsid w:val="00E31372"/>
    <w:rsid w:val="00E360CB"/>
    <w:rsid w:val="00E41E7E"/>
    <w:rsid w:val="00E47548"/>
    <w:rsid w:val="00E52127"/>
    <w:rsid w:val="00E52D31"/>
    <w:rsid w:val="00E608ED"/>
    <w:rsid w:val="00E64798"/>
    <w:rsid w:val="00E748D4"/>
    <w:rsid w:val="00E7732F"/>
    <w:rsid w:val="00E81935"/>
    <w:rsid w:val="00E8478C"/>
    <w:rsid w:val="00E851D2"/>
    <w:rsid w:val="00E87D8C"/>
    <w:rsid w:val="00EA0301"/>
    <w:rsid w:val="00EA0888"/>
    <w:rsid w:val="00EA3FF2"/>
    <w:rsid w:val="00EA4968"/>
    <w:rsid w:val="00EA6DE7"/>
    <w:rsid w:val="00EB0E10"/>
    <w:rsid w:val="00EB27D7"/>
    <w:rsid w:val="00EB7AE7"/>
    <w:rsid w:val="00EC091B"/>
    <w:rsid w:val="00EC68F2"/>
    <w:rsid w:val="00EC77E0"/>
    <w:rsid w:val="00ED1ABA"/>
    <w:rsid w:val="00ED61E9"/>
    <w:rsid w:val="00ED64E4"/>
    <w:rsid w:val="00EE251F"/>
    <w:rsid w:val="00EE30E8"/>
    <w:rsid w:val="00EE59A1"/>
    <w:rsid w:val="00EE60F4"/>
    <w:rsid w:val="00EE76B6"/>
    <w:rsid w:val="00EE77B8"/>
    <w:rsid w:val="00EF31D6"/>
    <w:rsid w:val="00EF62A4"/>
    <w:rsid w:val="00EF62AB"/>
    <w:rsid w:val="00EF73F0"/>
    <w:rsid w:val="00F02FB3"/>
    <w:rsid w:val="00F049E7"/>
    <w:rsid w:val="00F05E6C"/>
    <w:rsid w:val="00F0626B"/>
    <w:rsid w:val="00F149D0"/>
    <w:rsid w:val="00F15278"/>
    <w:rsid w:val="00F16EEC"/>
    <w:rsid w:val="00F3092D"/>
    <w:rsid w:val="00F35531"/>
    <w:rsid w:val="00F37123"/>
    <w:rsid w:val="00F40024"/>
    <w:rsid w:val="00F43BEB"/>
    <w:rsid w:val="00F53854"/>
    <w:rsid w:val="00F66A38"/>
    <w:rsid w:val="00F67DB4"/>
    <w:rsid w:val="00F70BD6"/>
    <w:rsid w:val="00F720B4"/>
    <w:rsid w:val="00F726EF"/>
    <w:rsid w:val="00F75940"/>
    <w:rsid w:val="00F77B9F"/>
    <w:rsid w:val="00F8156C"/>
    <w:rsid w:val="00F823CC"/>
    <w:rsid w:val="00F8281E"/>
    <w:rsid w:val="00F856AA"/>
    <w:rsid w:val="00F86BC7"/>
    <w:rsid w:val="00F87264"/>
    <w:rsid w:val="00F9192A"/>
    <w:rsid w:val="00F94B28"/>
    <w:rsid w:val="00FA7E84"/>
    <w:rsid w:val="00FB0A65"/>
    <w:rsid w:val="00FB6D41"/>
    <w:rsid w:val="00FC61A1"/>
    <w:rsid w:val="00FC6A7A"/>
    <w:rsid w:val="00FD02E0"/>
    <w:rsid w:val="00FD5F22"/>
    <w:rsid w:val="00FE2B69"/>
    <w:rsid w:val="00FE3C4C"/>
    <w:rsid w:val="00FE4318"/>
    <w:rsid w:val="00FE6302"/>
    <w:rsid w:val="00FE6B19"/>
    <w:rsid w:val="00FF069D"/>
    <w:rsid w:val="00FF6129"/>
    <w:rsid w:val="00FF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lsdException w:name="footer" w:uiPriority="99"/>
    <w:lsdException w:name="index heading" w:qFormat="1"/>
    <w:lsdException w:name="caption" w:semiHidden="1" w:unhideWhenUsed="1" w:qFormat="1"/>
    <w:lsdException w:name="annotation reference" w:uiPriority="99" w:qFormat="1"/>
    <w:lsdException w:name="line number" w:uiPriority="99" w:qFormat="1"/>
    <w:lsdException w:name="Title" w:uiPriority="10" w:qFormat="1"/>
    <w:lsdException w:name="Subtitle" w:uiPriority="11" w:qFormat="1"/>
    <w:lsdException w:name="FollowedHyperlink" w:uiPriority="99" w:qFormat="1"/>
    <w:lsdException w:name="Strong" w:qFormat="1"/>
    <w:lsdException w:name="Emphasis" w:uiPriority="20" w:qFormat="1"/>
    <w:lsdException w:name="annotation subject" w:qFormat="1"/>
    <w:lsdException w:name="No List" w:uiPriority="99"/>
    <w:lsdException w:name="Balloo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szCs w:val="24"/>
    </w:rPr>
  </w:style>
  <w:style w:type="paragraph" w:styleId="1">
    <w:name w:val="heading 1"/>
    <w:basedOn w:val="a"/>
    <w:next w:val="a"/>
    <w:link w:val="10"/>
    <w:qFormat/>
    <w:rsid w:val="00D478C7"/>
    <w:pPr>
      <w:keepNext/>
      <w:spacing w:line="288" w:lineRule="auto"/>
      <w:jc w:val="center"/>
      <w:outlineLvl w:val="0"/>
    </w:pPr>
    <w:rPr>
      <w:rFonts w:ascii="Times New Roman" w:hAnsi="Times New Roman"/>
      <w:b/>
      <w:sz w:val="38"/>
      <w:szCs w:val="20"/>
    </w:rPr>
  </w:style>
  <w:style w:type="paragraph" w:styleId="2">
    <w:name w:val="heading 2"/>
    <w:basedOn w:val="a"/>
    <w:next w:val="a"/>
    <w:link w:val="20"/>
    <w:qFormat/>
    <w:rsid w:val="00D478C7"/>
    <w:pPr>
      <w:keepNext/>
      <w:jc w:val="center"/>
      <w:outlineLvl w:val="1"/>
    </w:pPr>
    <w:rPr>
      <w:rFonts w:ascii="Times New Roman" w:hAnsi="Times New Roman"/>
      <w:b/>
      <w:sz w:val="40"/>
      <w:szCs w:val="20"/>
    </w:rPr>
  </w:style>
  <w:style w:type="paragraph" w:styleId="3">
    <w:name w:val="heading 3"/>
    <w:basedOn w:val="2"/>
    <w:link w:val="30"/>
    <w:qFormat/>
    <w:rsid w:val="00D24423"/>
    <w:pPr>
      <w:keepNext w:val="0"/>
      <w:spacing w:before="108" w:after="108"/>
      <w:ind w:left="720" w:hanging="720"/>
      <w:outlineLvl w:val="2"/>
    </w:pPr>
    <w:rPr>
      <w:rFonts w:ascii="Arial" w:eastAsia="Symbol" w:hAnsi="Arial" w:cs="Wingdings"/>
      <w:color w:val="26282F"/>
      <w:sz w:val="24"/>
      <w:szCs w:val="24"/>
      <w:lang w:eastAsia="zh-CN" w:bidi="hi-IN"/>
    </w:rPr>
  </w:style>
  <w:style w:type="paragraph" w:styleId="4">
    <w:name w:val="heading 4"/>
    <w:basedOn w:val="3"/>
    <w:link w:val="40"/>
    <w:qFormat/>
    <w:rsid w:val="00D24423"/>
    <w:pPr>
      <w:ind w:left="864" w:hanging="864"/>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uiPriority w:val="99"/>
    <w:pPr>
      <w:tabs>
        <w:tab w:val="center" w:pos="4153"/>
        <w:tab w:val="right" w:pos="8306"/>
      </w:tabs>
    </w:pPr>
  </w:style>
  <w:style w:type="character" w:customStyle="1" w:styleId="10">
    <w:name w:val="Заголовок 1 Знак"/>
    <w:basedOn w:val="a0"/>
    <w:link w:val="1"/>
    <w:qFormat/>
    <w:rsid w:val="00D478C7"/>
    <w:rPr>
      <w:b/>
      <w:sz w:val="38"/>
    </w:rPr>
  </w:style>
  <w:style w:type="character" w:customStyle="1" w:styleId="20">
    <w:name w:val="Заголовок 2 Знак"/>
    <w:basedOn w:val="a0"/>
    <w:link w:val="2"/>
    <w:qFormat/>
    <w:rsid w:val="00D478C7"/>
    <w:rPr>
      <w:b/>
      <w:sz w:val="40"/>
    </w:rPr>
  </w:style>
  <w:style w:type="character" w:customStyle="1" w:styleId="a6">
    <w:name w:val="Гипертекстовая ссылка"/>
    <w:qFormat/>
    <w:rsid w:val="00D478C7"/>
    <w:rPr>
      <w:b w:val="0"/>
      <w:color w:val="106BBE"/>
    </w:rPr>
  </w:style>
  <w:style w:type="character" w:customStyle="1" w:styleId="a7">
    <w:name w:val="Цветовое выделение для Текст"/>
    <w:qFormat/>
    <w:rsid w:val="00D478C7"/>
    <w:rPr>
      <w:sz w:val="24"/>
    </w:rPr>
  </w:style>
  <w:style w:type="character" w:customStyle="1" w:styleId="a4">
    <w:name w:val="Верхний колонтитул Знак"/>
    <w:basedOn w:val="a0"/>
    <w:link w:val="a3"/>
    <w:uiPriority w:val="99"/>
    <w:qFormat/>
    <w:rsid w:val="00D478C7"/>
    <w:rPr>
      <w:rFonts w:ascii="Arial" w:hAnsi="Arial"/>
      <w:sz w:val="24"/>
      <w:szCs w:val="24"/>
    </w:rPr>
  </w:style>
  <w:style w:type="character" w:customStyle="1" w:styleId="30">
    <w:name w:val="Заголовок 3 Знак"/>
    <w:basedOn w:val="a0"/>
    <w:link w:val="3"/>
    <w:rsid w:val="00D24423"/>
    <w:rPr>
      <w:rFonts w:ascii="Arial" w:eastAsia="Symbol" w:hAnsi="Arial" w:cs="Wingdings"/>
      <w:b/>
      <w:color w:val="26282F"/>
      <w:sz w:val="24"/>
      <w:szCs w:val="24"/>
      <w:lang w:eastAsia="zh-CN" w:bidi="hi-IN"/>
    </w:rPr>
  </w:style>
  <w:style w:type="character" w:customStyle="1" w:styleId="40">
    <w:name w:val="Заголовок 4 Знак"/>
    <w:basedOn w:val="a0"/>
    <w:link w:val="4"/>
    <w:rsid w:val="00D24423"/>
    <w:rPr>
      <w:rFonts w:ascii="Arial" w:eastAsia="Symbol" w:hAnsi="Arial" w:cs="Wingdings"/>
      <w:b/>
      <w:color w:val="26282F"/>
      <w:sz w:val="24"/>
      <w:szCs w:val="24"/>
      <w:lang w:eastAsia="zh-CN" w:bidi="hi-IN"/>
    </w:rPr>
  </w:style>
  <w:style w:type="character" w:customStyle="1" w:styleId="WW8Num1z0">
    <w:name w:val="WW8Num1z0"/>
    <w:qFormat/>
    <w:rsid w:val="00D24423"/>
  </w:style>
  <w:style w:type="character" w:customStyle="1" w:styleId="WW8Num1z1">
    <w:name w:val="WW8Num1z1"/>
    <w:qFormat/>
    <w:rsid w:val="00D24423"/>
  </w:style>
  <w:style w:type="character" w:customStyle="1" w:styleId="WW8Num1z2">
    <w:name w:val="WW8Num1z2"/>
    <w:qFormat/>
    <w:rsid w:val="00D24423"/>
  </w:style>
  <w:style w:type="character" w:customStyle="1" w:styleId="WW8Num1z3">
    <w:name w:val="WW8Num1z3"/>
    <w:qFormat/>
    <w:rsid w:val="00D24423"/>
  </w:style>
  <w:style w:type="character" w:customStyle="1" w:styleId="WW8Num1z4">
    <w:name w:val="WW8Num1z4"/>
    <w:qFormat/>
    <w:rsid w:val="00D24423"/>
  </w:style>
  <w:style w:type="character" w:customStyle="1" w:styleId="WW8Num1z5">
    <w:name w:val="WW8Num1z5"/>
    <w:qFormat/>
    <w:rsid w:val="00D24423"/>
  </w:style>
  <w:style w:type="character" w:customStyle="1" w:styleId="WW8Num1z6">
    <w:name w:val="WW8Num1z6"/>
    <w:qFormat/>
    <w:rsid w:val="00D24423"/>
  </w:style>
  <w:style w:type="character" w:customStyle="1" w:styleId="WW8Num1z7">
    <w:name w:val="WW8Num1z7"/>
    <w:qFormat/>
    <w:rsid w:val="00D24423"/>
  </w:style>
  <w:style w:type="character" w:customStyle="1" w:styleId="WW8Num1z8">
    <w:name w:val="WW8Num1z8"/>
    <w:qFormat/>
    <w:rsid w:val="00D24423"/>
  </w:style>
  <w:style w:type="character" w:customStyle="1" w:styleId="a8">
    <w:name w:val="Утратил силу"/>
    <w:qFormat/>
    <w:rsid w:val="00D24423"/>
    <w:rPr>
      <w:b w:val="0"/>
      <w:strike/>
      <w:color w:val="666600"/>
    </w:rPr>
  </w:style>
  <w:style w:type="character" w:customStyle="1" w:styleId="a9">
    <w:name w:val="Цветовое выделение"/>
    <w:qFormat/>
    <w:rsid w:val="00D24423"/>
    <w:rPr>
      <w:b/>
      <w:color w:val="26282F"/>
    </w:rPr>
  </w:style>
  <w:style w:type="character" w:customStyle="1" w:styleId="aa">
    <w:name w:val="Продолжение ссылки"/>
    <w:qFormat/>
    <w:rsid w:val="00D24423"/>
    <w:rPr>
      <w:b w:val="0"/>
      <w:color w:val="106BBE"/>
    </w:rPr>
  </w:style>
  <w:style w:type="character" w:customStyle="1" w:styleId="ab">
    <w:name w:val="Найденные слова"/>
    <w:qFormat/>
    <w:rsid w:val="00D24423"/>
    <w:rPr>
      <w:shd w:val="clear" w:color="auto" w:fill="FFF580"/>
    </w:rPr>
  </w:style>
  <w:style w:type="character" w:customStyle="1" w:styleId="ac">
    <w:name w:val="Не вступил в силу"/>
    <w:qFormat/>
    <w:rsid w:val="00D24423"/>
    <w:rPr>
      <w:color w:val="000000"/>
      <w:shd w:val="clear" w:color="auto" w:fill="D8EDE8"/>
    </w:rPr>
  </w:style>
  <w:style w:type="character" w:customStyle="1" w:styleId="ad">
    <w:name w:val="Опечатки"/>
    <w:qFormat/>
    <w:rsid w:val="00D24423"/>
    <w:rPr>
      <w:color w:val="FF0000"/>
    </w:rPr>
  </w:style>
  <w:style w:type="character" w:customStyle="1" w:styleId="ae">
    <w:name w:val="Активная гипертекстовая ссылка"/>
    <w:qFormat/>
    <w:rsid w:val="00D24423"/>
    <w:rPr>
      <w:b w:val="0"/>
      <w:color w:val="106BBE"/>
      <w:u w:val="single"/>
    </w:rPr>
  </w:style>
  <w:style w:type="character" w:customStyle="1" w:styleId="af">
    <w:name w:val="Сравнение редакций. Добавленный фрагмент"/>
    <w:qFormat/>
    <w:rsid w:val="00D24423"/>
    <w:rPr>
      <w:color w:val="000000"/>
      <w:shd w:val="clear" w:color="auto" w:fill="C1D7FF"/>
    </w:rPr>
  </w:style>
  <w:style w:type="character" w:customStyle="1" w:styleId="af0">
    <w:name w:val="Сравнение редакций. Удаленный фрагмент"/>
    <w:qFormat/>
    <w:rsid w:val="00D24423"/>
    <w:rPr>
      <w:color w:val="000000"/>
      <w:shd w:val="clear" w:color="auto" w:fill="C4C413"/>
    </w:rPr>
  </w:style>
  <w:style w:type="character" w:customStyle="1" w:styleId="af1">
    <w:name w:val="Заголовок своего сообщения"/>
    <w:qFormat/>
    <w:rsid w:val="00D24423"/>
    <w:rPr>
      <w:b/>
      <w:color w:val="26282F"/>
    </w:rPr>
  </w:style>
  <w:style w:type="character" w:customStyle="1" w:styleId="af2">
    <w:name w:val="Заголовок чужого сообщения"/>
    <w:qFormat/>
    <w:rsid w:val="00D24423"/>
    <w:rPr>
      <w:b/>
      <w:color w:val="FF0000"/>
    </w:rPr>
  </w:style>
  <w:style w:type="character" w:customStyle="1" w:styleId="af3">
    <w:name w:val="Выделение для Базового Поиска"/>
    <w:qFormat/>
    <w:rsid w:val="00D24423"/>
    <w:rPr>
      <w:b/>
      <w:color w:val="0058A9"/>
    </w:rPr>
  </w:style>
  <w:style w:type="character" w:customStyle="1" w:styleId="af4">
    <w:name w:val="Выделение для Базового Поиска (курсив)"/>
    <w:qFormat/>
    <w:rsid w:val="00D24423"/>
    <w:rPr>
      <w:b/>
      <w:i/>
      <w:color w:val="0058A9"/>
    </w:rPr>
  </w:style>
  <w:style w:type="character" w:customStyle="1" w:styleId="af5">
    <w:name w:val="Ссылка на утративший силу документ"/>
    <w:qFormat/>
    <w:rsid w:val="00D24423"/>
    <w:rPr>
      <w:b w:val="0"/>
      <w:color w:val="749232"/>
    </w:rPr>
  </w:style>
  <w:style w:type="character" w:customStyle="1" w:styleId="af6">
    <w:name w:val="Сравнение редакций"/>
    <w:qFormat/>
    <w:rsid w:val="00D24423"/>
    <w:rPr>
      <w:b w:val="0"/>
    </w:rPr>
  </w:style>
  <w:style w:type="character" w:customStyle="1" w:styleId="-">
    <w:name w:val="Интернет-ссылка"/>
    <w:uiPriority w:val="99"/>
    <w:rsid w:val="00D24423"/>
    <w:rPr>
      <w:color w:val="000080"/>
      <w:u w:val="single"/>
    </w:rPr>
  </w:style>
  <w:style w:type="character" w:customStyle="1" w:styleId="af7">
    <w:name w:val="Текст выноски Знак"/>
    <w:qFormat/>
    <w:rsid w:val="00D24423"/>
    <w:rPr>
      <w:rFonts w:ascii="Segoe UI" w:eastAsia="Symbol" w:hAnsi="Segoe UI" w:cs="Mangal"/>
      <w:sz w:val="18"/>
      <w:szCs w:val="16"/>
      <w:lang w:eastAsia="zh-CN" w:bidi="hi-IN"/>
    </w:rPr>
  </w:style>
  <w:style w:type="character" w:styleId="af8">
    <w:name w:val="annotation reference"/>
    <w:uiPriority w:val="99"/>
    <w:unhideWhenUsed/>
    <w:qFormat/>
    <w:rsid w:val="00D24423"/>
    <w:rPr>
      <w:sz w:val="16"/>
      <w:szCs w:val="16"/>
    </w:rPr>
  </w:style>
  <w:style w:type="character" w:customStyle="1" w:styleId="af9">
    <w:name w:val="Текст примечания Знак"/>
    <w:qFormat/>
    <w:rsid w:val="00D24423"/>
    <w:rPr>
      <w:rFonts w:ascii="Arial" w:eastAsia="Symbol" w:hAnsi="Arial" w:cs="Mangal"/>
      <w:szCs w:val="18"/>
      <w:lang w:eastAsia="zh-CN" w:bidi="hi-IN"/>
    </w:rPr>
  </w:style>
  <w:style w:type="character" w:customStyle="1" w:styleId="afa">
    <w:name w:val="Тема примечания Знак"/>
    <w:qFormat/>
    <w:rsid w:val="00D24423"/>
    <w:rPr>
      <w:rFonts w:ascii="Arial" w:eastAsia="Symbol" w:hAnsi="Arial" w:cs="Mangal"/>
      <w:b/>
      <w:bCs/>
      <w:szCs w:val="18"/>
      <w:lang w:eastAsia="zh-CN" w:bidi="hi-IN"/>
    </w:rPr>
  </w:style>
  <w:style w:type="character" w:customStyle="1" w:styleId="WW8Num2z0">
    <w:name w:val="WW8Num2z0"/>
    <w:qFormat/>
    <w:rsid w:val="00D24423"/>
  </w:style>
  <w:style w:type="character" w:customStyle="1" w:styleId="WW8Num2z1">
    <w:name w:val="WW8Num2z1"/>
    <w:qFormat/>
    <w:rsid w:val="00D24423"/>
  </w:style>
  <w:style w:type="character" w:customStyle="1" w:styleId="WW8Num2z2">
    <w:name w:val="WW8Num2z2"/>
    <w:qFormat/>
    <w:rsid w:val="00D24423"/>
  </w:style>
  <w:style w:type="character" w:customStyle="1" w:styleId="WW8Num2z3">
    <w:name w:val="WW8Num2z3"/>
    <w:qFormat/>
    <w:rsid w:val="00D24423"/>
  </w:style>
  <w:style w:type="character" w:customStyle="1" w:styleId="WW8Num2z4">
    <w:name w:val="WW8Num2z4"/>
    <w:qFormat/>
    <w:rsid w:val="00D24423"/>
  </w:style>
  <w:style w:type="character" w:customStyle="1" w:styleId="WW8Num2z5">
    <w:name w:val="WW8Num2z5"/>
    <w:qFormat/>
    <w:rsid w:val="00D24423"/>
  </w:style>
  <w:style w:type="character" w:customStyle="1" w:styleId="WW8Num2z6">
    <w:name w:val="WW8Num2z6"/>
    <w:qFormat/>
    <w:rsid w:val="00D24423"/>
  </w:style>
  <w:style w:type="character" w:customStyle="1" w:styleId="WW8Num2z7">
    <w:name w:val="WW8Num2z7"/>
    <w:qFormat/>
    <w:rsid w:val="00D24423"/>
  </w:style>
  <w:style w:type="character" w:customStyle="1" w:styleId="WW8Num2z8">
    <w:name w:val="WW8Num2z8"/>
    <w:qFormat/>
    <w:rsid w:val="00D24423"/>
  </w:style>
  <w:style w:type="character" w:customStyle="1" w:styleId="11">
    <w:name w:val="Основной шрифт абзаца1"/>
    <w:qFormat/>
    <w:rsid w:val="00D24423"/>
  </w:style>
  <w:style w:type="character" w:customStyle="1" w:styleId="12">
    <w:name w:val="Знак примечания1"/>
    <w:qFormat/>
    <w:rsid w:val="00D24423"/>
    <w:rPr>
      <w:sz w:val="16"/>
      <w:szCs w:val="16"/>
    </w:rPr>
  </w:style>
  <w:style w:type="character" w:customStyle="1" w:styleId="afb">
    <w:name w:val="Нижний колонтитул Знак"/>
    <w:uiPriority w:val="99"/>
    <w:qFormat/>
    <w:rsid w:val="00D24423"/>
    <w:rPr>
      <w:rFonts w:ascii="Arial" w:eastAsia="Symbol" w:hAnsi="Arial" w:cs="Mangal"/>
      <w:sz w:val="24"/>
      <w:szCs w:val="21"/>
      <w:lang w:eastAsia="zh-CN" w:bidi="hi-IN"/>
    </w:rPr>
  </w:style>
  <w:style w:type="character" w:customStyle="1" w:styleId="13">
    <w:name w:val="Верхний колонтитул Знак1"/>
    <w:qFormat/>
    <w:rsid w:val="00D24423"/>
    <w:rPr>
      <w:rFonts w:ascii="Arial" w:eastAsia="Symbol" w:hAnsi="Arial" w:cs="Mangal"/>
      <w:sz w:val="28"/>
      <w:szCs w:val="21"/>
      <w:lang w:eastAsia="zh-CN" w:bidi="hi-IN"/>
    </w:rPr>
  </w:style>
  <w:style w:type="character" w:customStyle="1" w:styleId="14">
    <w:name w:val="Нижний колонтитул Знак1"/>
    <w:qFormat/>
    <w:rsid w:val="00D24423"/>
    <w:rPr>
      <w:rFonts w:ascii="Arial" w:eastAsia="Symbol" w:hAnsi="Arial" w:cs="Mangal"/>
      <w:sz w:val="28"/>
      <w:szCs w:val="21"/>
      <w:lang w:eastAsia="zh-CN" w:bidi="hi-IN"/>
    </w:rPr>
  </w:style>
  <w:style w:type="character" w:styleId="afc">
    <w:name w:val="FollowedHyperlink"/>
    <w:uiPriority w:val="99"/>
    <w:unhideWhenUsed/>
    <w:qFormat/>
    <w:rsid w:val="00D24423"/>
    <w:rPr>
      <w:color w:val="800080"/>
      <w:u w:val="single"/>
    </w:rPr>
  </w:style>
  <w:style w:type="character" w:customStyle="1" w:styleId="afd">
    <w:name w:val="Название Знак"/>
    <w:basedOn w:val="a0"/>
    <w:uiPriority w:val="10"/>
    <w:qFormat/>
    <w:rsid w:val="00D24423"/>
    <w:rPr>
      <w:rFonts w:ascii="Cambria" w:eastAsia="Times New Roman" w:hAnsi="Cambria" w:cs="Times New Roman"/>
      <w:color w:val="17365D"/>
      <w:spacing w:val="5"/>
      <w:sz w:val="52"/>
      <w:szCs w:val="52"/>
    </w:rPr>
  </w:style>
  <w:style w:type="character" w:customStyle="1" w:styleId="afe">
    <w:name w:val="Подзаголовок Знак"/>
    <w:basedOn w:val="a0"/>
    <w:uiPriority w:val="11"/>
    <w:qFormat/>
    <w:rsid w:val="00D24423"/>
    <w:rPr>
      <w:rFonts w:ascii="Cambria" w:eastAsia="Times New Roman" w:hAnsi="Cambria" w:cs="Times New Roman"/>
      <w:i/>
      <w:iCs/>
      <w:color w:val="4F81BD"/>
      <w:spacing w:val="15"/>
      <w:sz w:val="24"/>
      <w:szCs w:val="24"/>
    </w:rPr>
  </w:style>
  <w:style w:type="character" w:styleId="aff">
    <w:name w:val="Emphasis"/>
    <w:basedOn w:val="a0"/>
    <w:uiPriority w:val="20"/>
    <w:qFormat/>
    <w:rsid w:val="00D24423"/>
    <w:rPr>
      <w:i/>
      <w:iCs/>
    </w:rPr>
  </w:style>
  <w:style w:type="character" w:styleId="aff0">
    <w:name w:val="Intense Emphasis"/>
    <w:basedOn w:val="a0"/>
    <w:uiPriority w:val="21"/>
    <w:qFormat/>
    <w:rsid w:val="00D24423"/>
    <w:rPr>
      <w:b/>
      <w:bCs/>
      <w:i/>
      <w:iCs/>
      <w:color w:val="4F81BD"/>
    </w:rPr>
  </w:style>
  <w:style w:type="character" w:styleId="aff1">
    <w:name w:val="line number"/>
    <w:basedOn w:val="a0"/>
    <w:uiPriority w:val="99"/>
    <w:unhideWhenUsed/>
    <w:qFormat/>
    <w:rsid w:val="00D24423"/>
  </w:style>
  <w:style w:type="paragraph" w:customStyle="1" w:styleId="aff2">
    <w:name w:val="Заголовок"/>
    <w:basedOn w:val="a"/>
    <w:next w:val="aff3"/>
    <w:qFormat/>
    <w:rsid w:val="00D24423"/>
    <w:pPr>
      <w:widowControl w:val="0"/>
      <w:ind w:firstLine="720"/>
    </w:pPr>
    <w:rPr>
      <w:rFonts w:ascii="Times New Roman" w:hAnsi="Times New Roman"/>
      <w:color w:val="00000A"/>
      <w:szCs w:val="20"/>
    </w:rPr>
  </w:style>
  <w:style w:type="paragraph" w:styleId="aff3">
    <w:name w:val="Body Text"/>
    <w:basedOn w:val="a"/>
    <w:link w:val="aff4"/>
    <w:rsid w:val="00D24423"/>
    <w:pPr>
      <w:spacing w:after="140" w:line="288" w:lineRule="auto"/>
      <w:ind w:firstLine="720"/>
      <w:jc w:val="both"/>
    </w:pPr>
    <w:rPr>
      <w:rFonts w:eastAsia="Symbol" w:cs="Wingdings"/>
      <w:color w:val="00000A"/>
      <w:lang w:eastAsia="zh-CN" w:bidi="hi-IN"/>
    </w:rPr>
  </w:style>
  <w:style w:type="character" w:customStyle="1" w:styleId="aff4">
    <w:name w:val="Основной текст Знак"/>
    <w:basedOn w:val="a0"/>
    <w:link w:val="aff3"/>
    <w:rsid w:val="00D24423"/>
    <w:rPr>
      <w:rFonts w:ascii="Arial" w:eastAsia="Symbol" w:hAnsi="Arial" w:cs="Wingdings"/>
      <w:color w:val="00000A"/>
      <w:sz w:val="24"/>
      <w:szCs w:val="24"/>
      <w:lang w:eastAsia="zh-CN" w:bidi="hi-IN"/>
    </w:rPr>
  </w:style>
  <w:style w:type="paragraph" w:styleId="aff5">
    <w:name w:val="List"/>
    <w:basedOn w:val="aff3"/>
    <w:rsid w:val="00D24423"/>
    <w:rPr>
      <w:rFonts w:cs="Mangal"/>
    </w:rPr>
  </w:style>
  <w:style w:type="paragraph" w:styleId="aff6">
    <w:name w:val="caption"/>
    <w:basedOn w:val="a"/>
    <w:qFormat/>
    <w:rsid w:val="00D24423"/>
    <w:pPr>
      <w:suppressLineNumbers/>
      <w:spacing w:before="120" w:after="120"/>
      <w:ind w:firstLine="720"/>
      <w:jc w:val="both"/>
    </w:pPr>
    <w:rPr>
      <w:rFonts w:ascii="Times New Roman" w:eastAsia="Symbol" w:hAnsi="Times New Roman" w:cs="Mangal"/>
      <w:i/>
      <w:iCs/>
      <w:color w:val="00000A"/>
      <w:lang w:eastAsia="zh-CN" w:bidi="hi-IN"/>
    </w:rPr>
  </w:style>
  <w:style w:type="paragraph" w:styleId="15">
    <w:name w:val="index 1"/>
    <w:basedOn w:val="a"/>
    <w:next w:val="a"/>
    <w:autoRedefine/>
    <w:rsid w:val="00D24423"/>
    <w:pPr>
      <w:ind w:left="240" w:hanging="240"/>
    </w:pPr>
  </w:style>
  <w:style w:type="paragraph" w:styleId="aff7">
    <w:name w:val="index heading"/>
    <w:basedOn w:val="a"/>
    <w:qFormat/>
    <w:rsid w:val="00D24423"/>
    <w:pPr>
      <w:suppressLineNumbers/>
      <w:ind w:firstLine="720"/>
      <w:jc w:val="both"/>
    </w:pPr>
    <w:rPr>
      <w:rFonts w:eastAsia="Symbol" w:cs="Mangal"/>
      <w:color w:val="00000A"/>
      <w:lang w:eastAsia="zh-CN" w:bidi="hi-IN"/>
    </w:rPr>
  </w:style>
  <w:style w:type="paragraph" w:customStyle="1" w:styleId="aff8">
    <w:name w:val="Основное меню (по умолчанию)"/>
    <w:basedOn w:val="a"/>
    <w:qFormat/>
    <w:rsid w:val="00D24423"/>
    <w:pPr>
      <w:ind w:firstLine="720"/>
      <w:jc w:val="both"/>
    </w:pPr>
    <w:rPr>
      <w:rFonts w:eastAsia="Symbol" w:cs="Wingdings"/>
      <w:color w:val="00000A"/>
      <w:sz w:val="20"/>
      <w:lang w:eastAsia="zh-CN" w:bidi="hi-IN"/>
    </w:rPr>
  </w:style>
  <w:style w:type="paragraph" w:customStyle="1" w:styleId="16">
    <w:name w:val="Указатель1"/>
    <w:basedOn w:val="a"/>
    <w:qFormat/>
    <w:rsid w:val="00D24423"/>
    <w:pPr>
      <w:suppressLineNumbers/>
      <w:ind w:firstLine="720"/>
      <w:jc w:val="both"/>
    </w:pPr>
    <w:rPr>
      <w:rFonts w:ascii="Times New Roman" w:eastAsia="Symbol" w:hAnsi="Times New Roman" w:cs="Mangal"/>
      <w:color w:val="00000A"/>
      <w:lang w:eastAsia="zh-CN" w:bidi="hi-IN"/>
    </w:rPr>
  </w:style>
  <w:style w:type="paragraph" w:customStyle="1" w:styleId="aff9">
    <w:name w:val="Таблицы (моноширинный)"/>
    <w:basedOn w:val="a"/>
    <w:qFormat/>
    <w:rsid w:val="00D24423"/>
    <w:pPr>
      <w:ind w:firstLine="720"/>
      <w:jc w:val="both"/>
    </w:pPr>
    <w:rPr>
      <w:rFonts w:ascii="Courier New" w:eastAsia="Symbol" w:hAnsi="Courier New" w:cs="Courier New"/>
      <w:color w:val="00000A"/>
      <w:lang w:eastAsia="zh-CN" w:bidi="hi-IN"/>
    </w:rPr>
  </w:style>
  <w:style w:type="paragraph" w:customStyle="1" w:styleId="affa">
    <w:name w:val="Комментарий"/>
    <w:qFormat/>
    <w:rsid w:val="00D24423"/>
    <w:pPr>
      <w:widowControl w:val="0"/>
    </w:pPr>
    <w:rPr>
      <w:rFonts w:ascii="Arial" w:eastAsia="SimSun" w:hAnsi="Arial" w:cs="Mangal"/>
      <w:color w:val="353842"/>
      <w:sz w:val="24"/>
      <w:szCs w:val="24"/>
      <w:shd w:val="clear" w:color="auto" w:fill="F0F0F0"/>
      <w:lang w:eastAsia="zh-CN" w:bidi="hi-IN"/>
    </w:rPr>
  </w:style>
  <w:style w:type="paragraph" w:customStyle="1" w:styleId="affb">
    <w:name w:val="Моноширинный"/>
    <w:basedOn w:val="a"/>
    <w:qFormat/>
    <w:rsid w:val="00D24423"/>
    <w:pPr>
      <w:ind w:firstLine="720"/>
      <w:jc w:val="both"/>
    </w:pPr>
    <w:rPr>
      <w:rFonts w:ascii="Courier New" w:eastAsia="Symbol" w:hAnsi="Courier New" w:cs="Courier New"/>
      <w:color w:val="00000A"/>
      <w:lang w:eastAsia="zh-CN" w:bidi="hi-IN"/>
    </w:rPr>
  </w:style>
  <w:style w:type="paragraph" w:customStyle="1" w:styleId="affc">
    <w:name w:val="Текст (справка)"/>
    <w:basedOn w:val="a"/>
    <w:qFormat/>
    <w:rsid w:val="00D24423"/>
    <w:pPr>
      <w:ind w:left="170" w:right="170"/>
    </w:pPr>
    <w:rPr>
      <w:rFonts w:eastAsia="Symbol" w:cs="Wingdings"/>
      <w:color w:val="00000A"/>
      <w:lang w:eastAsia="zh-CN" w:bidi="hi-IN"/>
    </w:rPr>
  </w:style>
  <w:style w:type="paragraph" w:customStyle="1" w:styleId="affd">
    <w:name w:val="Заголовок статьи"/>
    <w:basedOn w:val="a"/>
    <w:qFormat/>
    <w:rsid w:val="00D24423"/>
    <w:pPr>
      <w:ind w:left="1612" w:hanging="892"/>
      <w:jc w:val="both"/>
    </w:pPr>
    <w:rPr>
      <w:rFonts w:eastAsia="Symbol" w:cs="Wingdings"/>
      <w:color w:val="00000A"/>
      <w:lang w:eastAsia="zh-CN" w:bidi="hi-IN"/>
    </w:rPr>
  </w:style>
  <w:style w:type="paragraph" w:customStyle="1" w:styleId="affe">
    <w:name w:val="Прижатый влево"/>
    <w:basedOn w:val="a"/>
    <w:qFormat/>
    <w:rsid w:val="00D24423"/>
    <w:pPr>
      <w:ind w:firstLine="720"/>
    </w:pPr>
    <w:rPr>
      <w:rFonts w:eastAsia="Symbol" w:cs="Wingdings"/>
      <w:color w:val="00000A"/>
      <w:lang w:eastAsia="zh-CN" w:bidi="hi-IN"/>
    </w:rPr>
  </w:style>
  <w:style w:type="paragraph" w:customStyle="1" w:styleId="afff">
    <w:name w:val="Нормальный (таблица)"/>
    <w:basedOn w:val="a"/>
    <w:qFormat/>
    <w:rsid w:val="00D24423"/>
    <w:pPr>
      <w:ind w:firstLine="720"/>
      <w:jc w:val="both"/>
    </w:pPr>
    <w:rPr>
      <w:rFonts w:eastAsia="Symbol" w:cs="Wingdings"/>
      <w:color w:val="00000A"/>
      <w:lang w:eastAsia="zh-CN" w:bidi="hi-IN"/>
    </w:rPr>
  </w:style>
  <w:style w:type="paragraph" w:customStyle="1" w:styleId="afff0">
    <w:name w:val="Текст (лев. подпись)"/>
    <w:basedOn w:val="a"/>
    <w:qFormat/>
    <w:rsid w:val="00D24423"/>
    <w:pPr>
      <w:ind w:firstLine="720"/>
    </w:pPr>
    <w:rPr>
      <w:rFonts w:eastAsia="Symbol" w:cs="Wingdings"/>
      <w:color w:val="00000A"/>
      <w:lang w:eastAsia="zh-CN" w:bidi="hi-IN"/>
    </w:rPr>
  </w:style>
  <w:style w:type="paragraph" w:customStyle="1" w:styleId="afff1">
    <w:name w:val="Текст (прав. подпись)"/>
    <w:basedOn w:val="a"/>
    <w:qFormat/>
    <w:rsid w:val="00D24423"/>
    <w:pPr>
      <w:ind w:firstLine="720"/>
      <w:jc w:val="right"/>
    </w:pPr>
    <w:rPr>
      <w:rFonts w:eastAsia="Symbol" w:cs="Wingdings"/>
      <w:color w:val="00000A"/>
      <w:lang w:eastAsia="zh-CN" w:bidi="hi-IN"/>
    </w:rPr>
  </w:style>
  <w:style w:type="paragraph" w:customStyle="1" w:styleId="afff2">
    <w:name w:val="Текст в таблице"/>
    <w:basedOn w:val="afff"/>
    <w:qFormat/>
    <w:rsid w:val="00D24423"/>
    <w:pPr>
      <w:ind w:firstLine="500"/>
    </w:pPr>
  </w:style>
  <w:style w:type="paragraph" w:customStyle="1" w:styleId="afff3">
    <w:name w:val="Технический комментарий"/>
    <w:basedOn w:val="a"/>
    <w:qFormat/>
    <w:rsid w:val="00D24423"/>
    <w:pPr>
      <w:ind w:firstLine="720"/>
      <w:jc w:val="both"/>
    </w:pPr>
    <w:rPr>
      <w:rFonts w:eastAsia="Symbol" w:cs="Wingdings"/>
      <w:color w:val="463F31"/>
      <w:shd w:val="clear" w:color="auto" w:fill="FFFFA6"/>
      <w:lang w:eastAsia="zh-CN" w:bidi="hi-IN"/>
    </w:rPr>
  </w:style>
  <w:style w:type="paragraph" w:customStyle="1" w:styleId="afff4">
    <w:name w:val="Информация об изменениях документа"/>
    <w:basedOn w:val="affa"/>
    <w:qFormat/>
    <w:rsid w:val="00D24423"/>
    <w:rPr>
      <w:i/>
    </w:rPr>
  </w:style>
  <w:style w:type="paragraph" w:customStyle="1" w:styleId="afff5">
    <w:name w:val="Комментарий пользователя"/>
    <w:basedOn w:val="affa"/>
    <w:qFormat/>
    <w:rsid w:val="00D24423"/>
    <w:rPr>
      <w:shd w:val="clear" w:color="auto" w:fill="FFDFE0"/>
    </w:rPr>
  </w:style>
  <w:style w:type="paragraph" w:customStyle="1" w:styleId="afff6">
    <w:name w:val="Оглавление"/>
    <w:basedOn w:val="aff9"/>
    <w:qFormat/>
    <w:rsid w:val="00D24423"/>
    <w:pPr>
      <w:ind w:left="140" w:firstLine="0"/>
    </w:pPr>
  </w:style>
  <w:style w:type="paragraph" w:customStyle="1" w:styleId="afff7">
    <w:name w:val="Словарная статья"/>
    <w:basedOn w:val="a"/>
    <w:qFormat/>
    <w:rsid w:val="00D24423"/>
    <w:pPr>
      <w:ind w:right="118" w:firstLine="720"/>
      <w:jc w:val="both"/>
    </w:pPr>
    <w:rPr>
      <w:rFonts w:eastAsia="Symbol" w:cs="Wingdings"/>
      <w:color w:val="00000A"/>
      <w:lang w:eastAsia="zh-CN" w:bidi="hi-IN"/>
    </w:rPr>
  </w:style>
  <w:style w:type="paragraph" w:customStyle="1" w:styleId="afff8">
    <w:name w:val="Колонтитул (левый)"/>
    <w:basedOn w:val="afff0"/>
    <w:qFormat/>
    <w:rsid w:val="00D24423"/>
    <w:rPr>
      <w:sz w:val="14"/>
    </w:rPr>
  </w:style>
  <w:style w:type="paragraph" w:customStyle="1" w:styleId="afff9">
    <w:name w:val="Колонтитул (правый)"/>
    <w:basedOn w:val="afff1"/>
    <w:qFormat/>
    <w:rsid w:val="00D24423"/>
    <w:rPr>
      <w:sz w:val="14"/>
    </w:rPr>
  </w:style>
  <w:style w:type="paragraph" w:customStyle="1" w:styleId="afffa">
    <w:name w:val="Основное меню (преемственное)"/>
    <w:basedOn w:val="a"/>
    <w:qFormat/>
    <w:rsid w:val="00D24423"/>
    <w:pPr>
      <w:ind w:firstLine="720"/>
      <w:jc w:val="both"/>
    </w:pPr>
    <w:rPr>
      <w:rFonts w:ascii="Verdana" w:eastAsia="Symbol" w:hAnsi="Verdana" w:cs="Verdana"/>
      <w:color w:val="00000A"/>
      <w:sz w:val="22"/>
      <w:lang w:eastAsia="zh-CN" w:bidi="hi-IN"/>
    </w:rPr>
  </w:style>
  <w:style w:type="paragraph" w:customStyle="1" w:styleId="afffb">
    <w:name w:val="Постоянная часть"/>
    <w:basedOn w:val="aff8"/>
    <w:qFormat/>
    <w:rsid w:val="00D24423"/>
    <w:rPr>
      <w:color w:val="0058A9"/>
    </w:rPr>
  </w:style>
  <w:style w:type="paragraph" w:customStyle="1" w:styleId="afffc">
    <w:name w:val="Переменная часть"/>
    <w:basedOn w:val="afffa"/>
    <w:qFormat/>
    <w:rsid w:val="00D24423"/>
    <w:rPr>
      <w:sz w:val="18"/>
    </w:rPr>
  </w:style>
  <w:style w:type="paragraph" w:customStyle="1" w:styleId="afffd">
    <w:name w:val="Интерактивный заголовок"/>
    <w:basedOn w:val="aff2"/>
    <w:qFormat/>
    <w:rsid w:val="00D24423"/>
    <w:rPr>
      <w:rFonts w:ascii="Verdana" w:hAnsi="Verdana" w:cs="Verdana"/>
      <w:color w:val="0058A9"/>
      <w:sz w:val="22"/>
      <w:shd w:val="clear" w:color="auto" w:fill="F0F0F0"/>
    </w:rPr>
  </w:style>
  <w:style w:type="paragraph" w:customStyle="1" w:styleId="afffe">
    <w:name w:val="Центрированный (таблица)"/>
    <w:basedOn w:val="afff"/>
    <w:qFormat/>
    <w:rsid w:val="00D24423"/>
    <w:pPr>
      <w:jc w:val="center"/>
    </w:pPr>
  </w:style>
  <w:style w:type="paragraph" w:customStyle="1" w:styleId="affff">
    <w:name w:val="Необходимые документы"/>
    <w:qFormat/>
    <w:rsid w:val="00D24423"/>
    <w:pPr>
      <w:widowControl w:val="0"/>
    </w:pPr>
    <w:rPr>
      <w:rFonts w:ascii="Arial" w:eastAsia="SimSun" w:hAnsi="Arial" w:cs="Mangal"/>
      <w:color w:val="00000A"/>
      <w:sz w:val="24"/>
      <w:szCs w:val="24"/>
      <w:shd w:val="clear" w:color="auto" w:fill="F5F3DA"/>
      <w:lang w:eastAsia="zh-CN" w:bidi="hi-IN"/>
    </w:rPr>
  </w:style>
  <w:style w:type="paragraph" w:customStyle="1" w:styleId="affff0">
    <w:name w:val="Куда обратиться?"/>
    <w:qFormat/>
    <w:rsid w:val="00D24423"/>
    <w:pPr>
      <w:widowControl w:val="0"/>
    </w:pPr>
    <w:rPr>
      <w:rFonts w:ascii="Arial" w:eastAsia="SimSun" w:hAnsi="Arial" w:cs="Mangal"/>
      <w:color w:val="00000A"/>
      <w:sz w:val="24"/>
      <w:szCs w:val="24"/>
      <w:shd w:val="clear" w:color="auto" w:fill="F5F3DA"/>
      <w:lang w:eastAsia="zh-CN" w:bidi="hi-IN"/>
    </w:rPr>
  </w:style>
  <w:style w:type="paragraph" w:customStyle="1" w:styleId="affff1">
    <w:name w:val="Внимание: недобросовестность!"/>
    <w:qFormat/>
    <w:rsid w:val="00D24423"/>
    <w:pPr>
      <w:widowControl w:val="0"/>
    </w:pPr>
    <w:rPr>
      <w:rFonts w:ascii="Arial" w:eastAsia="SimSun" w:hAnsi="Arial" w:cs="Mangal"/>
      <w:color w:val="00000A"/>
      <w:sz w:val="24"/>
      <w:szCs w:val="24"/>
      <w:shd w:val="clear" w:color="auto" w:fill="F5F3DA"/>
      <w:lang w:eastAsia="zh-CN" w:bidi="hi-IN"/>
    </w:rPr>
  </w:style>
  <w:style w:type="paragraph" w:customStyle="1" w:styleId="affff2">
    <w:name w:val="Внимание: криминал!!"/>
    <w:qFormat/>
    <w:rsid w:val="00D24423"/>
    <w:pPr>
      <w:widowControl w:val="0"/>
    </w:pPr>
    <w:rPr>
      <w:rFonts w:ascii="Arial" w:eastAsia="SimSun" w:hAnsi="Arial" w:cs="Mangal"/>
      <w:color w:val="00000A"/>
      <w:sz w:val="24"/>
      <w:szCs w:val="24"/>
      <w:shd w:val="clear" w:color="auto" w:fill="F5F3DA"/>
      <w:lang w:eastAsia="zh-CN" w:bidi="hi-IN"/>
    </w:rPr>
  </w:style>
  <w:style w:type="paragraph" w:customStyle="1" w:styleId="affff3">
    <w:name w:val="Примечание."/>
    <w:qFormat/>
    <w:rsid w:val="00D24423"/>
    <w:pPr>
      <w:widowControl w:val="0"/>
    </w:pPr>
    <w:rPr>
      <w:rFonts w:ascii="Arial" w:eastAsia="SimSun" w:hAnsi="Arial" w:cs="Mangal"/>
      <w:color w:val="00000A"/>
      <w:sz w:val="24"/>
      <w:szCs w:val="24"/>
      <w:shd w:val="clear" w:color="auto" w:fill="F5F3DA"/>
      <w:lang w:eastAsia="zh-CN" w:bidi="hi-IN"/>
    </w:rPr>
  </w:style>
  <w:style w:type="paragraph" w:customStyle="1" w:styleId="affff4">
    <w:name w:val="Пример."/>
    <w:qFormat/>
    <w:rsid w:val="00D24423"/>
    <w:pPr>
      <w:widowControl w:val="0"/>
    </w:pPr>
    <w:rPr>
      <w:rFonts w:ascii="Arial" w:eastAsia="SimSun" w:hAnsi="Arial" w:cs="Mangal"/>
      <w:color w:val="00000A"/>
      <w:sz w:val="24"/>
      <w:szCs w:val="24"/>
      <w:shd w:val="clear" w:color="auto" w:fill="F5F3DA"/>
      <w:lang w:eastAsia="zh-CN" w:bidi="hi-IN"/>
    </w:rPr>
  </w:style>
  <w:style w:type="paragraph" w:customStyle="1" w:styleId="affff5">
    <w:name w:val="Информация об изменениях"/>
    <w:qFormat/>
    <w:rsid w:val="00D24423"/>
    <w:pPr>
      <w:widowControl w:val="0"/>
    </w:pPr>
    <w:rPr>
      <w:rFonts w:ascii="Arial" w:eastAsia="SimSun" w:hAnsi="Arial" w:cs="Mangal"/>
      <w:color w:val="353842"/>
      <w:sz w:val="18"/>
      <w:szCs w:val="24"/>
      <w:shd w:val="clear" w:color="auto" w:fill="EAEFED"/>
      <w:lang w:eastAsia="zh-CN" w:bidi="hi-IN"/>
    </w:rPr>
  </w:style>
  <w:style w:type="paragraph" w:customStyle="1" w:styleId="affff6">
    <w:name w:val="Заголовок для информации об изменениях"/>
    <w:basedOn w:val="1"/>
    <w:qFormat/>
    <w:rsid w:val="00D24423"/>
    <w:pPr>
      <w:keepNext w:val="0"/>
      <w:spacing w:before="108" w:after="108" w:line="240" w:lineRule="auto"/>
      <w:ind w:firstLine="720"/>
    </w:pPr>
    <w:rPr>
      <w:rFonts w:ascii="Arial" w:eastAsia="Symbol" w:hAnsi="Arial" w:cs="Wingdings"/>
      <w:color w:val="26282F"/>
      <w:sz w:val="18"/>
      <w:szCs w:val="24"/>
      <w:shd w:val="clear" w:color="auto" w:fill="FFFFFF"/>
      <w:lang w:eastAsia="zh-CN" w:bidi="hi-IN"/>
    </w:rPr>
  </w:style>
  <w:style w:type="paragraph" w:customStyle="1" w:styleId="affff7">
    <w:name w:val="Подвал для информации об изменениях"/>
    <w:basedOn w:val="1"/>
    <w:qFormat/>
    <w:rsid w:val="00D24423"/>
    <w:pPr>
      <w:keepNext w:val="0"/>
      <w:spacing w:before="108" w:after="108" w:line="240" w:lineRule="auto"/>
      <w:ind w:firstLine="720"/>
    </w:pPr>
    <w:rPr>
      <w:rFonts w:ascii="Arial" w:eastAsia="Symbol" w:hAnsi="Arial" w:cs="Wingdings"/>
      <w:b w:val="0"/>
      <w:color w:val="26282F"/>
      <w:sz w:val="18"/>
      <w:szCs w:val="24"/>
      <w:lang w:eastAsia="zh-CN" w:bidi="hi-IN"/>
    </w:rPr>
  </w:style>
  <w:style w:type="paragraph" w:customStyle="1" w:styleId="affff8">
    <w:name w:val="Текст информации об изменениях"/>
    <w:basedOn w:val="a"/>
    <w:qFormat/>
    <w:rsid w:val="00D24423"/>
    <w:pPr>
      <w:ind w:firstLine="720"/>
      <w:jc w:val="both"/>
    </w:pPr>
    <w:rPr>
      <w:rFonts w:eastAsia="Symbol" w:cs="Wingdings"/>
      <w:color w:val="353842"/>
      <w:sz w:val="18"/>
      <w:lang w:eastAsia="zh-CN" w:bidi="hi-IN"/>
    </w:rPr>
  </w:style>
  <w:style w:type="paragraph" w:customStyle="1" w:styleId="affff9">
    <w:name w:val="Подзаголовок для информации об изменениях"/>
    <w:basedOn w:val="affff8"/>
    <w:qFormat/>
    <w:rsid w:val="00D24423"/>
    <w:rPr>
      <w:b/>
    </w:rPr>
  </w:style>
  <w:style w:type="paragraph" w:customStyle="1" w:styleId="affffa">
    <w:name w:val="Заголовок группы контролов"/>
    <w:basedOn w:val="a"/>
    <w:qFormat/>
    <w:rsid w:val="00D24423"/>
    <w:pPr>
      <w:ind w:firstLine="720"/>
      <w:jc w:val="both"/>
    </w:pPr>
    <w:rPr>
      <w:rFonts w:eastAsia="Symbol" w:cs="Wingdings"/>
      <w:b/>
      <w:color w:val="000000"/>
      <w:lang w:eastAsia="zh-CN" w:bidi="hi-IN"/>
    </w:rPr>
  </w:style>
  <w:style w:type="paragraph" w:customStyle="1" w:styleId="affffb">
    <w:name w:val="Заголовок распахивающейся части диалога"/>
    <w:basedOn w:val="a"/>
    <w:qFormat/>
    <w:rsid w:val="00D24423"/>
    <w:pPr>
      <w:ind w:firstLine="720"/>
      <w:jc w:val="both"/>
    </w:pPr>
    <w:rPr>
      <w:rFonts w:eastAsia="Symbol" w:cs="Wingdings"/>
      <w:i/>
      <w:color w:val="000080"/>
      <w:sz w:val="22"/>
      <w:lang w:eastAsia="zh-CN" w:bidi="hi-IN"/>
    </w:rPr>
  </w:style>
  <w:style w:type="paragraph" w:customStyle="1" w:styleId="affffc">
    <w:name w:val="Ссылка на официальную публикацию"/>
    <w:basedOn w:val="a"/>
    <w:qFormat/>
    <w:rsid w:val="00D24423"/>
    <w:pPr>
      <w:ind w:firstLine="720"/>
      <w:jc w:val="both"/>
    </w:pPr>
    <w:rPr>
      <w:rFonts w:eastAsia="Symbol" w:cs="Wingdings"/>
      <w:color w:val="00000A"/>
      <w:lang w:eastAsia="zh-CN" w:bidi="hi-IN"/>
    </w:rPr>
  </w:style>
  <w:style w:type="paragraph" w:customStyle="1" w:styleId="affffd">
    <w:name w:val="Подчёркнутый текст"/>
    <w:basedOn w:val="a"/>
    <w:qFormat/>
    <w:rsid w:val="00D24423"/>
    <w:pPr>
      <w:pBdr>
        <w:bottom w:val="single" w:sz="4" w:space="0" w:color="000001"/>
      </w:pBdr>
      <w:ind w:firstLine="720"/>
      <w:jc w:val="both"/>
    </w:pPr>
    <w:rPr>
      <w:rFonts w:eastAsia="Symbol" w:cs="Wingdings"/>
      <w:color w:val="00000A"/>
      <w:lang w:eastAsia="zh-CN" w:bidi="hi-IN"/>
    </w:rPr>
  </w:style>
  <w:style w:type="paragraph" w:customStyle="1" w:styleId="affffe">
    <w:name w:val="Внимание"/>
    <w:basedOn w:val="a"/>
    <w:qFormat/>
    <w:rsid w:val="00D24423"/>
    <w:pPr>
      <w:ind w:firstLine="720"/>
      <w:jc w:val="both"/>
    </w:pPr>
    <w:rPr>
      <w:rFonts w:eastAsia="Symbol" w:cs="Wingdings"/>
      <w:color w:val="00000A"/>
      <w:shd w:val="clear" w:color="auto" w:fill="F5F3DA"/>
      <w:lang w:eastAsia="zh-CN" w:bidi="hi-IN"/>
    </w:rPr>
  </w:style>
  <w:style w:type="paragraph" w:customStyle="1" w:styleId="afffff">
    <w:name w:val="Напишите нам"/>
    <w:basedOn w:val="a"/>
    <w:qFormat/>
    <w:rsid w:val="00D24423"/>
    <w:pPr>
      <w:ind w:firstLine="720"/>
      <w:jc w:val="both"/>
    </w:pPr>
    <w:rPr>
      <w:rFonts w:eastAsia="Symbol" w:cs="Wingdings"/>
      <w:color w:val="00000A"/>
      <w:sz w:val="20"/>
      <w:shd w:val="clear" w:color="auto" w:fill="EFFFAD"/>
      <w:lang w:eastAsia="zh-CN" w:bidi="hi-IN"/>
    </w:rPr>
  </w:style>
  <w:style w:type="paragraph" w:customStyle="1" w:styleId="afffff0">
    <w:name w:val="Текст ЭР (см. также)"/>
    <w:basedOn w:val="a"/>
    <w:qFormat/>
    <w:rsid w:val="00D24423"/>
    <w:pPr>
      <w:spacing w:before="200"/>
      <w:ind w:firstLine="720"/>
    </w:pPr>
    <w:rPr>
      <w:rFonts w:eastAsia="Symbol" w:cs="Wingdings"/>
      <w:color w:val="00000A"/>
      <w:sz w:val="20"/>
      <w:lang w:eastAsia="zh-CN" w:bidi="hi-IN"/>
    </w:rPr>
  </w:style>
  <w:style w:type="paragraph" w:customStyle="1" w:styleId="afffff1">
    <w:name w:val="Заголовок ЭР (левое окно)"/>
    <w:basedOn w:val="a"/>
    <w:qFormat/>
    <w:rsid w:val="00D24423"/>
    <w:pPr>
      <w:spacing w:before="300" w:after="250"/>
      <w:ind w:firstLine="720"/>
      <w:jc w:val="center"/>
    </w:pPr>
    <w:rPr>
      <w:rFonts w:eastAsia="Symbol" w:cs="Wingdings"/>
      <w:b/>
      <w:color w:val="26282F"/>
      <w:sz w:val="26"/>
      <w:lang w:eastAsia="zh-CN" w:bidi="hi-IN"/>
    </w:rPr>
  </w:style>
  <w:style w:type="paragraph" w:customStyle="1" w:styleId="afffff2">
    <w:name w:val="Заголовок ЭР (правое окно)"/>
    <w:basedOn w:val="afffff1"/>
    <w:qFormat/>
    <w:rsid w:val="00D24423"/>
    <w:pPr>
      <w:jc w:val="left"/>
    </w:pPr>
  </w:style>
  <w:style w:type="paragraph" w:customStyle="1" w:styleId="-0">
    <w:name w:val="ЭР-содержание (правое окно)"/>
    <w:basedOn w:val="a"/>
    <w:qFormat/>
    <w:rsid w:val="00D24423"/>
    <w:pPr>
      <w:spacing w:before="300"/>
      <w:ind w:firstLine="720"/>
    </w:pPr>
    <w:rPr>
      <w:rFonts w:eastAsia="Symbol" w:cs="Wingdings"/>
      <w:color w:val="00000A"/>
      <w:lang w:eastAsia="zh-CN" w:bidi="hi-IN"/>
    </w:rPr>
  </w:style>
  <w:style w:type="paragraph" w:customStyle="1" w:styleId="afffff3">
    <w:name w:val="Формула"/>
    <w:basedOn w:val="a"/>
    <w:qFormat/>
    <w:rsid w:val="00D24423"/>
    <w:pPr>
      <w:ind w:firstLine="720"/>
      <w:jc w:val="both"/>
    </w:pPr>
    <w:rPr>
      <w:rFonts w:eastAsia="Symbol" w:cs="Wingdings"/>
      <w:color w:val="00000A"/>
      <w:shd w:val="clear" w:color="auto" w:fill="F5F3DA"/>
      <w:lang w:eastAsia="zh-CN" w:bidi="hi-IN"/>
    </w:rPr>
  </w:style>
  <w:style w:type="paragraph" w:customStyle="1" w:styleId="afffff4">
    <w:name w:val="Дочерний элемент списка"/>
    <w:basedOn w:val="a"/>
    <w:qFormat/>
    <w:rsid w:val="00D24423"/>
    <w:pPr>
      <w:ind w:firstLine="720"/>
      <w:jc w:val="both"/>
    </w:pPr>
    <w:rPr>
      <w:rFonts w:eastAsia="Symbol" w:cs="Wingdings"/>
      <w:color w:val="868381"/>
      <w:sz w:val="20"/>
      <w:lang w:eastAsia="zh-CN" w:bidi="hi-IN"/>
    </w:rPr>
  </w:style>
  <w:style w:type="paragraph" w:customStyle="1" w:styleId="21">
    <w:name w:val="Обзор изменений документа 2"/>
    <w:qFormat/>
    <w:rsid w:val="00D24423"/>
    <w:pPr>
      <w:widowControl w:val="0"/>
    </w:pPr>
    <w:rPr>
      <w:rFonts w:ascii="Arial" w:eastAsia="SimSun" w:hAnsi="Arial" w:cs="Mangal"/>
      <w:i/>
      <w:color w:val="800080"/>
      <w:sz w:val="24"/>
      <w:szCs w:val="24"/>
      <w:lang w:eastAsia="zh-CN" w:bidi="hi-IN"/>
    </w:rPr>
  </w:style>
  <w:style w:type="paragraph" w:customStyle="1" w:styleId="22">
    <w:name w:val="Верхний колонтитул Знак2"/>
    <w:basedOn w:val="a"/>
    <w:qFormat/>
    <w:rsid w:val="00D24423"/>
    <w:pPr>
      <w:ind w:firstLine="720"/>
      <w:jc w:val="center"/>
    </w:pPr>
    <w:rPr>
      <w:rFonts w:eastAsia="Symbol" w:cs="Wingdings"/>
      <w:i/>
      <w:color w:val="800080"/>
      <w:lang w:eastAsia="zh-CN" w:bidi="hi-IN"/>
    </w:rPr>
  </w:style>
  <w:style w:type="paragraph" w:customStyle="1" w:styleId="afffff5">
    <w:name w:val="Подсказки для контекста"/>
    <w:basedOn w:val="a"/>
    <w:qFormat/>
    <w:rsid w:val="00D24423"/>
    <w:pPr>
      <w:ind w:firstLine="720"/>
    </w:pPr>
    <w:rPr>
      <w:rFonts w:eastAsia="Symbol" w:cs="Wingdings"/>
      <w:color w:val="000000"/>
      <w:sz w:val="16"/>
      <w:lang w:eastAsia="zh-CN" w:bidi="hi-IN"/>
    </w:rPr>
  </w:style>
  <w:style w:type="paragraph" w:customStyle="1" w:styleId="afffff6">
    <w:name w:val="Содержимое таблицы"/>
    <w:basedOn w:val="a"/>
    <w:qFormat/>
    <w:rsid w:val="00D24423"/>
    <w:pPr>
      <w:suppressLineNumbers/>
      <w:ind w:firstLine="720"/>
      <w:jc w:val="both"/>
    </w:pPr>
    <w:rPr>
      <w:rFonts w:eastAsia="Symbol" w:cs="Wingdings"/>
      <w:color w:val="00000A"/>
      <w:lang w:eastAsia="zh-CN" w:bidi="hi-IN"/>
    </w:rPr>
  </w:style>
  <w:style w:type="paragraph" w:customStyle="1" w:styleId="afffff7">
    <w:name w:val="Заголовок таблицы"/>
    <w:basedOn w:val="afffff6"/>
    <w:qFormat/>
    <w:rsid w:val="00D24423"/>
    <w:pPr>
      <w:jc w:val="center"/>
    </w:pPr>
    <w:rPr>
      <w:b/>
      <w:bCs/>
    </w:rPr>
  </w:style>
  <w:style w:type="paragraph" w:customStyle="1" w:styleId="ConsPlusNormal">
    <w:name w:val="ConsPlusNormal"/>
    <w:qFormat/>
    <w:rsid w:val="00D24423"/>
    <w:pPr>
      <w:widowControl w:val="0"/>
      <w:suppressAutoHyphens/>
    </w:pPr>
    <w:rPr>
      <w:rFonts w:ascii="Calibri" w:hAnsi="Calibri" w:cs="Calibri"/>
      <w:color w:val="00000A"/>
      <w:sz w:val="24"/>
      <w:lang w:bidi="hi-IN"/>
    </w:rPr>
  </w:style>
  <w:style w:type="paragraph" w:styleId="afffff8">
    <w:name w:val="Balloon Text"/>
    <w:basedOn w:val="a"/>
    <w:link w:val="17"/>
    <w:unhideWhenUsed/>
    <w:qFormat/>
    <w:rsid w:val="00D24423"/>
    <w:pPr>
      <w:ind w:firstLine="720"/>
      <w:jc w:val="both"/>
    </w:pPr>
    <w:rPr>
      <w:rFonts w:ascii="Segoe UI" w:eastAsia="Symbol" w:hAnsi="Segoe UI" w:cs="Mangal"/>
      <w:color w:val="00000A"/>
      <w:sz w:val="18"/>
      <w:szCs w:val="16"/>
      <w:lang w:eastAsia="zh-CN" w:bidi="hi-IN"/>
    </w:rPr>
  </w:style>
  <w:style w:type="character" w:customStyle="1" w:styleId="17">
    <w:name w:val="Текст выноски Знак1"/>
    <w:basedOn w:val="a0"/>
    <w:link w:val="afffff8"/>
    <w:rsid w:val="00D24423"/>
    <w:rPr>
      <w:rFonts w:ascii="Segoe UI" w:eastAsia="Symbol" w:hAnsi="Segoe UI" w:cs="Mangal"/>
      <w:color w:val="00000A"/>
      <w:sz w:val="18"/>
      <w:szCs w:val="16"/>
      <w:lang w:eastAsia="zh-CN" w:bidi="hi-IN"/>
    </w:rPr>
  </w:style>
  <w:style w:type="paragraph" w:styleId="afffff9">
    <w:name w:val="annotation text"/>
    <w:basedOn w:val="a"/>
    <w:link w:val="18"/>
    <w:unhideWhenUsed/>
    <w:qFormat/>
    <w:rsid w:val="00D24423"/>
    <w:pPr>
      <w:ind w:firstLine="720"/>
      <w:jc w:val="both"/>
    </w:pPr>
    <w:rPr>
      <w:rFonts w:eastAsia="Symbol" w:cs="Mangal"/>
      <w:color w:val="00000A"/>
      <w:sz w:val="20"/>
      <w:szCs w:val="18"/>
      <w:lang w:eastAsia="zh-CN" w:bidi="hi-IN"/>
    </w:rPr>
  </w:style>
  <w:style w:type="character" w:customStyle="1" w:styleId="18">
    <w:name w:val="Текст примечания Знак1"/>
    <w:basedOn w:val="a0"/>
    <w:link w:val="afffff9"/>
    <w:rsid w:val="00D24423"/>
    <w:rPr>
      <w:rFonts w:ascii="Arial" w:eastAsia="Symbol" w:hAnsi="Arial" w:cs="Mangal"/>
      <w:color w:val="00000A"/>
      <w:szCs w:val="18"/>
      <w:lang w:eastAsia="zh-CN" w:bidi="hi-IN"/>
    </w:rPr>
  </w:style>
  <w:style w:type="paragraph" w:styleId="afffffa">
    <w:name w:val="annotation subject"/>
    <w:basedOn w:val="afffff9"/>
    <w:link w:val="19"/>
    <w:unhideWhenUsed/>
    <w:qFormat/>
    <w:rsid w:val="00D24423"/>
    <w:rPr>
      <w:b/>
      <w:bCs/>
    </w:rPr>
  </w:style>
  <w:style w:type="character" w:customStyle="1" w:styleId="19">
    <w:name w:val="Тема примечания Знак1"/>
    <w:basedOn w:val="18"/>
    <w:link w:val="afffffa"/>
    <w:rsid w:val="00D24423"/>
    <w:rPr>
      <w:rFonts w:ascii="Arial" w:eastAsia="Symbol" w:hAnsi="Arial" w:cs="Mangal"/>
      <w:b/>
      <w:bCs/>
      <w:color w:val="00000A"/>
      <w:szCs w:val="18"/>
      <w:lang w:eastAsia="zh-CN" w:bidi="hi-IN"/>
    </w:rPr>
  </w:style>
  <w:style w:type="paragraph" w:customStyle="1" w:styleId="23">
    <w:name w:val="Указатель2"/>
    <w:basedOn w:val="a"/>
    <w:qFormat/>
    <w:rsid w:val="00D24423"/>
    <w:pPr>
      <w:suppressLineNumbers/>
      <w:ind w:firstLine="720"/>
      <w:jc w:val="both"/>
    </w:pPr>
    <w:rPr>
      <w:rFonts w:eastAsia="Symbol" w:cs="Mangal"/>
      <w:color w:val="00000A"/>
      <w:sz w:val="28"/>
      <w:lang w:eastAsia="zh-CN" w:bidi="hi-IN"/>
    </w:rPr>
  </w:style>
  <w:style w:type="paragraph" w:customStyle="1" w:styleId="24">
    <w:name w:val="Нижний колонтитул Знак2"/>
    <w:basedOn w:val="a"/>
    <w:qFormat/>
    <w:rsid w:val="00D24423"/>
    <w:pPr>
      <w:suppressLineNumbers/>
      <w:spacing w:before="120" w:after="120"/>
      <w:ind w:firstLine="720"/>
      <w:jc w:val="both"/>
    </w:pPr>
    <w:rPr>
      <w:rFonts w:ascii="Times New Roman" w:eastAsia="Symbol" w:hAnsi="Times New Roman" w:cs="Mangal"/>
      <w:i/>
      <w:iCs/>
      <w:color w:val="00000A"/>
      <w:lang w:eastAsia="zh-CN" w:bidi="hi-IN"/>
    </w:rPr>
  </w:style>
  <w:style w:type="paragraph" w:customStyle="1" w:styleId="1a">
    <w:name w:val="Текст примечания1"/>
    <w:basedOn w:val="a"/>
    <w:qFormat/>
    <w:rsid w:val="00D24423"/>
    <w:pPr>
      <w:ind w:firstLine="720"/>
      <w:jc w:val="both"/>
    </w:pPr>
    <w:rPr>
      <w:rFonts w:eastAsia="Symbol" w:cs="Mangal"/>
      <w:color w:val="00000A"/>
      <w:sz w:val="20"/>
      <w:szCs w:val="18"/>
      <w:lang w:eastAsia="zh-CN" w:bidi="hi-IN"/>
    </w:rPr>
  </w:style>
  <w:style w:type="paragraph" w:customStyle="1" w:styleId="xl150">
    <w:name w:val="xl150"/>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51">
    <w:name w:val="xl151"/>
    <w:basedOn w:val="a"/>
    <w:qFormat/>
    <w:rsid w:val="00D24423"/>
    <w:pPr>
      <w:spacing w:beforeAutospacing="1" w:afterAutospacing="1"/>
    </w:pPr>
    <w:rPr>
      <w:rFonts w:ascii="Times New Roman" w:hAnsi="Times New Roman"/>
      <w:color w:val="00000A"/>
    </w:rPr>
  </w:style>
  <w:style w:type="paragraph" w:customStyle="1" w:styleId="xl152">
    <w:name w:val="xl152"/>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53">
    <w:name w:val="xl153"/>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54">
    <w:name w:val="xl154"/>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Calibri" w:hAnsi="Calibri"/>
      <w:color w:val="000000"/>
    </w:rPr>
  </w:style>
  <w:style w:type="paragraph" w:customStyle="1" w:styleId="xl155">
    <w:name w:val="xl155"/>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56">
    <w:name w:val="xl156"/>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57">
    <w:name w:val="xl157"/>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A"/>
    </w:rPr>
  </w:style>
  <w:style w:type="paragraph" w:customStyle="1" w:styleId="xl158">
    <w:name w:val="xl158"/>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jc w:val="center"/>
    </w:pPr>
    <w:rPr>
      <w:rFonts w:ascii="Times New Roman" w:hAnsi="Times New Roman"/>
      <w:color w:val="00000A"/>
    </w:rPr>
  </w:style>
  <w:style w:type="paragraph" w:customStyle="1" w:styleId="xl159">
    <w:name w:val="xl159"/>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60">
    <w:name w:val="xl160"/>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61">
    <w:name w:val="xl161"/>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62">
    <w:name w:val="xl162"/>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A"/>
    </w:rPr>
  </w:style>
  <w:style w:type="paragraph" w:customStyle="1" w:styleId="xl163">
    <w:name w:val="xl163"/>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64">
    <w:name w:val="xl164"/>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jc w:val="center"/>
    </w:pPr>
    <w:rPr>
      <w:rFonts w:ascii="Times New Roman" w:hAnsi="Times New Roman"/>
      <w:color w:val="00000A"/>
    </w:rPr>
  </w:style>
  <w:style w:type="paragraph" w:customStyle="1" w:styleId="xl165">
    <w:name w:val="xl165"/>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66">
    <w:name w:val="xl166"/>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67">
    <w:name w:val="xl167"/>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68">
    <w:name w:val="xl168"/>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69">
    <w:name w:val="xl169"/>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FF0000"/>
    </w:rPr>
  </w:style>
  <w:style w:type="paragraph" w:customStyle="1" w:styleId="xl170">
    <w:name w:val="xl170"/>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FF0000"/>
    </w:rPr>
  </w:style>
  <w:style w:type="paragraph" w:customStyle="1" w:styleId="xl171">
    <w:name w:val="xl171"/>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72">
    <w:name w:val="xl172"/>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FF0000"/>
    </w:rPr>
  </w:style>
  <w:style w:type="paragraph" w:customStyle="1" w:styleId="xl173">
    <w:name w:val="xl173"/>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A"/>
    </w:rPr>
  </w:style>
  <w:style w:type="paragraph" w:customStyle="1" w:styleId="xl174">
    <w:name w:val="xl174"/>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jc w:val="center"/>
    </w:pPr>
    <w:rPr>
      <w:rFonts w:ascii="Times New Roman" w:hAnsi="Times New Roman"/>
      <w:color w:val="00000A"/>
    </w:rPr>
  </w:style>
  <w:style w:type="paragraph" w:customStyle="1" w:styleId="xl175">
    <w:name w:val="xl175"/>
    <w:basedOn w:val="a"/>
    <w:qFormat/>
    <w:rsid w:val="00D24423"/>
    <w:pPr>
      <w:spacing w:beforeAutospacing="1" w:afterAutospacing="1"/>
    </w:pPr>
    <w:rPr>
      <w:rFonts w:ascii="Times New Roman" w:hAnsi="Times New Roman"/>
      <w:color w:val="00000A"/>
    </w:rPr>
  </w:style>
  <w:style w:type="paragraph" w:customStyle="1" w:styleId="xl176">
    <w:name w:val="xl176"/>
    <w:basedOn w:val="a"/>
    <w:qFormat/>
    <w:rsid w:val="00D24423"/>
    <w:pPr>
      <w:spacing w:beforeAutospacing="1" w:afterAutospacing="1"/>
      <w:jc w:val="center"/>
    </w:pPr>
    <w:rPr>
      <w:rFonts w:ascii="Times New Roman" w:hAnsi="Times New Roman"/>
      <w:color w:val="00000A"/>
    </w:rPr>
  </w:style>
  <w:style w:type="paragraph" w:customStyle="1" w:styleId="xl177">
    <w:name w:val="xl177"/>
    <w:basedOn w:val="a"/>
    <w:qFormat/>
    <w:rsid w:val="00D24423"/>
    <w:pPr>
      <w:spacing w:beforeAutospacing="1" w:afterAutospacing="1"/>
    </w:pPr>
    <w:rPr>
      <w:rFonts w:ascii="Times New Roman" w:hAnsi="Times New Roman"/>
      <w:color w:val="00000A"/>
    </w:rPr>
  </w:style>
  <w:style w:type="paragraph" w:customStyle="1" w:styleId="xl178">
    <w:name w:val="xl178"/>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79">
    <w:name w:val="xl179"/>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A"/>
    </w:rPr>
  </w:style>
  <w:style w:type="paragraph" w:customStyle="1" w:styleId="xl180">
    <w:name w:val="xl180"/>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jc w:val="center"/>
    </w:pPr>
    <w:rPr>
      <w:rFonts w:ascii="Times New Roman" w:hAnsi="Times New Roman"/>
      <w:color w:val="00000A"/>
    </w:rPr>
  </w:style>
  <w:style w:type="paragraph" w:customStyle="1" w:styleId="xl181">
    <w:name w:val="xl181"/>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82">
    <w:name w:val="xl182"/>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A"/>
    </w:rPr>
  </w:style>
  <w:style w:type="paragraph" w:customStyle="1" w:styleId="xl183">
    <w:name w:val="xl183"/>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84">
    <w:name w:val="xl184"/>
    <w:basedOn w:val="a"/>
    <w:qFormat/>
    <w:rsid w:val="00D24423"/>
    <w:pPr>
      <w:pBdr>
        <w:top w:val="single" w:sz="4" w:space="0" w:color="00000A"/>
        <w:left w:val="single" w:sz="4" w:space="0" w:color="00000A"/>
        <w:bottom w:val="single" w:sz="4" w:space="0" w:color="00000A"/>
      </w:pBdr>
      <w:spacing w:beforeAutospacing="1" w:afterAutospacing="1"/>
      <w:jc w:val="center"/>
      <w:textAlignment w:val="center"/>
    </w:pPr>
    <w:rPr>
      <w:rFonts w:ascii="Times New Roman" w:hAnsi="Times New Roman"/>
      <w:color w:val="00000A"/>
    </w:rPr>
  </w:style>
  <w:style w:type="paragraph" w:customStyle="1" w:styleId="xl185">
    <w:name w:val="xl185"/>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A"/>
    </w:rPr>
  </w:style>
  <w:style w:type="paragraph" w:customStyle="1" w:styleId="xl186">
    <w:name w:val="xl186"/>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0"/>
    </w:rPr>
  </w:style>
  <w:style w:type="paragraph" w:customStyle="1" w:styleId="xl187">
    <w:name w:val="xl187"/>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0"/>
    </w:rPr>
  </w:style>
  <w:style w:type="paragraph" w:customStyle="1" w:styleId="xl188">
    <w:name w:val="xl188"/>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0"/>
    </w:rPr>
  </w:style>
  <w:style w:type="paragraph" w:customStyle="1" w:styleId="xl189">
    <w:name w:val="xl189"/>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90">
    <w:name w:val="xl190"/>
    <w:basedOn w:val="a"/>
    <w:qFormat/>
    <w:rsid w:val="00D24423"/>
    <w:pPr>
      <w:pBdr>
        <w:top w:val="single" w:sz="4" w:space="0" w:color="00000A"/>
        <w:left w:val="single" w:sz="4" w:space="0" w:color="00000A"/>
        <w:right w:val="single" w:sz="4" w:space="0" w:color="00000A"/>
      </w:pBdr>
      <w:spacing w:beforeAutospacing="1" w:afterAutospacing="1"/>
      <w:jc w:val="center"/>
    </w:pPr>
    <w:rPr>
      <w:rFonts w:ascii="Times New Roman" w:hAnsi="Times New Roman"/>
      <w:color w:val="00000A"/>
    </w:rPr>
  </w:style>
  <w:style w:type="paragraph" w:customStyle="1" w:styleId="xl191">
    <w:name w:val="xl191"/>
    <w:basedOn w:val="a"/>
    <w:qFormat/>
    <w:rsid w:val="00D24423"/>
    <w:pPr>
      <w:pBdr>
        <w:left w:val="single" w:sz="4" w:space="0" w:color="00000A"/>
        <w:bottom w:val="single" w:sz="4" w:space="0" w:color="00000A"/>
        <w:right w:val="single" w:sz="4" w:space="0" w:color="00000A"/>
      </w:pBdr>
      <w:spacing w:beforeAutospacing="1" w:afterAutospacing="1"/>
      <w:jc w:val="center"/>
    </w:pPr>
    <w:rPr>
      <w:rFonts w:ascii="Times New Roman" w:hAnsi="Times New Roman"/>
      <w:color w:val="00000A"/>
    </w:rPr>
  </w:style>
  <w:style w:type="paragraph" w:customStyle="1" w:styleId="xl192">
    <w:name w:val="xl192"/>
    <w:basedOn w:val="a"/>
    <w:qFormat/>
    <w:rsid w:val="00D24423"/>
    <w:pPr>
      <w:pBdr>
        <w:top w:val="single" w:sz="4" w:space="0" w:color="00000A"/>
        <w:left w:val="single" w:sz="4" w:space="0" w:color="00000A"/>
        <w:right w:val="single" w:sz="4" w:space="0" w:color="00000A"/>
      </w:pBdr>
      <w:spacing w:beforeAutospacing="1" w:afterAutospacing="1"/>
      <w:jc w:val="center"/>
      <w:textAlignment w:val="center"/>
    </w:pPr>
    <w:rPr>
      <w:rFonts w:ascii="Times New Roman" w:hAnsi="Times New Roman"/>
      <w:color w:val="00000A"/>
    </w:rPr>
  </w:style>
  <w:style w:type="paragraph" w:customStyle="1" w:styleId="xl193">
    <w:name w:val="xl193"/>
    <w:basedOn w:val="a"/>
    <w:qFormat/>
    <w:rsid w:val="00D24423"/>
    <w:pPr>
      <w:pBdr>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A"/>
    </w:rPr>
  </w:style>
  <w:style w:type="paragraph" w:styleId="afffffb">
    <w:name w:val="Title"/>
    <w:basedOn w:val="a"/>
    <w:link w:val="1b"/>
    <w:uiPriority w:val="10"/>
    <w:qFormat/>
    <w:rsid w:val="00D24423"/>
    <w:pPr>
      <w:pBdr>
        <w:bottom w:val="single" w:sz="8" w:space="4" w:color="4F81BD"/>
      </w:pBdr>
      <w:spacing w:after="300"/>
      <w:contextualSpacing/>
    </w:pPr>
    <w:rPr>
      <w:rFonts w:ascii="Cambria" w:hAnsi="Cambria"/>
      <w:color w:val="17365D"/>
      <w:spacing w:val="5"/>
      <w:sz w:val="52"/>
      <w:szCs w:val="52"/>
    </w:rPr>
  </w:style>
  <w:style w:type="character" w:customStyle="1" w:styleId="1b">
    <w:name w:val="Название Знак1"/>
    <w:basedOn w:val="a0"/>
    <w:link w:val="afffffb"/>
    <w:uiPriority w:val="10"/>
    <w:rsid w:val="00D24423"/>
    <w:rPr>
      <w:rFonts w:ascii="Cambria" w:hAnsi="Cambria"/>
      <w:color w:val="17365D"/>
      <w:spacing w:val="5"/>
      <w:sz w:val="52"/>
      <w:szCs w:val="52"/>
    </w:rPr>
  </w:style>
  <w:style w:type="paragraph" w:styleId="afffffc">
    <w:name w:val="Subtitle"/>
    <w:basedOn w:val="a"/>
    <w:link w:val="1c"/>
    <w:uiPriority w:val="11"/>
    <w:qFormat/>
    <w:rsid w:val="00D24423"/>
    <w:pPr>
      <w:spacing w:after="200" w:line="276" w:lineRule="auto"/>
      <w:ind w:firstLine="720"/>
    </w:pPr>
    <w:rPr>
      <w:rFonts w:ascii="Cambria" w:hAnsi="Cambria"/>
      <w:i/>
      <w:iCs/>
      <w:color w:val="4F81BD"/>
      <w:spacing w:val="15"/>
    </w:rPr>
  </w:style>
  <w:style w:type="character" w:customStyle="1" w:styleId="1c">
    <w:name w:val="Подзаголовок Знак1"/>
    <w:basedOn w:val="a0"/>
    <w:link w:val="afffffc"/>
    <w:uiPriority w:val="11"/>
    <w:rsid w:val="00D24423"/>
    <w:rPr>
      <w:rFonts w:ascii="Cambria" w:hAnsi="Cambria"/>
      <w:i/>
      <w:iCs/>
      <w:color w:val="4F81BD"/>
      <w:spacing w:val="15"/>
      <w:sz w:val="24"/>
      <w:szCs w:val="24"/>
    </w:rPr>
  </w:style>
  <w:style w:type="paragraph" w:styleId="afffffd">
    <w:name w:val="No Spacing"/>
    <w:uiPriority w:val="1"/>
    <w:qFormat/>
    <w:rsid w:val="00D24423"/>
    <w:rPr>
      <w:rFonts w:ascii="Calibri" w:eastAsia="Calibri" w:hAnsi="Calibri"/>
      <w:color w:val="00000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lsdException w:name="footer" w:uiPriority="99"/>
    <w:lsdException w:name="index heading" w:qFormat="1"/>
    <w:lsdException w:name="caption" w:semiHidden="1" w:unhideWhenUsed="1" w:qFormat="1"/>
    <w:lsdException w:name="annotation reference" w:uiPriority="99" w:qFormat="1"/>
    <w:lsdException w:name="line number" w:uiPriority="99" w:qFormat="1"/>
    <w:lsdException w:name="Title" w:uiPriority="10" w:qFormat="1"/>
    <w:lsdException w:name="Subtitle" w:uiPriority="11" w:qFormat="1"/>
    <w:lsdException w:name="FollowedHyperlink" w:uiPriority="99" w:qFormat="1"/>
    <w:lsdException w:name="Strong" w:qFormat="1"/>
    <w:lsdException w:name="Emphasis" w:uiPriority="20" w:qFormat="1"/>
    <w:lsdException w:name="annotation subject" w:qFormat="1"/>
    <w:lsdException w:name="No List" w:uiPriority="99"/>
    <w:lsdException w:name="Balloo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szCs w:val="24"/>
    </w:rPr>
  </w:style>
  <w:style w:type="paragraph" w:styleId="1">
    <w:name w:val="heading 1"/>
    <w:basedOn w:val="a"/>
    <w:next w:val="a"/>
    <w:link w:val="10"/>
    <w:qFormat/>
    <w:rsid w:val="00D478C7"/>
    <w:pPr>
      <w:keepNext/>
      <w:spacing w:line="288" w:lineRule="auto"/>
      <w:jc w:val="center"/>
      <w:outlineLvl w:val="0"/>
    </w:pPr>
    <w:rPr>
      <w:rFonts w:ascii="Times New Roman" w:hAnsi="Times New Roman"/>
      <w:b/>
      <w:sz w:val="38"/>
      <w:szCs w:val="20"/>
    </w:rPr>
  </w:style>
  <w:style w:type="paragraph" w:styleId="2">
    <w:name w:val="heading 2"/>
    <w:basedOn w:val="a"/>
    <w:next w:val="a"/>
    <w:link w:val="20"/>
    <w:qFormat/>
    <w:rsid w:val="00D478C7"/>
    <w:pPr>
      <w:keepNext/>
      <w:jc w:val="center"/>
      <w:outlineLvl w:val="1"/>
    </w:pPr>
    <w:rPr>
      <w:rFonts w:ascii="Times New Roman" w:hAnsi="Times New Roman"/>
      <w:b/>
      <w:sz w:val="40"/>
      <w:szCs w:val="20"/>
    </w:rPr>
  </w:style>
  <w:style w:type="paragraph" w:styleId="3">
    <w:name w:val="heading 3"/>
    <w:basedOn w:val="2"/>
    <w:link w:val="30"/>
    <w:qFormat/>
    <w:rsid w:val="00D24423"/>
    <w:pPr>
      <w:keepNext w:val="0"/>
      <w:spacing w:before="108" w:after="108"/>
      <w:ind w:left="720" w:hanging="720"/>
      <w:outlineLvl w:val="2"/>
    </w:pPr>
    <w:rPr>
      <w:rFonts w:ascii="Arial" w:eastAsia="Symbol" w:hAnsi="Arial" w:cs="Wingdings"/>
      <w:color w:val="26282F"/>
      <w:sz w:val="24"/>
      <w:szCs w:val="24"/>
      <w:lang w:eastAsia="zh-CN" w:bidi="hi-IN"/>
    </w:rPr>
  </w:style>
  <w:style w:type="paragraph" w:styleId="4">
    <w:name w:val="heading 4"/>
    <w:basedOn w:val="3"/>
    <w:link w:val="40"/>
    <w:qFormat/>
    <w:rsid w:val="00D24423"/>
    <w:pPr>
      <w:ind w:left="864" w:hanging="864"/>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uiPriority w:val="99"/>
    <w:pPr>
      <w:tabs>
        <w:tab w:val="center" w:pos="4153"/>
        <w:tab w:val="right" w:pos="8306"/>
      </w:tabs>
    </w:pPr>
  </w:style>
  <w:style w:type="character" w:customStyle="1" w:styleId="10">
    <w:name w:val="Заголовок 1 Знак"/>
    <w:basedOn w:val="a0"/>
    <w:link w:val="1"/>
    <w:qFormat/>
    <w:rsid w:val="00D478C7"/>
    <w:rPr>
      <w:b/>
      <w:sz w:val="38"/>
    </w:rPr>
  </w:style>
  <w:style w:type="character" w:customStyle="1" w:styleId="20">
    <w:name w:val="Заголовок 2 Знак"/>
    <w:basedOn w:val="a0"/>
    <w:link w:val="2"/>
    <w:qFormat/>
    <w:rsid w:val="00D478C7"/>
    <w:rPr>
      <w:b/>
      <w:sz w:val="40"/>
    </w:rPr>
  </w:style>
  <w:style w:type="character" w:customStyle="1" w:styleId="a6">
    <w:name w:val="Гипертекстовая ссылка"/>
    <w:qFormat/>
    <w:rsid w:val="00D478C7"/>
    <w:rPr>
      <w:b w:val="0"/>
      <w:color w:val="106BBE"/>
    </w:rPr>
  </w:style>
  <w:style w:type="character" w:customStyle="1" w:styleId="a7">
    <w:name w:val="Цветовое выделение для Текст"/>
    <w:qFormat/>
    <w:rsid w:val="00D478C7"/>
    <w:rPr>
      <w:sz w:val="24"/>
    </w:rPr>
  </w:style>
  <w:style w:type="character" w:customStyle="1" w:styleId="a4">
    <w:name w:val="Верхний колонтитул Знак"/>
    <w:basedOn w:val="a0"/>
    <w:link w:val="a3"/>
    <w:uiPriority w:val="99"/>
    <w:qFormat/>
    <w:rsid w:val="00D478C7"/>
    <w:rPr>
      <w:rFonts w:ascii="Arial" w:hAnsi="Arial"/>
      <w:sz w:val="24"/>
      <w:szCs w:val="24"/>
    </w:rPr>
  </w:style>
  <w:style w:type="character" w:customStyle="1" w:styleId="30">
    <w:name w:val="Заголовок 3 Знак"/>
    <w:basedOn w:val="a0"/>
    <w:link w:val="3"/>
    <w:rsid w:val="00D24423"/>
    <w:rPr>
      <w:rFonts w:ascii="Arial" w:eastAsia="Symbol" w:hAnsi="Arial" w:cs="Wingdings"/>
      <w:b/>
      <w:color w:val="26282F"/>
      <w:sz w:val="24"/>
      <w:szCs w:val="24"/>
      <w:lang w:eastAsia="zh-CN" w:bidi="hi-IN"/>
    </w:rPr>
  </w:style>
  <w:style w:type="character" w:customStyle="1" w:styleId="40">
    <w:name w:val="Заголовок 4 Знак"/>
    <w:basedOn w:val="a0"/>
    <w:link w:val="4"/>
    <w:rsid w:val="00D24423"/>
    <w:rPr>
      <w:rFonts w:ascii="Arial" w:eastAsia="Symbol" w:hAnsi="Arial" w:cs="Wingdings"/>
      <w:b/>
      <w:color w:val="26282F"/>
      <w:sz w:val="24"/>
      <w:szCs w:val="24"/>
      <w:lang w:eastAsia="zh-CN" w:bidi="hi-IN"/>
    </w:rPr>
  </w:style>
  <w:style w:type="character" w:customStyle="1" w:styleId="WW8Num1z0">
    <w:name w:val="WW8Num1z0"/>
    <w:qFormat/>
    <w:rsid w:val="00D24423"/>
  </w:style>
  <w:style w:type="character" w:customStyle="1" w:styleId="WW8Num1z1">
    <w:name w:val="WW8Num1z1"/>
    <w:qFormat/>
    <w:rsid w:val="00D24423"/>
  </w:style>
  <w:style w:type="character" w:customStyle="1" w:styleId="WW8Num1z2">
    <w:name w:val="WW8Num1z2"/>
    <w:qFormat/>
    <w:rsid w:val="00D24423"/>
  </w:style>
  <w:style w:type="character" w:customStyle="1" w:styleId="WW8Num1z3">
    <w:name w:val="WW8Num1z3"/>
    <w:qFormat/>
    <w:rsid w:val="00D24423"/>
  </w:style>
  <w:style w:type="character" w:customStyle="1" w:styleId="WW8Num1z4">
    <w:name w:val="WW8Num1z4"/>
    <w:qFormat/>
    <w:rsid w:val="00D24423"/>
  </w:style>
  <w:style w:type="character" w:customStyle="1" w:styleId="WW8Num1z5">
    <w:name w:val="WW8Num1z5"/>
    <w:qFormat/>
    <w:rsid w:val="00D24423"/>
  </w:style>
  <w:style w:type="character" w:customStyle="1" w:styleId="WW8Num1z6">
    <w:name w:val="WW8Num1z6"/>
    <w:qFormat/>
    <w:rsid w:val="00D24423"/>
  </w:style>
  <w:style w:type="character" w:customStyle="1" w:styleId="WW8Num1z7">
    <w:name w:val="WW8Num1z7"/>
    <w:qFormat/>
    <w:rsid w:val="00D24423"/>
  </w:style>
  <w:style w:type="character" w:customStyle="1" w:styleId="WW8Num1z8">
    <w:name w:val="WW8Num1z8"/>
    <w:qFormat/>
    <w:rsid w:val="00D24423"/>
  </w:style>
  <w:style w:type="character" w:customStyle="1" w:styleId="a8">
    <w:name w:val="Утратил силу"/>
    <w:qFormat/>
    <w:rsid w:val="00D24423"/>
    <w:rPr>
      <w:b w:val="0"/>
      <w:strike/>
      <w:color w:val="666600"/>
    </w:rPr>
  </w:style>
  <w:style w:type="character" w:customStyle="1" w:styleId="a9">
    <w:name w:val="Цветовое выделение"/>
    <w:qFormat/>
    <w:rsid w:val="00D24423"/>
    <w:rPr>
      <w:b/>
      <w:color w:val="26282F"/>
    </w:rPr>
  </w:style>
  <w:style w:type="character" w:customStyle="1" w:styleId="aa">
    <w:name w:val="Продолжение ссылки"/>
    <w:qFormat/>
    <w:rsid w:val="00D24423"/>
    <w:rPr>
      <w:b w:val="0"/>
      <w:color w:val="106BBE"/>
    </w:rPr>
  </w:style>
  <w:style w:type="character" w:customStyle="1" w:styleId="ab">
    <w:name w:val="Найденные слова"/>
    <w:qFormat/>
    <w:rsid w:val="00D24423"/>
    <w:rPr>
      <w:shd w:val="clear" w:color="auto" w:fill="FFF580"/>
    </w:rPr>
  </w:style>
  <w:style w:type="character" w:customStyle="1" w:styleId="ac">
    <w:name w:val="Не вступил в силу"/>
    <w:qFormat/>
    <w:rsid w:val="00D24423"/>
    <w:rPr>
      <w:color w:val="000000"/>
      <w:shd w:val="clear" w:color="auto" w:fill="D8EDE8"/>
    </w:rPr>
  </w:style>
  <w:style w:type="character" w:customStyle="1" w:styleId="ad">
    <w:name w:val="Опечатки"/>
    <w:qFormat/>
    <w:rsid w:val="00D24423"/>
    <w:rPr>
      <w:color w:val="FF0000"/>
    </w:rPr>
  </w:style>
  <w:style w:type="character" w:customStyle="1" w:styleId="ae">
    <w:name w:val="Активная гипертекстовая ссылка"/>
    <w:qFormat/>
    <w:rsid w:val="00D24423"/>
    <w:rPr>
      <w:b w:val="0"/>
      <w:color w:val="106BBE"/>
      <w:u w:val="single"/>
    </w:rPr>
  </w:style>
  <w:style w:type="character" w:customStyle="1" w:styleId="af">
    <w:name w:val="Сравнение редакций. Добавленный фрагмент"/>
    <w:qFormat/>
    <w:rsid w:val="00D24423"/>
    <w:rPr>
      <w:color w:val="000000"/>
      <w:shd w:val="clear" w:color="auto" w:fill="C1D7FF"/>
    </w:rPr>
  </w:style>
  <w:style w:type="character" w:customStyle="1" w:styleId="af0">
    <w:name w:val="Сравнение редакций. Удаленный фрагмент"/>
    <w:qFormat/>
    <w:rsid w:val="00D24423"/>
    <w:rPr>
      <w:color w:val="000000"/>
      <w:shd w:val="clear" w:color="auto" w:fill="C4C413"/>
    </w:rPr>
  </w:style>
  <w:style w:type="character" w:customStyle="1" w:styleId="af1">
    <w:name w:val="Заголовок своего сообщения"/>
    <w:qFormat/>
    <w:rsid w:val="00D24423"/>
    <w:rPr>
      <w:b/>
      <w:color w:val="26282F"/>
    </w:rPr>
  </w:style>
  <w:style w:type="character" w:customStyle="1" w:styleId="af2">
    <w:name w:val="Заголовок чужого сообщения"/>
    <w:qFormat/>
    <w:rsid w:val="00D24423"/>
    <w:rPr>
      <w:b/>
      <w:color w:val="FF0000"/>
    </w:rPr>
  </w:style>
  <w:style w:type="character" w:customStyle="1" w:styleId="af3">
    <w:name w:val="Выделение для Базового Поиска"/>
    <w:qFormat/>
    <w:rsid w:val="00D24423"/>
    <w:rPr>
      <w:b/>
      <w:color w:val="0058A9"/>
    </w:rPr>
  </w:style>
  <w:style w:type="character" w:customStyle="1" w:styleId="af4">
    <w:name w:val="Выделение для Базового Поиска (курсив)"/>
    <w:qFormat/>
    <w:rsid w:val="00D24423"/>
    <w:rPr>
      <w:b/>
      <w:i/>
      <w:color w:val="0058A9"/>
    </w:rPr>
  </w:style>
  <w:style w:type="character" w:customStyle="1" w:styleId="af5">
    <w:name w:val="Ссылка на утративший силу документ"/>
    <w:qFormat/>
    <w:rsid w:val="00D24423"/>
    <w:rPr>
      <w:b w:val="0"/>
      <w:color w:val="749232"/>
    </w:rPr>
  </w:style>
  <w:style w:type="character" w:customStyle="1" w:styleId="af6">
    <w:name w:val="Сравнение редакций"/>
    <w:qFormat/>
    <w:rsid w:val="00D24423"/>
    <w:rPr>
      <w:b w:val="0"/>
    </w:rPr>
  </w:style>
  <w:style w:type="character" w:customStyle="1" w:styleId="-">
    <w:name w:val="Интернет-ссылка"/>
    <w:uiPriority w:val="99"/>
    <w:rsid w:val="00D24423"/>
    <w:rPr>
      <w:color w:val="000080"/>
      <w:u w:val="single"/>
    </w:rPr>
  </w:style>
  <w:style w:type="character" w:customStyle="1" w:styleId="af7">
    <w:name w:val="Текст выноски Знак"/>
    <w:qFormat/>
    <w:rsid w:val="00D24423"/>
    <w:rPr>
      <w:rFonts w:ascii="Segoe UI" w:eastAsia="Symbol" w:hAnsi="Segoe UI" w:cs="Mangal"/>
      <w:sz w:val="18"/>
      <w:szCs w:val="16"/>
      <w:lang w:eastAsia="zh-CN" w:bidi="hi-IN"/>
    </w:rPr>
  </w:style>
  <w:style w:type="character" w:styleId="af8">
    <w:name w:val="annotation reference"/>
    <w:uiPriority w:val="99"/>
    <w:unhideWhenUsed/>
    <w:qFormat/>
    <w:rsid w:val="00D24423"/>
    <w:rPr>
      <w:sz w:val="16"/>
      <w:szCs w:val="16"/>
    </w:rPr>
  </w:style>
  <w:style w:type="character" w:customStyle="1" w:styleId="af9">
    <w:name w:val="Текст примечания Знак"/>
    <w:qFormat/>
    <w:rsid w:val="00D24423"/>
    <w:rPr>
      <w:rFonts w:ascii="Arial" w:eastAsia="Symbol" w:hAnsi="Arial" w:cs="Mangal"/>
      <w:szCs w:val="18"/>
      <w:lang w:eastAsia="zh-CN" w:bidi="hi-IN"/>
    </w:rPr>
  </w:style>
  <w:style w:type="character" w:customStyle="1" w:styleId="afa">
    <w:name w:val="Тема примечания Знак"/>
    <w:qFormat/>
    <w:rsid w:val="00D24423"/>
    <w:rPr>
      <w:rFonts w:ascii="Arial" w:eastAsia="Symbol" w:hAnsi="Arial" w:cs="Mangal"/>
      <w:b/>
      <w:bCs/>
      <w:szCs w:val="18"/>
      <w:lang w:eastAsia="zh-CN" w:bidi="hi-IN"/>
    </w:rPr>
  </w:style>
  <w:style w:type="character" w:customStyle="1" w:styleId="WW8Num2z0">
    <w:name w:val="WW8Num2z0"/>
    <w:qFormat/>
    <w:rsid w:val="00D24423"/>
  </w:style>
  <w:style w:type="character" w:customStyle="1" w:styleId="WW8Num2z1">
    <w:name w:val="WW8Num2z1"/>
    <w:qFormat/>
    <w:rsid w:val="00D24423"/>
  </w:style>
  <w:style w:type="character" w:customStyle="1" w:styleId="WW8Num2z2">
    <w:name w:val="WW8Num2z2"/>
    <w:qFormat/>
    <w:rsid w:val="00D24423"/>
  </w:style>
  <w:style w:type="character" w:customStyle="1" w:styleId="WW8Num2z3">
    <w:name w:val="WW8Num2z3"/>
    <w:qFormat/>
    <w:rsid w:val="00D24423"/>
  </w:style>
  <w:style w:type="character" w:customStyle="1" w:styleId="WW8Num2z4">
    <w:name w:val="WW8Num2z4"/>
    <w:qFormat/>
    <w:rsid w:val="00D24423"/>
  </w:style>
  <w:style w:type="character" w:customStyle="1" w:styleId="WW8Num2z5">
    <w:name w:val="WW8Num2z5"/>
    <w:qFormat/>
    <w:rsid w:val="00D24423"/>
  </w:style>
  <w:style w:type="character" w:customStyle="1" w:styleId="WW8Num2z6">
    <w:name w:val="WW8Num2z6"/>
    <w:qFormat/>
    <w:rsid w:val="00D24423"/>
  </w:style>
  <w:style w:type="character" w:customStyle="1" w:styleId="WW8Num2z7">
    <w:name w:val="WW8Num2z7"/>
    <w:qFormat/>
    <w:rsid w:val="00D24423"/>
  </w:style>
  <w:style w:type="character" w:customStyle="1" w:styleId="WW8Num2z8">
    <w:name w:val="WW8Num2z8"/>
    <w:qFormat/>
    <w:rsid w:val="00D24423"/>
  </w:style>
  <w:style w:type="character" w:customStyle="1" w:styleId="11">
    <w:name w:val="Основной шрифт абзаца1"/>
    <w:qFormat/>
    <w:rsid w:val="00D24423"/>
  </w:style>
  <w:style w:type="character" w:customStyle="1" w:styleId="12">
    <w:name w:val="Знак примечания1"/>
    <w:qFormat/>
    <w:rsid w:val="00D24423"/>
    <w:rPr>
      <w:sz w:val="16"/>
      <w:szCs w:val="16"/>
    </w:rPr>
  </w:style>
  <w:style w:type="character" w:customStyle="1" w:styleId="afb">
    <w:name w:val="Нижний колонтитул Знак"/>
    <w:uiPriority w:val="99"/>
    <w:qFormat/>
    <w:rsid w:val="00D24423"/>
    <w:rPr>
      <w:rFonts w:ascii="Arial" w:eastAsia="Symbol" w:hAnsi="Arial" w:cs="Mangal"/>
      <w:sz w:val="24"/>
      <w:szCs w:val="21"/>
      <w:lang w:eastAsia="zh-CN" w:bidi="hi-IN"/>
    </w:rPr>
  </w:style>
  <w:style w:type="character" w:customStyle="1" w:styleId="13">
    <w:name w:val="Верхний колонтитул Знак1"/>
    <w:qFormat/>
    <w:rsid w:val="00D24423"/>
    <w:rPr>
      <w:rFonts w:ascii="Arial" w:eastAsia="Symbol" w:hAnsi="Arial" w:cs="Mangal"/>
      <w:sz w:val="28"/>
      <w:szCs w:val="21"/>
      <w:lang w:eastAsia="zh-CN" w:bidi="hi-IN"/>
    </w:rPr>
  </w:style>
  <w:style w:type="character" w:customStyle="1" w:styleId="14">
    <w:name w:val="Нижний колонтитул Знак1"/>
    <w:qFormat/>
    <w:rsid w:val="00D24423"/>
    <w:rPr>
      <w:rFonts w:ascii="Arial" w:eastAsia="Symbol" w:hAnsi="Arial" w:cs="Mangal"/>
      <w:sz w:val="28"/>
      <w:szCs w:val="21"/>
      <w:lang w:eastAsia="zh-CN" w:bidi="hi-IN"/>
    </w:rPr>
  </w:style>
  <w:style w:type="character" w:styleId="afc">
    <w:name w:val="FollowedHyperlink"/>
    <w:uiPriority w:val="99"/>
    <w:unhideWhenUsed/>
    <w:qFormat/>
    <w:rsid w:val="00D24423"/>
    <w:rPr>
      <w:color w:val="800080"/>
      <w:u w:val="single"/>
    </w:rPr>
  </w:style>
  <w:style w:type="character" w:customStyle="1" w:styleId="afd">
    <w:name w:val="Название Знак"/>
    <w:basedOn w:val="a0"/>
    <w:uiPriority w:val="10"/>
    <w:qFormat/>
    <w:rsid w:val="00D24423"/>
    <w:rPr>
      <w:rFonts w:ascii="Cambria" w:eastAsia="Times New Roman" w:hAnsi="Cambria" w:cs="Times New Roman"/>
      <w:color w:val="17365D"/>
      <w:spacing w:val="5"/>
      <w:sz w:val="52"/>
      <w:szCs w:val="52"/>
    </w:rPr>
  </w:style>
  <w:style w:type="character" w:customStyle="1" w:styleId="afe">
    <w:name w:val="Подзаголовок Знак"/>
    <w:basedOn w:val="a0"/>
    <w:uiPriority w:val="11"/>
    <w:qFormat/>
    <w:rsid w:val="00D24423"/>
    <w:rPr>
      <w:rFonts w:ascii="Cambria" w:eastAsia="Times New Roman" w:hAnsi="Cambria" w:cs="Times New Roman"/>
      <w:i/>
      <w:iCs/>
      <w:color w:val="4F81BD"/>
      <w:spacing w:val="15"/>
      <w:sz w:val="24"/>
      <w:szCs w:val="24"/>
    </w:rPr>
  </w:style>
  <w:style w:type="character" w:styleId="aff">
    <w:name w:val="Emphasis"/>
    <w:basedOn w:val="a0"/>
    <w:uiPriority w:val="20"/>
    <w:qFormat/>
    <w:rsid w:val="00D24423"/>
    <w:rPr>
      <w:i/>
      <w:iCs/>
    </w:rPr>
  </w:style>
  <w:style w:type="character" w:styleId="aff0">
    <w:name w:val="Intense Emphasis"/>
    <w:basedOn w:val="a0"/>
    <w:uiPriority w:val="21"/>
    <w:qFormat/>
    <w:rsid w:val="00D24423"/>
    <w:rPr>
      <w:b/>
      <w:bCs/>
      <w:i/>
      <w:iCs/>
      <w:color w:val="4F81BD"/>
    </w:rPr>
  </w:style>
  <w:style w:type="character" w:styleId="aff1">
    <w:name w:val="line number"/>
    <w:basedOn w:val="a0"/>
    <w:uiPriority w:val="99"/>
    <w:unhideWhenUsed/>
    <w:qFormat/>
    <w:rsid w:val="00D24423"/>
  </w:style>
  <w:style w:type="paragraph" w:customStyle="1" w:styleId="aff2">
    <w:name w:val="Заголовок"/>
    <w:basedOn w:val="a"/>
    <w:next w:val="aff3"/>
    <w:qFormat/>
    <w:rsid w:val="00D24423"/>
    <w:pPr>
      <w:widowControl w:val="0"/>
      <w:ind w:firstLine="720"/>
    </w:pPr>
    <w:rPr>
      <w:rFonts w:ascii="Times New Roman" w:hAnsi="Times New Roman"/>
      <w:color w:val="00000A"/>
      <w:szCs w:val="20"/>
    </w:rPr>
  </w:style>
  <w:style w:type="paragraph" w:styleId="aff3">
    <w:name w:val="Body Text"/>
    <w:basedOn w:val="a"/>
    <w:link w:val="aff4"/>
    <w:rsid w:val="00D24423"/>
    <w:pPr>
      <w:spacing w:after="140" w:line="288" w:lineRule="auto"/>
      <w:ind w:firstLine="720"/>
      <w:jc w:val="both"/>
    </w:pPr>
    <w:rPr>
      <w:rFonts w:eastAsia="Symbol" w:cs="Wingdings"/>
      <w:color w:val="00000A"/>
      <w:lang w:eastAsia="zh-CN" w:bidi="hi-IN"/>
    </w:rPr>
  </w:style>
  <w:style w:type="character" w:customStyle="1" w:styleId="aff4">
    <w:name w:val="Основной текст Знак"/>
    <w:basedOn w:val="a0"/>
    <w:link w:val="aff3"/>
    <w:rsid w:val="00D24423"/>
    <w:rPr>
      <w:rFonts w:ascii="Arial" w:eastAsia="Symbol" w:hAnsi="Arial" w:cs="Wingdings"/>
      <w:color w:val="00000A"/>
      <w:sz w:val="24"/>
      <w:szCs w:val="24"/>
      <w:lang w:eastAsia="zh-CN" w:bidi="hi-IN"/>
    </w:rPr>
  </w:style>
  <w:style w:type="paragraph" w:styleId="aff5">
    <w:name w:val="List"/>
    <w:basedOn w:val="aff3"/>
    <w:rsid w:val="00D24423"/>
    <w:rPr>
      <w:rFonts w:cs="Mangal"/>
    </w:rPr>
  </w:style>
  <w:style w:type="paragraph" w:styleId="aff6">
    <w:name w:val="caption"/>
    <w:basedOn w:val="a"/>
    <w:qFormat/>
    <w:rsid w:val="00D24423"/>
    <w:pPr>
      <w:suppressLineNumbers/>
      <w:spacing w:before="120" w:after="120"/>
      <w:ind w:firstLine="720"/>
      <w:jc w:val="both"/>
    </w:pPr>
    <w:rPr>
      <w:rFonts w:ascii="Times New Roman" w:eastAsia="Symbol" w:hAnsi="Times New Roman" w:cs="Mangal"/>
      <w:i/>
      <w:iCs/>
      <w:color w:val="00000A"/>
      <w:lang w:eastAsia="zh-CN" w:bidi="hi-IN"/>
    </w:rPr>
  </w:style>
  <w:style w:type="paragraph" w:styleId="15">
    <w:name w:val="index 1"/>
    <w:basedOn w:val="a"/>
    <w:next w:val="a"/>
    <w:autoRedefine/>
    <w:rsid w:val="00D24423"/>
    <w:pPr>
      <w:ind w:left="240" w:hanging="240"/>
    </w:pPr>
  </w:style>
  <w:style w:type="paragraph" w:styleId="aff7">
    <w:name w:val="index heading"/>
    <w:basedOn w:val="a"/>
    <w:qFormat/>
    <w:rsid w:val="00D24423"/>
    <w:pPr>
      <w:suppressLineNumbers/>
      <w:ind w:firstLine="720"/>
      <w:jc w:val="both"/>
    </w:pPr>
    <w:rPr>
      <w:rFonts w:eastAsia="Symbol" w:cs="Mangal"/>
      <w:color w:val="00000A"/>
      <w:lang w:eastAsia="zh-CN" w:bidi="hi-IN"/>
    </w:rPr>
  </w:style>
  <w:style w:type="paragraph" w:customStyle="1" w:styleId="aff8">
    <w:name w:val="Основное меню (по умолчанию)"/>
    <w:basedOn w:val="a"/>
    <w:qFormat/>
    <w:rsid w:val="00D24423"/>
    <w:pPr>
      <w:ind w:firstLine="720"/>
      <w:jc w:val="both"/>
    </w:pPr>
    <w:rPr>
      <w:rFonts w:eastAsia="Symbol" w:cs="Wingdings"/>
      <w:color w:val="00000A"/>
      <w:sz w:val="20"/>
      <w:lang w:eastAsia="zh-CN" w:bidi="hi-IN"/>
    </w:rPr>
  </w:style>
  <w:style w:type="paragraph" w:customStyle="1" w:styleId="16">
    <w:name w:val="Указатель1"/>
    <w:basedOn w:val="a"/>
    <w:qFormat/>
    <w:rsid w:val="00D24423"/>
    <w:pPr>
      <w:suppressLineNumbers/>
      <w:ind w:firstLine="720"/>
      <w:jc w:val="both"/>
    </w:pPr>
    <w:rPr>
      <w:rFonts w:ascii="Times New Roman" w:eastAsia="Symbol" w:hAnsi="Times New Roman" w:cs="Mangal"/>
      <w:color w:val="00000A"/>
      <w:lang w:eastAsia="zh-CN" w:bidi="hi-IN"/>
    </w:rPr>
  </w:style>
  <w:style w:type="paragraph" w:customStyle="1" w:styleId="aff9">
    <w:name w:val="Таблицы (моноширинный)"/>
    <w:basedOn w:val="a"/>
    <w:qFormat/>
    <w:rsid w:val="00D24423"/>
    <w:pPr>
      <w:ind w:firstLine="720"/>
      <w:jc w:val="both"/>
    </w:pPr>
    <w:rPr>
      <w:rFonts w:ascii="Courier New" w:eastAsia="Symbol" w:hAnsi="Courier New" w:cs="Courier New"/>
      <w:color w:val="00000A"/>
      <w:lang w:eastAsia="zh-CN" w:bidi="hi-IN"/>
    </w:rPr>
  </w:style>
  <w:style w:type="paragraph" w:customStyle="1" w:styleId="affa">
    <w:name w:val="Комментарий"/>
    <w:qFormat/>
    <w:rsid w:val="00D24423"/>
    <w:pPr>
      <w:widowControl w:val="0"/>
    </w:pPr>
    <w:rPr>
      <w:rFonts w:ascii="Arial" w:eastAsia="SimSun" w:hAnsi="Arial" w:cs="Mangal"/>
      <w:color w:val="353842"/>
      <w:sz w:val="24"/>
      <w:szCs w:val="24"/>
      <w:shd w:val="clear" w:color="auto" w:fill="F0F0F0"/>
      <w:lang w:eastAsia="zh-CN" w:bidi="hi-IN"/>
    </w:rPr>
  </w:style>
  <w:style w:type="paragraph" w:customStyle="1" w:styleId="affb">
    <w:name w:val="Моноширинный"/>
    <w:basedOn w:val="a"/>
    <w:qFormat/>
    <w:rsid w:val="00D24423"/>
    <w:pPr>
      <w:ind w:firstLine="720"/>
      <w:jc w:val="both"/>
    </w:pPr>
    <w:rPr>
      <w:rFonts w:ascii="Courier New" w:eastAsia="Symbol" w:hAnsi="Courier New" w:cs="Courier New"/>
      <w:color w:val="00000A"/>
      <w:lang w:eastAsia="zh-CN" w:bidi="hi-IN"/>
    </w:rPr>
  </w:style>
  <w:style w:type="paragraph" w:customStyle="1" w:styleId="affc">
    <w:name w:val="Текст (справка)"/>
    <w:basedOn w:val="a"/>
    <w:qFormat/>
    <w:rsid w:val="00D24423"/>
    <w:pPr>
      <w:ind w:left="170" w:right="170"/>
    </w:pPr>
    <w:rPr>
      <w:rFonts w:eastAsia="Symbol" w:cs="Wingdings"/>
      <w:color w:val="00000A"/>
      <w:lang w:eastAsia="zh-CN" w:bidi="hi-IN"/>
    </w:rPr>
  </w:style>
  <w:style w:type="paragraph" w:customStyle="1" w:styleId="affd">
    <w:name w:val="Заголовок статьи"/>
    <w:basedOn w:val="a"/>
    <w:qFormat/>
    <w:rsid w:val="00D24423"/>
    <w:pPr>
      <w:ind w:left="1612" w:hanging="892"/>
      <w:jc w:val="both"/>
    </w:pPr>
    <w:rPr>
      <w:rFonts w:eastAsia="Symbol" w:cs="Wingdings"/>
      <w:color w:val="00000A"/>
      <w:lang w:eastAsia="zh-CN" w:bidi="hi-IN"/>
    </w:rPr>
  </w:style>
  <w:style w:type="paragraph" w:customStyle="1" w:styleId="affe">
    <w:name w:val="Прижатый влево"/>
    <w:basedOn w:val="a"/>
    <w:qFormat/>
    <w:rsid w:val="00D24423"/>
    <w:pPr>
      <w:ind w:firstLine="720"/>
    </w:pPr>
    <w:rPr>
      <w:rFonts w:eastAsia="Symbol" w:cs="Wingdings"/>
      <w:color w:val="00000A"/>
      <w:lang w:eastAsia="zh-CN" w:bidi="hi-IN"/>
    </w:rPr>
  </w:style>
  <w:style w:type="paragraph" w:customStyle="1" w:styleId="afff">
    <w:name w:val="Нормальный (таблица)"/>
    <w:basedOn w:val="a"/>
    <w:qFormat/>
    <w:rsid w:val="00D24423"/>
    <w:pPr>
      <w:ind w:firstLine="720"/>
      <w:jc w:val="both"/>
    </w:pPr>
    <w:rPr>
      <w:rFonts w:eastAsia="Symbol" w:cs="Wingdings"/>
      <w:color w:val="00000A"/>
      <w:lang w:eastAsia="zh-CN" w:bidi="hi-IN"/>
    </w:rPr>
  </w:style>
  <w:style w:type="paragraph" w:customStyle="1" w:styleId="afff0">
    <w:name w:val="Текст (лев. подпись)"/>
    <w:basedOn w:val="a"/>
    <w:qFormat/>
    <w:rsid w:val="00D24423"/>
    <w:pPr>
      <w:ind w:firstLine="720"/>
    </w:pPr>
    <w:rPr>
      <w:rFonts w:eastAsia="Symbol" w:cs="Wingdings"/>
      <w:color w:val="00000A"/>
      <w:lang w:eastAsia="zh-CN" w:bidi="hi-IN"/>
    </w:rPr>
  </w:style>
  <w:style w:type="paragraph" w:customStyle="1" w:styleId="afff1">
    <w:name w:val="Текст (прав. подпись)"/>
    <w:basedOn w:val="a"/>
    <w:qFormat/>
    <w:rsid w:val="00D24423"/>
    <w:pPr>
      <w:ind w:firstLine="720"/>
      <w:jc w:val="right"/>
    </w:pPr>
    <w:rPr>
      <w:rFonts w:eastAsia="Symbol" w:cs="Wingdings"/>
      <w:color w:val="00000A"/>
      <w:lang w:eastAsia="zh-CN" w:bidi="hi-IN"/>
    </w:rPr>
  </w:style>
  <w:style w:type="paragraph" w:customStyle="1" w:styleId="afff2">
    <w:name w:val="Текст в таблице"/>
    <w:basedOn w:val="afff"/>
    <w:qFormat/>
    <w:rsid w:val="00D24423"/>
    <w:pPr>
      <w:ind w:firstLine="500"/>
    </w:pPr>
  </w:style>
  <w:style w:type="paragraph" w:customStyle="1" w:styleId="afff3">
    <w:name w:val="Технический комментарий"/>
    <w:basedOn w:val="a"/>
    <w:qFormat/>
    <w:rsid w:val="00D24423"/>
    <w:pPr>
      <w:ind w:firstLine="720"/>
      <w:jc w:val="both"/>
    </w:pPr>
    <w:rPr>
      <w:rFonts w:eastAsia="Symbol" w:cs="Wingdings"/>
      <w:color w:val="463F31"/>
      <w:shd w:val="clear" w:color="auto" w:fill="FFFFA6"/>
      <w:lang w:eastAsia="zh-CN" w:bidi="hi-IN"/>
    </w:rPr>
  </w:style>
  <w:style w:type="paragraph" w:customStyle="1" w:styleId="afff4">
    <w:name w:val="Информация об изменениях документа"/>
    <w:basedOn w:val="affa"/>
    <w:qFormat/>
    <w:rsid w:val="00D24423"/>
    <w:rPr>
      <w:i/>
    </w:rPr>
  </w:style>
  <w:style w:type="paragraph" w:customStyle="1" w:styleId="afff5">
    <w:name w:val="Комментарий пользователя"/>
    <w:basedOn w:val="affa"/>
    <w:qFormat/>
    <w:rsid w:val="00D24423"/>
    <w:rPr>
      <w:shd w:val="clear" w:color="auto" w:fill="FFDFE0"/>
    </w:rPr>
  </w:style>
  <w:style w:type="paragraph" w:customStyle="1" w:styleId="afff6">
    <w:name w:val="Оглавление"/>
    <w:basedOn w:val="aff9"/>
    <w:qFormat/>
    <w:rsid w:val="00D24423"/>
    <w:pPr>
      <w:ind w:left="140" w:firstLine="0"/>
    </w:pPr>
  </w:style>
  <w:style w:type="paragraph" w:customStyle="1" w:styleId="afff7">
    <w:name w:val="Словарная статья"/>
    <w:basedOn w:val="a"/>
    <w:qFormat/>
    <w:rsid w:val="00D24423"/>
    <w:pPr>
      <w:ind w:right="118" w:firstLine="720"/>
      <w:jc w:val="both"/>
    </w:pPr>
    <w:rPr>
      <w:rFonts w:eastAsia="Symbol" w:cs="Wingdings"/>
      <w:color w:val="00000A"/>
      <w:lang w:eastAsia="zh-CN" w:bidi="hi-IN"/>
    </w:rPr>
  </w:style>
  <w:style w:type="paragraph" w:customStyle="1" w:styleId="afff8">
    <w:name w:val="Колонтитул (левый)"/>
    <w:basedOn w:val="afff0"/>
    <w:qFormat/>
    <w:rsid w:val="00D24423"/>
    <w:rPr>
      <w:sz w:val="14"/>
    </w:rPr>
  </w:style>
  <w:style w:type="paragraph" w:customStyle="1" w:styleId="afff9">
    <w:name w:val="Колонтитул (правый)"/>
    <w:basedOn w:val="afff1"/>
    <w:qFormat/>
    <w:rsid w:val="00D24423"/>
    <w:rPr>
      <w:sz w:val="14"/>
    </w:rPr>
  </w:style>
  <w:style w:type="paragraph" w:customStyle="1" w:styleId="afffa">
    <w:name w:val="Основное меню (преемственное)"/>
    <w:basedOn w:val="a"/>
    <w:qFormat/>
    <w:rsid w:val="00D24423"/>
    <w:pPr>
      <w:ind w:firstLine="720"/>
      <w:jc w:val="both"/>
    </w:pPr>
    <w:rPr>
      <w:rFonts w:ascii="Verdana" w:eastAsia="Symbol" w:hAnsi="Verdana" w:cs="Verdana"/>
      <w:color w:val="00000A"/>
      <w:sz w:val="22"/>
      <w:lang w:eastAsia="zh-CN" w:bidi="hi-IN"/>
    </w:rPr>
  </w:style>
  <w:style w:type="paragraph" w:customStyle="1" w:styleId="afffb">
    <w:name w:val="Постоянная часть"/>
    <w:basedOn w:val="aff8"/>
    <w:qFormat/>
    <w:rsid w:val="00D24423"/>
    <w:rPr>
      <w:color w:val="0058A9"/>
    </w:rPr>
  </w:style>
  <w:style w:type="paragraph" w:customStyle="1" w:styleId="afffc">
    <w:name w:val="Переменная часть"/>
    <w:basedOn w:val="afffa"/>
    <w:qFormat/>
    <w:rsid w:val="00D24423"/>
    <w:rPr>
      <w:sz w:val="18"/>
    </w:rPr>
  </w:style>
  <w:style w:type="paragraph" w:customStyle="1" w:styleId="afffd">
    <w:name w:val="Интерактивный заголовок"/>
    <w:basedOn w:val="aff2"/>
    <w:qFormat/>
    <w:rsid w:val="00D24423"/>
    <w:rPr>
      <w:rFonts w:ascii="Verdana" w:hAnsi="Verdana" w:cs="Verdana"/>
      <w:color w:val="0058A9"/>
      <w:sz w:val="22"/>
      <w:shd w:val="clear" w:color="auto" w:fill="F0F0F0"/>
    </w:rPr>
  </w:style>
  <w:style w:type="paragraph" w:customStyle="1" w:styleId="afffe">
    <w:name w:val="Центрированный (таблица)"/>
    <w:basedOn w:val="afff"/>
    <w:qFormat/>
    <w:rsid w:val="00D24423"/>
    <w:pPr>
      <w:jc w:val="center"/>
    </w:pPr>
  </w:style>
  <w:style w:type="paragraph" w:customStyle="1" w:styleId="affff">
    <w:name w:val="Необходимые документы"/>
    <w:qFormat/>
    <w:rsid w:val="00D24423"/>
    <w:pPr>
      <w:widowControl w:val="0"/>
    </w:pPr>
    <w:rPr>
      <w:rFonts w:ascii="Arial" w:eastAsia="SimSun" w:hAnsi="Arial" w:cs="Mangal"/>
      <w:color w:val="00000A"/>
      <w:sz w:val="24"/>
      <w:szCs w:val="24"/>
      <w:shd w:val="clear" w:color="auto" w:fill="F5F3DA"/>
      <w:lang w:eastAsia="zh-CN" w:bidi="hi-IN"/>
    </w:rPr>
  </w:style>
  <w:style w:type="paragraph" w:customStyle="1" w:styleId="affff0">
    <w:name w:val="Куда обратиться?"/>
    <w:qFormat/>
    <w:rsid w:val="00D24423"/>
    <w:pPr>
      <w:widowControl w:val="0"/>
    </w:pPr>
    <w:rPr>
      <w:rFonts w:ascii="Arial" w:eastAsia="SimSun" w:hAnsi="Arial" w:cs="Mangal"/>
      <w:color w:val="00000A"/>
      <w:sz w:val="24"/>
      <w:szCs w:val="24"/>
      <w:shd w:val="clear" w:color="auto" w:fill="F5F3DA"/>
      <w:lang w:eastAsia="zh-CN" w:bidi="hi-IN"/>
    </w:rPr>
  </w:style>
  <w:style w:type="paragraph" w:customStyle="1" w:styleId="affff1">
    <w:name w:val="Внимание: недобросовестность!"/>
    <w:qFormat/>
    <w:rsid w:val="00D24423"/>
    <w:pPr>
      <w:widowControl w:val="0"/>
    </w:pPr>
    <w:rPr>
      <w:rFonts w:ascii="Arial" w:eastAsia="SimSun" w:hAnsi="Arial" w:cs="Mangal"/>
      <w:color w:val="00000A"/>
      <w:sz w:val="24"/>
      <w:szCs w:val="24"/>
      <w:shd w:val="clear" w:color="auto" w:fill="F5F3DA"/>
      <w:lang w:eastAsia="zh-CN" w:bidi="hi-IN"/>
    </w:rPr>
  </w:style>
  <w:style w:type="paragraph" w:customStyle="1" w:styleId="affff2">
    <w:name w:val="Внимание: криминал!!"/>
    <w:qFormat/>
    <w:rsid w:val="00D24423"/>
    <w:pPr>
      <w:widowControl w:val="0"/>
    </w:pPr>
    <w:rPr>
      <w:rFonts w:ascii="Arial" w:eastAsia="SimSun" w:hAnsi="Arial" w:cs="Mangal"/>
      <w:color w:val="00000A"/>
      <w:sz w:val="24"/>
      <w:szCs w:val="24"/>
      <w:shd w:val="clear" w:color="auto" w:fill="F5F3DA"/>
      <w:lang w:eastAsia="zh-CN" w:bidi="hi-IN"/>
    </w:rPr>
  </w:style>
  <w:style w:type="paragraph" w:customStyle="1" w:styleId="affff3">
    <w:name w:val="Примечание."/>
    <w:qFormat/>
    <w:rsid w:val="00D24423"/>
    <w:pPr>
      <w:widowControl w:val="0"/>
    </w:pPr>
    <w:rPr>
      <w:rFonts w:ascii="Arial" w:eastAsia="SimSun" w:hAnsi="Arial" w:cs="Mangal"/>
      <w:color w:val="00000A"/>
      <w:sz w:val="24"/>
      <w:szCs w:val="24"/>
      <w:shd w:val="clear" w:color="auto" w:fill="F5F3DA"/>
      <w:lang w:eastAsia="zh-CN" w:bidi="hi-IN"/>
    </w:rPr>
  </w:style>
  <w:style w:type="paragraph" w:customStyle="1" w:styleId="affff4">
    <w:name w:val="Пример."/>
    <w:qFormat/>
    <w:rsid w:val="00D24423"/>
    <w:pPr>
      <w:widowControl w:val="0"/>
    </w:pPr>
    <w:rPr>
      <w:rFonts w:ascii="Arial" w:eastAsia="SimSun" w:hAnsi="Arial" w:cs="Mangal"/>
      <w:color w:val="00000A"/>
      <w:sz w:val="24"/>
      <w:szCs w:val="24"/>
      <w:shd w:val="clear" w:color="auto" w:fill="F5F3DA"/>
      <w:lang w:eastAsia="zh-CN" w:bidi="hi-IN"/>
    </w:rPr>
  </w:style>
  <w:style w:type="paragraph" w:customStyle="1" w:styleId="affff5">
    <w:name w:val="Информация об изменениях"/>
    <w:qFormat/>
    <w:rsid w:val="00D24423"/>
    <w:pPr>
      <w:widowControl w:val="0"/>
    </w:pPr>
    <w:rPr>
      <w:rFonts w:ascii="Arial" w:eastAsia="SimSun" w:hAnsi="Arial" w:cs="Mangal"/>
      <w:color w:val="353842"/>
      <w:sz w:val="18"/>
      <w:szCs w:val="24"/>
      <w:shd w:val="clear" w:color="auto" w:fill="EAEFED"/>
      <w:lang w:eastAsia="zh-CN" w:bidi="hi-IN"/>
    </w:rPr>
  </w:style>
  <w:style w:type="paragraph" w:customStyle="1" w:styleId="affff6">
    <w:name w:val="Заголовок для информации об изменениях"/>
    <w:basedOn w:val="1"/>
    <w:qFormat/>
    <w:rsid w:val="00D24423"/>
    <w:pPr>
      <w:keepNext w:val="0"/>
      <w:spacing w:before="108" w:after="108" w:line="240" w:lineRule="auto"/>
      <w:ind w:firstLine="720"/>
    </w:pPr>
    <w:rPr>
      <w:rFonts w:ascii="Arial" w:eastAsia="Symbol" w:hAnsi="Arial" w:cs="Wingdings"/>
      <w:color w:val="26282F"/>
      <w:sz w:val="18"/>
      <w:szCs w:val="24"/>
      <w:shd w:val="clear" w:color="auto" w:fill="FFFFFF"/>
      <w:lang w:eastAsia="zh-CN" w:bidi="hi-IN"/>
    </w:rPr>
  </w:style>
  <w:style w:type="paragraph" w:customStyle="1" w:styleId="affff7">
    <w:name w:val="Подвал для информации об изменениях"/>
    <w:basedOn w:val="1"/>
    <w:qFormat/>
    <w:rsid w:val="00D24423"/>
    <w:pPr>
      <w:keepNext w:val="0"/>
      <w:spacing w:before="108" w:after="108" w:line="240" w:lineRule="auto"/>
      <w:ind w:firstLine="720"/>
    </w:pPr>
    <w:rPr>
      <w:rFonts w:ascii="Arial" w:eastAsia="Symbol" w:hAnsi="Arial" w:cs="Wingdings"/>
      <w:b w:val="0"/>
      <w:color w:val="26282F"/>
      <w:sz w:val="18"/>
      <w:szCs w:val="24"/>
      <w:lang w:eastAsia="zh-CN" w:bidi="hi-IN"/>
    </w:rPr>
  </w:style>
  <w:style w:type="paragraph" w:customStyle="1" w:styleId="affff8">
    <w:name w:val="Текст информации об изменениях"/>
    <w:basedOn w:val="a"/>
    <w:qFormat/>
    <w:rsid w:val="00D24423"/>
    <w:pPr>
      <w:ind w:firstLine="720"/>
      <w:jc w:val="both"/>
    </w:pPr>
    <w:rPr>
      <w:rFonts w:eastAsia="Symbol" w:cs="Wingdings"/>
      <w:color w:val="353842"/>
      <w:sz w:val="18"/>
      <w:lang w:eastAsia="zh-CN" w:bidi="hi-IN"/>
    </w:rPr>
  </w:style>
  <w:style w:type="paragraph" w:customStyle="1" w:styleId="affff9">
    <w:name w:val="Подзаголовок для информации об изменениях"/>
    <w:basedOn w:val="affff8"/>
    <w:qFormat/>
    <w:rsid w:val="00D24423"/>
    <w:rPr>
      <w:b/>
    </w:rPr>
  </w:style>
  <w:style w:type="paragraph" w:customStyle="1" w:styleId="affffa">
    <w:name w:val="Заголовок группы контролов"/>
    <w:basedOn w:val="a"/>
    <w:qFormat/>
    <w:rsid w:val="00D24423"/>
    <w:pPr>
      <w:ind w:firstLine="720"/>
      <w:jc w:val="both"/>
    </w:pPr>
    <w:rPr>
      <w:rFonts w:eastAsia="Symbol" w:cs="Wingdings"/>
      <w:b/>
      <w:color w:val="000000"/>
      <w:lang w:eastAsia="zh-CN" w:bidi="hi-IN"/>
    </w:rPr>
  </w:style>
  <w:style w:type="paragraph" w:customStyle="1" w:styleId="affffb">
    <w:name w:val="Заголовок распахивающейся части диалога"/>
    <w:basedOn w:val="a"/>
    <w:qFormat/>
    <w:rsid w:val="00D24423"/>
    <w:pPr>
      <w:ind w:firstLine="720"/>
      <w:jc w:val="both"/>
    </w:pPr>
    <w:rPr>
      <w:rFonts w:eastAsia="Symbol" w:cs="Wingdings"/>
      <w:i/>
      <w:color w:val="000080"/>
      <w:sz w:val="22"/>
      <w:lang w:eastAsia="zh-CN" w:bidi="hi-IN"/>
    </w:rPr>
  </w:style>
  <w:style w:type="paragraph" w:customStyle="1" w:styleId="affffc">
    <w:name w:val="Ссылка на официальную публикацию"/>
    <w:basedOn w:val="a"/>
    <w:qFormat/>
    <w:rsid w:val="00D24423"/>
    <w:pPr>
      <w:ind w:firstLine="720"/>
      <w:jc w:val="both"/>
    </w:pPr>
    <w:rPr>
      <w:rFonts w:eastAsia="Symbol" w:cs="Wingdings"/>
      <w:color w:val="00000A"/>
      <w:lang w:eastAsia="zh-CN" w:bidi="hi-IN"/>
    </w:rPr>
  </w:style>
  <w:style w:type="paragraph" w:customStyle="1" w:styleId="affffd">
    <w:name w:val="Подчёркнутый текст"/>
    <w:basedOn w:val="a"/>
    <w:qFormat/>
    <w:rsid w:val="00D24423"/>
    <w:pPr>
      <w:pBdr>
        <w:bottom w:val="single" w:sz="4" w:space="0" w:color="000001"/>
      </w:pBdr>
      <w:ind w:firstLine="720"/>
      <w:jc w:val="both"/>
    </w:pPr>
    <w:rPr>
      <w:rFonts w:eastAsia="Symbol" w:cs="Wingdings"/>
      <w:color w:val="00000A"/>
      <w:lang w:eastAsia="zh-CN" w:bidi="hi-IN"/>
    </w:rPr>
  </w:style>
  <w:style w:type="paragraph" w:customStyle="1" w:styleId="affffe">
    <w:name w:val="Внимание"/>
    <w:basedOn w:val="a"/>
    <w:qFormat/>
    <w:rsid w:val="00D24423"/>
    <w:pPr>
      <w:ind w:firstLine="720"/>
      <w:jc w:val="both"/>
    </w:pPr>
    <w:rPr>
      <w:rFonts w:eastAsia="Symbol" w:cs="Wingdings"/>
      <w:color w:val="00000A"/>
      <w:shd w:val="clear" w:color="auto" w:fill="F5F3DA"/>
      <w:lang w:eastAsia="zh-CN" w:bidi="hi-IN"/>
    </w:rPr>
  </w:style>
  <w:style w:type="paragraph" w:customStyle="1" w:styleId="afffff">
    <w:name w:val="Напишите нам"/>
    <w:basedOn w:val="a"/>
    <w:qFormat/>
    <w:rsid w:val="00D24423"/>
    <w:pPr>
      <w:ind w:firstLine="720"/>
      <w:jc w:val="both"/>
    </w:pPr>
    <w:rPr>
      <w:rFonts w:eastAsia="Symbol" w:cs="Wingdings"/>
      <w:color w:val="00000A"/>
      <w:sz w:val="20"/>
      <w:shd w:val="clear" w:color="auto" w:fill="EFFFAD"/>
      <w:lang w:eastAsia="zh-CN" w:bidi="hi-IN"/>
    </w:rPr>
  </w:style>
  <w:style w:type="paragraph" w:customStyle="1" w:styleId="afffff0">
    <w:name w:val="Текст ЭР (см. также)"/>
    <w:basedOn w:val="a"/>
    <w:qFormat/>
    <w:rsid w:val="00D24423"/>
    <w:pPr>
      <w:spacing w:before="200"/>
      <w:ind w:firstLine="720"/>
    </w:pPr>
    <w:rPr>
      <w:rFonts w:eastAsia="Symbol" w:cs="Wingdings"/>
      <w:color w:val="00000A"/>
      <w:sz w:val="20"/>
      <w:lang w:eastAsia="zh-CN" w:bidi="hi-IN"/>
    </w:rPr>
  </w:style>
  <w:style w:type="paragraph" w:customStyle="1" w:styleId="afffff1">
    <w:name w:val="Заголовок ЭР (левое окно)"/>
    <w:basedOn w:val="a"/>
    <w:qFormat/>
    <w:rsid w:val="00D24423"/>
    <w:pPr>
      <w:spacing w:before="300" w:after="250"/>
      <w:ind w:firstLine="720"/>
      <w:jc w:val="center"/>
    </w:pPr>
    <w:rPr>
      <w:rFonts w:eastAsia="Symbol" w:cs="Wingdings"/>
      <w:b/>
      <w:color w:val="26282F"/>
      <w:sz w:val="26"/>
      <w:lang w:eastAsia="zh-CN" w:bidi="hi-IN"/>
    </w:rPr>
  </w:style>
  <w:style w:type="paragraph" w:customStyle="1" w:styleId="afffff2">
    <w:name w:val="Заголовок ЭР (правое окно)"/>
    <w:basedOn w:val="afffff1"/>
    <w:qFormat/>
    <w:rsid w:val="00D24423"/>
    <w:pPr>
      <w:jc w:val="left"/>
    </w:pPr>
  </w:style>
  <w:style w:type="paragraph" w:customStyle="1" w:styleId="-0">
    <w:name w:val="ЭР-содержание (правое окно)"/>
    <w:basedOn w:val="a"/>
    <w:qFormat/>
    <w:rsid w:val="00D24423"/>
    <w:pPr>
      <w:spacing w:before="300"/>
      <w:ind w:firstLine="720"/>
    </w:pPr>
    <w:rPr>
      <w:rFonts w:eastAsia="Symbol" w:cs="Wingdings"/>
      <w:color w:val="00000A"/>
      <w:lang w:eastAsia="zh-CN" w:bidi="hi-IN"/>
    </w:rPr>
  </w:style>
  <w:style w:type="paragraph" w:customStyle="1" w:styleId="afffff3">
    <w:name w:val="Формула"/>
    <w:basedOn w:val="a"/>
    <w:qFormat/>
    <w:rsid w:val="00D24423"/>
    <w:pPr>
      <w:ind w:firstLine="720"/>
      <w:jc w:val="both"/>
    </w:pPr>
    <w:rPr>
      <w:rFonts w:eastAsia="Symbol" w:cs="Wingdings"/>
      <w:color w:val="00000A"/>
      <w:shd w:val="clear" w:color="auto" w:fill="F5F3DA"/>
      <w:lang w:eastAsia="zh-CN" w:bidi="hi-IN"/>
    </w:rPr>
  </w:style>
  <w:style w:type="paragraph" w:customStyle="1" w:styleId="afffff4">
    <w:name w:val="Дочерний элемент списка"/>
    <w:basedOn w:val="a"/>
    <w:qFormat/>
    <w:rsid w:val="00D24423"/>
    <w:pPr>
      <w:ind w:firstLine="720"/>
      <w:jc w:val="both"/>
    </w:pPr>
    <w:rPr>
      <w:rFonts w:eastAsia="Symbol" w:cs="Wingdings"/>
      <w:color w:val="868381"/>
      <w:sz w:val="20"/>
      <w:lang w:eastAsia="zh-CN" w:bidi="hi-IN"/>
    </w:rPr>
  </w:style>
  <w:style w:type="paragraph" w:customStyle="1" w:styleId="21">
    <w:name w:val="Обзор изменений документа 2"/>
    <w:qFormat/>
    <w:rsid w:val="00D24423"/>
    <w:pPr>
      <w:widowControl w:val="0"/>
    </w:pPr>
    <w:rPr>
      <w:rFonts w:ascii="Arial" w:eastAsia="SimSun" w:hAnsi="Arial" w:cs="Mangal"/>
      <w:i/>
      <w:color w:val="800080"/>
      <w:sz w:val="24"/>
      <w:szCs w:val="24"/>
      <w:lang w:eastAsia="zh-CN" w:bidi="hi-IN"/>
    </w:rPr>
  </w:style>
  <w:style w:type="paragraph" w:customStyle="1" w:styleId="22">
    <w:name w:val="Верхний колонтитул Знак2"/>
    <w:basedOn w:val="a"/>
    <w:qFormat/>
    <w:rsid w:val="00D24423"/>
    <w:pPr>
      <w:ind w:firstLine="720"/>
      <w:jc w:val="center"/>
    </w:pPr>
    <w:rPr>
      <w:rFonts w:eastAsia="Symbol" w:cs="Wingdings"/>
      <w:i/>
      <w:color w:val="800080"/>
      <w:lang w:eastAsia="zh-CN" w:bidi="hi-IN"/>
    </w:rPr>
  </w:style>
  <w:style w:type="paragraph" w:customStyle="1" w:styleId="afffff5">
    <w:name w:val="Подсказки для контекста"/>
    <w:basedOn w:val="a"/>
    <w:qFormat/>
    <w:rsid w:val="00D24423"/>
    <w:pPr>
      <w:ind w:firstLine="720"/>
    </w:pPr>
    <w:rPr>
      <w:rFonts w:eastAsia="Symbol" w:cs="Wingdings"/>
      <w:color w:val="000000"/>
      <w:sz w:val="16"/>
      <w:lang w:eastAsia="zh-CN" w:bidi="hi-IN"/>
    </w:rPr>
  </w:style>
  <w:style w:type="paragraph" w:customStyle="1" w:styleId="afffff6">
    <w:name w:val="Содержимое таблицы"/>
    <w:basedOn w:val="a"/>
    <w:qFormat/>
    <w:rsid w:val="00D24423"/>
    <w:pPr>
      <w:suppressLineNumbers/>
      <w:ind w:firstLine="720"/>
      <w:jc w:val="both"/>
    </w:pPr>
    <w:rPr>
      <w:rFonts w:eastAsia="Symbol" w:cs="Wingdings"/>
      <w:color w:val="00000A"/>
      <w:lang w:eastAsia="zh-CN" w:bidi="hi-IN"/>
    </w:rPr>
  </w:style>
  <w:style w:type="paragraph" w:customStyle="1" w:styleId="afffff7">
    <w:name w:val="Заголовок таблицы"/>
    <w:basedOn w:val="afffff6"/>
    <w:qFormat/>
    <w:rsid w:val="00D24423"/>
    <w:pPr>
      <w:jc w:val="center"/>
    </w:pPr>
    <w:rPr>
      <w:b/>
      <w:bCs/>
    </w:rPr>
  </w:style>
  <w:style w:type="paragraph" w:customStyle="1" w:styleId="ConsPlusNormal">
    <w:name w:val="ConsPlusNormal"/>
    <w:qFormat/>
    <w:rsid w:val="00D24423"/>
    <w:pPr>
      <w:widowControl w:val="0"/>
      <w:suppressAutoHyphens/>
    </w:pPr>
    <w:rPr>
      <w:rFonts w:ascii="Calibri" w:hAnsi="Calibri" w:cs="Calibri"/>
      <w:color w:val="00000A"/>
      <w:sz w:val="24"/>
      <w:lang w:bidi="hi-IN"/>
    </w:rPr>
  </w:style>
  <w:style w:type="paragraph" w:styleId="afffff8">
    <w:name w:val="Balloon Text"/>
    <w:basedOn w:val="a"/>
    <w:link w:val="17"/>
    <w:unhideWhenUsed/>
    <w:qFormat/>
    <w:rsid w:val="00D24423"/>
    <w:pPr>
      <w:ind w:firstLine="720"/>
      <w:jc w:val="both"/>
    </w:pPr>
    <w:rPr>
      <w:rFonts w:ascii="Segoe UI" w:eastAsia="Symbol" w:hAnsi="Segoe UI" w:cs="Mangal"/>
      <w:color w:val="00000A"/>
      <w:sz w:val="18"/>
      <w:szCs w:val="16"/>
      <w:lang w:eastAsia="zh-CN" w:bidi="hi-IN"/>
    </w:rPr>
  </w:style>
  <w:style w:type="character" w:customStyle="1" w:styleId="17">
    <w:name w:val="Текст выноски Знак1"/>
    <w:basedOn w:val="a0"/>
    <w:link w:val="afffff8"/>
    <w:rsid w:val="00D24423"/>
    <w:rPr>
      <w:rFonts w:ascii="Segoe UI" w:eastAsia="Symbol" w:hAnsi="Segoe UI" w:cs="Mangal"/>
      <w:color w:val="00000A"/>
      <w:sz w:val="18"/>
      <w:szCs w:val="16"/>
      <w:lang w:eastAsia="zh-CN" w:bidi="hi-IN"/>
    </w:rPr>
  </w:style>
  <w:style w:type="paragraph" w:styleId="afffff9">
    <w:name w:val="annotation text"/>
    <w:basedOn w:val="a"/>
    <w:link w:val="18"/>
    <w:unhideWhenUsed/>
    <w:qFormat/>
    <w:rsid w:val="00D24423"/>
    <w:pPr>
      <w:ind w:firstLine="720"/>
      <w:jc w:val="both"/>
    </w:pPr>
    <w:rPr>
      <w:rFonts w:eastAsia="Symbol" w:cs="Mangal"/>
      <w:color w:val="00000A"/>
      <w:sz w:val="20"/>
      <w:szCs w:val="18"/>
      <w:lang w:eastAsia="zh-CN" w:bidi="hi-IN"/>
    </w:rPr>
  </w:style>
  <w:style w:type="character" w:customStyle="1" w:styleId="18">
    <w:name w:val="Текст примечания Знак1"/>
    <w:basedOn w:val="a0"/>
    <w:link w:val="afffff9"/>
    <w:rsid w:val="00D24423"/>
    <w:rPr>
      <w:rFonts w:ascii="Arial" w:eastAsia="Symbol" w:hAnsi="Arial" w:cs="Mangal"/>
      <w:color w:val="00000A"/>
      <w:szCs w:val="18"/>
      <w:lang w:eastAsia="zh-CN" w:bidi="hi-IN"/>
    </w:rPr>
  </w:style>
  <w:style w:type="paragraph" w:styleId="afffffa">
    <w:name w:val="annotation subject"/>
    <w:basedOn w:val="afffff9"/>
    <w:link w:val="19"/>
    <w:unhideWhenUsed/>
    <w:qFormat/>
    <w:rsid w:val="00D24423"/>
    <w:rPr>
      <w:b/>
      <w:bCs/>
    </w:rPr>
  </w:style>
  <w:style w:type="character" w:customStyle="1" w:styleId="19">
    <w:name w:val="Тема примечания Знак1"/>
    <w:basedOn w:val="18"/>
    <w:link w:val="afffffa"/>
    <w:rsid w:val="00D24423"/>
    <w:rPr>
      <w:rFonts w:ascii="Arial" w:eastAsia="Symbol" w:hAnsi="Arial" w:cs="Mangal"/>
      <w:b/>
      <w:bCs/>
      <w:color w:val="00000A"/>
      <w:szCs w:val="18"/>
      <w:lang w:eastAsia="zh-CN" w:bidi="hi-IN"/>
    </w:rPr>
  </w:style>
  <w:style w:type="paragraph" w:customStyle="1" w:styleId="23">
    <w:name w:val="Указатель2"/>
    <w:basedOn w:val="a"/>
    <w:qFormat/>
    <w:rsid w:val="00D24423"/>
    <w:pPr>
      <w:suppressLineNumbers/>
      <w:ind w:firstLine="720"/>
      <w:jc w:val="both"/>
    </w:pPr>
    <w:rPr>
      <w:rFonts w:eastAsia="Symbol" w:cs="Mangal"/>
      <w:color w:val="00000A"/>
      <w:sz w:val="28"/>
      <w:lang w:eastAsia="zh-CN" w:bidi="hi-IN"/>
    </w:rPr>
  </w:style>
  <w:style w:type="paragraph" w:customStyle="1" w:styleId="24">
    <w:name w:val="Нижний колонтитул Знак2"/>
    <w:basedOn w:val="a"/>
    <w:qFormat/>
    <w:rsid w:val="00D24423"/>
    <w:pPr>
      <w:suppressLineNumbers/>
      <w:spacing w:before="120" w:after="120"/>
      <w:ind w:firstLine="720"/>
      <w:jc w:val="both"/>
    </w:pPr>
    <w:rPr>
      <w:rFonts w:ascii="Times New Roman" w:eastAsia="Symbol" w:hAnsi="Times New Roman" w:cs="Mangal"/>
      <w:i/>
      <w:iCs/>
      <w:color w:val="00000A"/>
      <w:lang w:eastAsia="zh-CN" w:bidi="hi-IN"/>
    </w:rPr>
  </w:style>
  <w:style w:type="paragraph" w:customStyle="1" w:styleId="1a">
    <w:name w:val="Текст примечания1"/>
    <w:basedOn w:val="a"/>
    <w:qFormat/>
    <w:rsid w:val="00D24423"/>
    <w:pPr>
      <w:ind w:firstLine="720"/>
      <w:jc w:val="both"/>
    </w:pPr>
    <w:rPr>
      <w:rFonts w:eastAsia="Symbol" w:cs="Mangal"/>
      <w:color w:val="00000A"/>
      <w:sz w:val="20"/>
      <w:szCs w:val="18"/>
      <w:lang w:eastAsia="zh-CN" w:bidi="hi-IN"/>
    </w:rPr>
  </w:style>
  <w:style w:type="paragraph" w:customStyle="1" w:styleId="xl150">
    <w:name w:val="xl150"/>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51">
    <w:name w:val="xl151"/>
    <w:basedOn w:val="a"/>
    <w:qFormat/>
    <w:rsid w:val="00D24423"/>
    <w:pPr>
      <w:spacing w:beforeAutospacing="1" w:afterAutospacing="1"/>
    </w:pPr>
    <w:rPr>
      <w:rFonts w:ascii="Times New Roman" w:hAnsi="Times New Roman"/>
      <w:color w:val="00000A"/>
    </w:rPr>
  </w:style>
  <w:style w:type="paragraph" w:customStyle="1" w:styleId="xl152">
    <w:name w:val="xl152"/>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53">
    <w:name w:val="xl153"/>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54">
    <w:name w:val="xl154"/>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Calibri" w:hAnsi="Calibri"/>
      <w:color w:val="000000"/>
    </w:rPr>
  </w:style>
  <w:style w:type="paragraph" w:customStyle="1" w:styleId="xl155">
    <w:name w:val="xl155"/>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56">
    <w:name w:val="xl156"/>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57">
    <w:name w:val="xl157"/>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A"/>
    </w:rPr>
  </w:style>
  <w:style w:type="paragraph" w:customStyle="1" w:styleId="xl158">
    <w:name w:val="xl158"/>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jc w:val="center"/>
    </w:pPr>
    <w:rPr>
      <w:rFonts w:ascii="Times New Roman" w:hAnsi="Times New Roman"/>
      <w:color w:val="00000A"/>
    </w:rPr>
  </w:style>
  <w:style w:type="paragraph" w:customStyle="1" w:styleId="xl159">
    <w:name w:val="xl159"/>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60">
    <w:name w:val="xl160"/>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61">
    <w:name w:val="xl161"/>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62">
    <w:name w:val="xl162"/>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A"/>
    </w:rPr>
  </w:style>
  <w:style w:type="paragraph" w:customStyle="1" w:styleId="xl163">
    <w:name w:val="xl163"/>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64">
    <w:name w:val="xl164"/>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jc w:val="center"/>
    </w:pPr>
    <w:rPr>
      <w:rFonts w:ascii="Times New Roman" w:hAnsi="Times New Roman"/>
      <w:color w:val="00000A"/>
    </w:rPr>
  </w:style>
  <w:style w:type="paragraph" w:customStyle="1" w:styleId="xl165">
    <w:name w:val="xl165"/>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66">
    <w:name w:val="xl166"/>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67">
    <w:name w:val="xl167"/>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68">
    <w:name w:val="xl168"/>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69">
    <w:name w:val="xl169"/>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FF0000"/>
    </w:rPr>
  </w:style>
  <w:style w:type="paragraph" w:customStyle="1" w:styleId="xl170">
    <w:name w:val="xl170"/>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FF0000"/>
    </w:rPr>
  </w:style>
  <w:style w:type="paragraph" w:customStyle="1" w:styleId="xl171">
    <w:name w:val="xl171"/>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72">
    <w:name w:val="xl172"/>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FF0000"/>
    </w:rPr>
  </w:style>
  <w:style w:type="paragraph" w:customStyle="1" w:styleId="xl173">
    <w:name w:val="xl173"/>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A"/>
    </w:rPr>
  </w:style>
  <w:style w:type="paragraph" w:customStyle="1" w:styleId="xl174">
    <w:name w:val="xl174"/>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jc w:val="center"/>
    </w:pPr>
    <w:rPr>
      <w:rFonts w:ascii="Times New Roman" w:hAnsi="Times New Roman"/>
      <w:color w:val="00000A"/>
    </w:rPr>
  </w:style>
  <w:style w:type="paragraph" w:customStyle="1" w:styleId="xl175">
    <w:name w:val="xl175"/>
    <w:basedOn w:val="a"/>
    <w:qFormat/>
    <w:rsid w:val="00D24423"/>
    <w:pPr>
      <w:spacing w:beforeAutospacing="1" w:afterAutospacing="1"/>
    </w:pPr>
    <w:rPr>
      <w:rFonts w:ascii="Times New Roman" w:hAnsi="Times New Roman"/>
      <w:color w:val="00000A"/>
    </w:rPr>
  </w:style>
  <w:style w:type="paragraph" w:customStyle="1" w:styleId="xl176">
    <w:name w:val="xl176"/>
    <w:basedOn w:val="a"/>
    <w:qFormat/>
    <w:rsid w:val="00D24423"/>
    <w:pPr>
      <w:spacing w:beforeAutospacing="1" w:afterAutospacing="1"/>
      <w:jc w:val="center"/>
    </w:pPr>
    <w:rPr>
      <w:rFonts w:ascii="Times New Roman" w:hAnsi="Times New Roman"/>
      <w:color w:val="00000A"/>
    </w:rPr>
  </w:style>
  <w:style w:type="paragraph" w:customStyle="1" w:styleId="xl177">
    <w:name w:val="xl177"/>
    <w:basedOn w:val="a"/>
    <w:qFormat/>
    <w:rsid w:val="00D24423"/>
    <w:pPr>
      <w:spacing w:beforeAutospacing="1" w:afterAutospacing="1"/>
    </w:pPr>
    <w:rPr>
      <w:rFonts w:ascii="Times New Roman" w:hAnsi="Times New Roman"/>
      <w:color w:val="00000A"/>
    </w:rPr>
  </w:style>
  <w:style w:type="paragraph" w:customStyle="1" w:styleId="xl178">
    <w:name w:val="xl178"/>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79">
    <w:name w:val="xl179"/>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A"/>
    </w:rPr>
  </w:style>
  <w:style w:type="paragraph" w:customStyle="1" w:styleId="xl180">
    <w:name w:val="xl180"/>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jc w:val="center"/>
    </w:pPr>
    <w:rPr>
      <w:rFonts w:ascii="Times New Roman" w:hAnsi="Times New Roman"/>
      <w:color w:val="00000A"/>
    </w:rPr>
  </w:style>
  <w:style w:type="paragraph" w:customStyle="1" w:styleId="xl181">
    <w:name w:val="xl181"/>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82">
    <w:name w:val="xl182"/>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A"/>
    </w:rPr>
  </w:style>
  <w:style w:type="paragraph" w:customStyle="1" w:styleId="xl183">
    <w:name w:val="xl183"/>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84">
    <w:name w:val="xl184"/>
    <w:basedOn w:val="a"/>
    <w:qFormat/>
    <w:rsid w:val="00D24423"/>
    <w:pPr>
      <w:pBdr>
        <w:top w:val="single" w:sz="4" w:space="0" w:color="00000A"/>
        <w:left w:val="single" w:sz="4" w:space="0" w:color="00000A"/>
        <w:bottom w:val="single" w:sz="4" w:space="0" w:color="00000A"/>
      </w:pBdr>
      <w:spacing w:beforeAutospacing="1" w:afterAutospacing="1"/>
      <w:jc w:val="center"/>
      <w:textAlignment w:val="center"/>
    </w:pPr>
    <w:rPr>
      <w:rFonts w:ascii="Times New Roman" w:hAnsi="Times New Roman"/>
      <w:color w:val="00000A"/>
    </w:rPr>
  </w:style>
  <w:style w:type="paragraph" w:customStyle="1" w:styleId="xl185">
    <w:name w:val="xl185"/>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A"/>
    </w:rPr>
  </w:style>
  <w:style w:type="paragraph" w:customStyle="1" w:styleId="xl186">
    <w:name w:val="xl186"/>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0"/>
    </w:rPr>
  </w:style>
  <w:style w:type="paragraph" w:customStyle="1" w:styleId="xl187">
    <w:name w:val="xl187"/>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0"/>
    </w:rPr>
  </w:style>
  <w:style w:type="paragraph" w:customStyle="1" w:styleId="xl188">
    <w:name w:val="xl188"/>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0"/>
    </w:rPr>
  </w:style>
  <w:style w:type="paragraph" w:customStyle="1" w:styleId="xl189">
    <w:name w:val="xl189"/>
    <w:basedOn w:val="a"/>
    <w:qFormat/>
    <w:rsid w:val="00D24423"/>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color w:val="00000A"/>
    </w:rPr>
  </w:style>
  <w:style w:type="paragraph" w:customStyle="1" w:styleId="xl190">
    <w:name w:val="xl190"/>
    <w:basedOn w:val="a"/>
    <w:qFormat/>
    <w:rsid w:val="00D24423"/>
    <w:pPr>
      <w:pBdr>
        <w:top w:val="single" w:sz="4" w:space="0" w:color="00000A"/>
        <w:left w:val="single" w:sz="4" w:space="0" w:color="00000A"/>
        <w:right w:val="single" w:sz="4" w:space="0" w:color="00000A"/>
      </w:pBdr>
      <w:spacing w:beforeAutospacing="1" w:afterAutospacing="1"/>
      <w:jc w:val="center"/>
    </w:pPr>
    <w:rPr>
      <w:rFonts w:ascii="Times New Roman" w:hAnsi="Times New Roman"/>
      <w:color w:val="00000A"/>
    </w:rPr>
  </w:style>
  <w:style w:type="paragraph" w:customStyle="1" w:styleId="xl191">
    <w:name w:val="xl191"/>
    <w:basedOn w:val="a"/>
    <w:qFormat/>
    <w:rsid w:val="00D24423"/>
    <w:pPr>
      <w:pBdr>
        <w:left w:val="single" w:sz="4" w:space="0" w:color="00000A"/>
        <w:bottom w:val="single" w:sz="4" w:space="0" w:color="00000A"/>
        <w:right w:val="single" w:sz="4" w:space="0" w:color="00000A"/>
      </w:pBdr>
      <w:spacing w:beforeAutospacing="1" w:afterAutospacing="1"/>
      <w:jc w:val="center"/>
    </w:pPr>
    <w:rPr>
      <w:rFonts w:ascii="Times New Roman" w:hAnsi="Times New Roman"/>
      <w:color w:val="00000A"/>
    </w:rPr>
  </w:style>
  <w:style w:type="paragraph" w:customStyle="1" w:styleId="xl192">
    <w:name w:val="xl192"/>
    <w:basedOn w:val="a"/>
    <w:qFormat/>
    <w:rsid w:val="00D24423"/>
    <w:pPr>
      <w:pBdr>
        <w:top w:val="single" w:sz="4" w:space="0" w:color="00000A"/>
        <w:left w:val="single" w:sz="4" w:space="0" w:color="00000A"/>
        <w:right w:val="single" w:sz="4" w:space="0" w:color="00000A"/>
      </w:pBdr>
      <w:spacing w:beforeAutospacing="1" w:afterAutospacing="1"/>
      <w:jc w:val="center"/>
      <w:textAlignment w:val="center"/>
    </w:pPr>
    <w:rPr>
      <w:rFonts w:ascii="Times New Roman" w:hAnsi="Times New Roman"/>
      <w:color w:val="00000A"/>
    </w:rPr>
  </w:style>
  <w:style w:type="paragraph" w:customStyle="1" w:styleId="xl193">
    <w:name w:val="xl193"/>
    <w:basedOn w:val="a"/>
    <w:qFormat/>
    <w:rsid w:val="00D24423"/>
    <w:pPr>
      <w:pBdr>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A"/>
    </w:rPr>
  </w:style>
  <w:style w:type="paragraph" w:styleId="afffffb">
    <w:name w:val="Title"/>
    <w:basedOn w:val="a"/>
    <w:link w:val="1b"/>
    <w:uiPriority w:val="10"/>
    <w:qFormat/>
    <w:rsid w:val="00D24423"/>
    <w:pPr>
      <w:pBdr>
        <w:bottom w:val="single" w:sz="8" w:space="4" w:color="4F81BD"/>
      </w:pBdr>
      <w:spacing w:after="300"/>
      <w:contextualSpacing/>
    </w:pPr>
    <w:rPr>
      <w:rFonts w:ascii="Cambria" w:hAnsi="Cambria"/>
      <w:color w:val="17365D"/>
      <w:spacing w:val="5"/>
      <w:sz w:val="52"/>
      <w:szCs w:val="52"/>
    </w:rPr>
  </w:style>
  <w:style w:type="character" w:customStyle="1" w:styleId="1b">
    <w:name w:val="Название Знак1"/>
    <w:basedOn w:val="a0"/>
    <w:link w:val="afffffb"/>
    <w:uiPriority w:val="10"/>
    <w:rsid w:val="00D24423"/>
    <w:rPr>
      <w:rFonts w:ascii="Cambria" w:hAnsi="Cambria"/>
      <w:color w:val="17365D"/>
      <w:spacing w:val="5"/>
      <w:sz w:val="52"/>
      <w:szCs w:val="52"/>
    </w:rPr>
  </w:style>
  <w:style w:type="paragraph" w:styleId="afffffc">
    <w:name w:val="Subtitle"/>
    <w:basedOn w:val="a"/>
    <w:link w:val="1c"/>
    <w:uiPriority w:val="11"/>
    <w:qFormat/>
    <w:rsid w:val="00D24423"/>
    <w:pPr>
      <w:spacing w:after="200" w:line="276" w:lineRule="auto"/>
      <w:ind w:firstLine="720"/>
    </w:pPr>
    <w:rPr>
      <w:rFonts w:ascii="Cambria" w:hAnsi="Cambria"/>
      <w:i/>
      <w:iCs/>
      <w:color w:val="4F81BD"/>
      <w:spacing w:val="15"/>
    </w:rPr>
  </w:style>
  <w:style w:type="character" w:customStyle="1" w:styleId="1c">
    <w:name w:val="Подзаголовок Знак1"/>
    <w:basedOn w:val="a0"/>
    <w:link w:val="afffffc"/>
    <w:uiPriority w:val="11"/>
    <w:rsid w:val="00D24423"/>
    <w:rPr>
      <w:rFonts w:ascii="Cambria" w:hAnsi="Cambria"/>
      <w:i/>
      <w:iCs/>
      <w:color w:val="4F81BD"/>
      <w:spacing w:val="15"/>
      <w:sz w:val="24"/>
      <w:szCs w:val="24"/>
    </w:rPr>
  </w:style>
  <w:style w:type="paragraph" w:styleId="afffffd">
    <w:name w:val="No Spacing"/>
    <w:uiPriority w:val="1"/>
    <w:qFormat/>
    <w:rsid w:val="00D24423"/>
    <w:rPr>
      <w:rFonts w:ascii="Calibri" w:eastAsia="Calibri" w:hAnsi="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consultantplus://offline/ref=79E9D972D9C325ED3278876300C2605B1549135C1EEBBD65D7847C85FBA7586B2E77CCAB7D421CBEg8B5F"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2737ABC52AFCC48EE9F4735C06E1ACF4DF97FCFC57392C6A40A6329CA81B1447C14A9EE5BBDC74ED4C11C50W027F"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8C205ED005C0DB663DFCBE02692A48F5BAE7FE1BD17B809F117CABD7EA3E5DF528B073C8EA002Bh206H" TargetMode="External"/><Relationship Id="rId5" Type="http://schemas.openxmlformats.org/officeDocument/2006/relationships/webSettings" Target="webSettings.xml"/><Relationship Id="rId15" Type="http://schemas.openxmlformats.org/officeDocument/2006/relationships/hyperlink" Target="consultantplus://offline/ref=B2737ABC52AFCC48EE9F4735C06E1ACF4DF97FCFC57392C6A40A6329CA81B1447C14A9EE5BBDC74ED4C11C50W027F" TargetMode="Externa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2737ABC52AFCC48EE9F4735C06E1ACF4DF97FCFC57392C6A40A6329CA81B1447C14A9EE5BBDC74ED4C11C50W027F" TargetMode="Externa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43450</Words>
  <Characters>247665</Characters>
  <Application>Microsoft Office Word</Application>
  <DocSecurity>0</DocSecurity>
  <Lines>2063</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Желтова Юлия Маратовна</dc:creator>
  <cp:lastModifiedBy>Яснов</cp:lastModifiedBy>
  <cp:revision>2</cp:revision>
  <cp:lastPrinted>2016-12-29T10:31:00Z</cp:lastPrinted>
  <dcterms:created xsi:type="dcterms:W3CDTF">2016-12-30T07:17:00Z</dcterms:created>
  <dcterms:modified xsi:type="dcterms:W3CDTF">2016-12-30T07:17:00Z</dcterms:modified>
</cp:coreProperties>
</file>